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7A" w:rsidRPr="00486F7A" w:rsidRDefault="00486F7A" w:rsidP="00486F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72"/>
          <w:lang w:eastAsia="ru-RU"/>
        </w:rPr>
      </w:pPr>
      <w:r w:rsidRPr="00486F7A">
        <w:rPr>
          <w:rFonts w:ascii="Times New Roman" w:eastAsia="Times New Roman" w:hAnsi="Times New Roman" w:cs="Times New Roman"/>
          <w:b/>
          <w:kern w:val="36"/>
          <w:sz w:val="24"/>
          <w:szCs w:val="72"/>
          <w:lang w:eastAsia="ru-RU"/>
        </w:rPr>
        <w:t>Вызовы и угрозы информационной безопасности в XXI веке</w:t>
      </w:r>
    </w:p>
    <w:p w:rsidR="009223BD" w:rsidRPr="009223BD" w:rsidRDefault="009223BD" w:rsidP="0092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B4403" w:rsidRPr="004D5616" w:rsidRDefault="004B4403" w:rsidP="009223BD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Петухова Валерия Владимировна</w:t>
      </w:r>
      <w:r w:rsidRPr="004D5616">
        <w:rPr>
          <w:rFonts w:ascii="Times New Roman" w:hAnsi="Times New Roman"/>
          <w:i/>
          <w:color w:val="000000"/>
          <w:sz w:val="24"/>
          <w:szCs w:val="24"/>
        </w:rPr>
        <w:t xml:space="preserve">, преподаватель </w:t>
      </w:r>
      <w:r>
        <w:rPr>
          <w:rFonts w:ascii="Times New Roman" w:hAnsi="Times New Roman"/>
          <w:i/>
          <w:color w:val="000000"/>
          <w:sz w:val="24"/>
          <w:szCs w:val="24"/>
        </w:rPr>
        <w:t>информатики</w:t>
      </w:r>
      <w:r w:rsidRPr="004D56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B4403" w:rsidRDefault="004B4403" w:rsidP="004B4403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635139">
        <w:rPr>
          <w:rFonts w:ascii="Times New Roman" w:hAnsi="Times New Roman"/>
          <w:i/>
          <w:sz w:val="24"/>
          <w:szCs w:val="24"/>
        </w:rPr>
        <w:t>ГБПОУ «</w:t>
      </w:r>
      <w:proofErr w:type="spellStart"/>
      <w:r w:rsidRPr="00635139">
        <w:rPr>
          <w:rFonts w:ascii="Times New Roman" w:hAnsi="Times New Roman"/>
          <w:i/>
          <w:sz w:val="24"/>
          <w:szCs w:val="24"/>
        </w:rPr>
        <w:t>Миасский</w:t>
      </w:r>
      <w:proofErr w:type="spellEnd"/>
      <w:r w:rsidRPr="00635139">
        <w:rPr>
          <w:rFonts w:ascii="Times New Roman" w:hAnsi="Times New Roman"/>
          <w:i/>
          <w:sz w:val="24"/>
          <w:szCs w:val="24"/>
        </w:rPr>
        <w:t xml:space="preserve"> медицинский</w:t>
      </w:r>
      <w:r w:rsidRPr="004D5616">
        <w:rPr>
          <w:rFonts w:ascii="Times New Roman" w:hAnsi="Times New Roman"/>
          <w:i/>
          <w:color w:val="000000"/>
          <w:sz w:val="24"/>
          <w:szCs w:val="24"/>
        </w:rPr>
        <w:t xml:space="preserve"> колледж»</w:t>
      </w:r>
    </w:p>
    <w:p w:rsidR="004B4403" w:rsidRPr="00B94CA4" w:rsidRDefault="004B4403" w:rsidP="00B94C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4CA4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Pr="00B94CA4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6D61F9">
        <w:rPr>
          <w:rFonts w:ascii="Times New Roman" w:hAnsi="Times New Roman" w:cs="Times New Roman"/>
          <w:sz w:val="24"/>
          <w:szCs w:val="24"/>
        </w:rPr>
        <w:t>рассматриваю</w:t>
      </w:r>
      <w:r w:rsidR="00FB0EFC" w:rsidRPr="00B94CA4">
        <w:rPr>
          <w:rFonts w:ascii="Times New Roman" w:hAnsi="Times New Roman" w:cs="Times New Roman"/>
          <w:sz w:val="24"/>
          <w:szCs w:val="24"/>
        </w:rPr>
        <w:t>тся</w:t>
      </w:r>
      <w:r w:rsidR="006D61F9">
        <w:rPr>
          <w:rFonts w:ascii="Times New Roman" w:hAnsi="Times New Roman" w:cs="Times New Roman"/>
          <w:sz w:val="24"/>
          <w:szCs w:val="24"/>
        </w:rPr>
        <w:t xml:space="preserve"> </w:t>
      </w:r>
      <w:r w:rsidR="00B91A38">
        <w:rPr>
          <w:rFonts w:ascii="Times New Roman" w:hAnsi="Times New Roman" w:cs="Times New Roman"/>
          <w:sz w:val="24"/>
          <w:szCs w:val="24"/>
        </w:rPr>
        <w:t>вызовы и угрозы информационной безопасности в 21 веке.</w:t>
      </w:r>
      <w:r w:rsidR="006D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403" w:rsidRDefault="004B4403" w:rsidP="00F97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A4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B91A38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 w:rsidR="006D61F9" w:rsidRPr="006D61F9">
        <w:rPr>
          <w:rFonts w:ascii="Times New Roman" w:hAnsi="Times New Roman" w:cs="Times New Roman"/>
          <w:sz w:val="24"/>
          <w:szCs w:val="24"/>
        </w:rPr>
        <w:t>.</w:t>
      </w:r>
    </w:p>
    <w:p w:rsidR="00B91A38" w:rsidRPr="00D03D44" w:rsidRDefault="00B91A38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t xml:space="preserve">Тема информационной безопасности в последние годы становится более актуальной. Жизнь стремительно переходит в </w:t>
      </w:r>
      <w:proofErr w:type="spellStart"/>
      <w:r w:rsidRPr="00D03D44">
        <w:t>онлайн</w:t>
      </w:r>
      <w:proofErr w:type="spellEnd"/>
      <w:r w:rsidRPr="00D03D44">
        <w:t>, отдельные её аспекты частично или полностью автоматизируются. Бизнес и государственные организации повсеместно внедряют современные технологии и «оцифровываются».</w:t>
      </w:r>
    </w:p>
    <w:p w:rsidR="00B91A38" w:rsidRPr="00D03D44" w:rsidRDefault="00B91A38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t xml:space="preserve">Всё это не только ускоряет темпы, меняет саму реальность в корне и создаёт тысячи новых возможностей и перспектив. Масштабное распространение технологий и переход в сеть порождают множество рисков, в том числе – </w:t>
      </w:r>
      <w:proofErr w:type="spellStart"/>
      <w:r w:rsidRPr="00D03D44">
        <w:t>киберугроз</w:t>
      </w:r>
      <w:proofErr w:type="spellEnd"/>
      <w:r w:rsidRPr="00D03D44">
        <w:t>. Именно поэтому приоритетным в любой сфере становится обеспечение информационной безопасности.</w:t>
      </w:r>
    </w:p>
    <w:p w:rsidR="00B91A38" w:rsidRPr="00940B18" w:rsidRDefault="00B91A38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proofErr w:type="gramStart"/>
      <w:r w:rsidRPr="00940B18">
        <w:rPr>
          <w:rStyle w:val="a7"/>
          <w:i w:val="0"/>
          <w:bdr w:val="none" w:sz="0" w:space="0" w:color="auto" w:frame="1"/>
        </w:rPr>
        <w:t>Информационная безопасность – это практика предотвращения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5" w:history="1">
        <w:r w:rsidRPr="00940B18">
          <w:rPr>
            <w:rStyle w:val="a7"/>
            <w:i w:val="0"/>
            <w:bdr w:val="none" w:sz="0" w:space="0" w:color="auto" w:frame="1"/>
          </w:rPr>
          <w:t>несанкционированного доступа</w:t>
        </w:r>
      </w:hyperlink>
      <w:r w:rsidRPr="00940B18">
        <w:rPr>
          <w:rStyle w:val="a7"/>
          <w:i w:val="0"/>
          <w:bdr w:val="none" w:sz="0" w:space="0" w:color="auto" w:frame="1"/>
        </w:rPr>
        <w:t>, использования, раскрытия, искажения, изменения, исследования, записи или уничтожения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6" w:history="1">
        <w:r w:rsidRPr="00940B18">
          <w:rPr>
            <w:rStyle w:val="a7"/>
            <w:i w:val="0"/>
            <w:bdr w:val="none" w:sz="0" w:space="0" w:color="auto" w:frame="1"/>
          </w:rPr>
          <w:t>информации</w:t>
        </w:r>
      </w:hyperlink>
      <w:r w:rsidRPr="00940B18">
        <w:rPr>
          <w:rStyle w:val="a7"/>
          <w:i w:val="0"/>
          <w:bdr w:val="none" w:sz="0" w:space="0" w:color="auto" w:frame="1"/>
        </w:rPr>
        <w:t>. Это универсальное понятие применяется вне зависимости от формы, которую могут принимать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7" w:history="1">
        <w:r w:rsidRPr="00940B18">
          <w:rPr>
            <w:rStyle w:val="a7"/>
            <w:i w:val="0"/>
            <w:bdr w:val="none" w:sz="0" w:space="0" w:color="auto" w:frame="1"/>
          </w:rPr>
          <w:t>данные</w:t>
        </w:r>
      </w:hyperlink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r w:rsidRPr="00940B18">
        <w:rPr>
          <w:rStyle w:val="a7"/>
          <w:i w:val="0"/>
          <w:bdr w:val="none" w:sz="0" w:space="0" w:color="auto" w:frame="1"/>
        </w:rPr>
        <w:t>(электронная или, например, физическая)</w:t>
      </w:r>
      <w:r w:rsidR="00940B18">
        <w:rPr>
          <w:rStyle w:val="a7"/>
          <w:i w:val="0"/>
          <w:bdr w:val="none" w:sz="0" w:space="0" w:color="auto" w:frame="1"/>
        </w:rPr>
        <w:t xml:space="preserve"> </w:t>
      </w:r>
      <w:r w:rsidR="00940B18" w:rsidRPr="00940B18">
        <w:rPr>
          <w:rStyle w:val="a7"/>
          <w:i w:val="0"/>
          <w:bdr w:val="none" w:sz="0" w:space="0" w:color="auto" w:frame="1"/>
        </w:rPr>
        <w:t>[1]</w:t>
      </w:r>
      <w:r w:rsidRPr="00940B18">
        <w:rPr>
          <w:rStyle w:val="a7"/>
          <w:i w:val="0"/>
          <w:bdr w:val="none" w:sz="0" w:space="0" w:color="auto" w:frame="1"/>
        </w:rPr>
        <w:t>.</w:t>
      </w:r>
      <w:proofErr w:type="gramEnd"/>
    </w:p>
    <w:p w:rsidR="00B91A38" w:rsidRPr="00940B18" w:rsidRDefault="00B91A38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i w:val="0"/>
          <w:bdr w:val="none" w:sz="0" w:space="0" w:color="auto" w:frame="1"/>
        </w:rPr>
      </w:pPr>
      <w:r w:rsidRPr="00940B18">
        <w:rPr>
          <w:rStyle w:val="a7"/>
          <w:i w:val="0"/>
          <w:bdr w:val="none" w:sz="0" w:space="0" w:color="auto" w:frame="1"/>
        </w:rPr>
        <w:t>Основная зад</w:t>
      </w:r>
      <w:r w:rsidR="00940B18" w:rsidRPr="00940B18">
        <w:rPr>
          <w:rStyle w:val="a7"/>
          <w:i w:val="0"/>
          <w:bdr w:val="none" w:sz="0" w:space="0" w:color="auto" w:frame="1"/>
        </w:rPr>
        <w:t xml:space="preserve">ача информационной безопасности </w:t>
      </w:r>
      <w:r w:rsidRPr="00940B18">
        <w:rPr>
          <w:rStyle w:val="a7"/>
          <w:i w:val="0"/>
          <w:bdr w:val="none" w:sz="0" w:space="0" w:color="auto" w:frame="1"/>
        </w:rPr>
        <w:t>— сбалансированная защита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8" w:history="1">
        <w:r w:rsidRPr="00940B18">
          <w:rPr>
            <w:rStyle w:val="a7"/>
            <w:i w:val="0"/>
            <w:bdr w:val="none" w:sz="0" w:space="0" w:color="auto" w:frame="1"/>
          </w:rPr>
          <w:t>конфиденциальности</w:t>
        </w:r>
      </w:hyperlink>
      <w:r w:rsidRPr="00940B18">
        <w:rPr>
          <w:rStyle w:val="a7"/>
          <w:i w:val="0"/>
          <w:bdr w:val="none" w:sz="0" w:space="0" w:color="auto" w:frame="1"/>
        </w:rPr>
        <w:t>,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9" w:history="1">
        <w:r w:rsidRPr="00940B18">
          <w:rPr>
            <w:rStyle w:val="a7"/>
            <w:i w:val="0"/>
            <w:bdr w:val="none" w:sz="0" w:space="0" w:color="auto" w:frame="1"/>
          </w:rPr>
          <w:t>целостности</w:t>
        </w:r>
      </w:hyperlink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r w:rsidRPr="00940B18">
        <w:rPr>
          <w:rStyle w:val="a7"/>
          <w:i w:val="0"/>
          <w:bdr w:val="none" w:sz="0" w:space="0" w:color="auto" w:frame="1"/>
        </w:rPr>
        <w:t>и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10" w:history="1">
        <w:r w:rsidRPr="00940B18">
          <w:rPr>
            <w:rStyle w:val="a7"/>
            <w:i w:val="0"/>
            <w:bdr w:val="none" w:sz="0" w:space="0" w:color="auto" w:frame="1"/>
          </w:rPr>
          <w:t>доступности</w:t>
        </w:r>
      </w:hyperlink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r w:rsidRPr="00940B18">
        <w:rPr>
          <w:rStyle w:val="a7"/>
          <w:i w:val="0"/>
          <w:bdr w:val="none" w:sz="0" w:space="0" w:color="auto" w:frame="1"/>
        </w:rPr>
        <w:t>данных, с учётом целесообразности применения и без какого-либо ущерба</w:t>
      </w:r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hyperlink r:id="rId11" w:history="1">
        <w:r w:rsidRPr="00940B18">
          <w:rPr>
            <w:rStyle w:val="a7"/>
            <w:i w:val="0"/>
            <w:bdr w:val="none" w:sz="0" w:space="0" w:color="auto" w:frame="1"/>
          </w:rPr>
          <w:t>производительности</w:t>
        </w:r>
      </w:hyperlink>
      <w:r w:rsidR="00940B18" w:rsidRPr="00940B18">
        <w:rPr>
          <w:rStyle w:val="a7"/>
          <w:i w:val="0"/>
          <w:bdr w:val="none" w:sz="0" w:space="0" w:color="auto" w:frame="1"/>
        </w:rPr>
        <w:t xml:space="preserve"> </w:t>
      </w:r>
      <w:r w:rsidRPr="00940B18">
        <w:rPr>
          <w:rStyle w:val="a7"/>
          <w:i w:val="0"/>
          <w:bdr w:val="none" w:sz="0" w:space="0" w:color="auto" w:frame="1"/>
        </w:rPr>
        <w:t xml:space="preserve">организации. </w:t>
      </w:r>
    </w:p>
    <w:p w:rsidR="00D03D44" w:rsidRDefault="00D03D44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03D44">
        <w:rPr>
          <w:shd w:val="clear" w:color="auto" w:fill="FFFFFF"/>
        </w:rPr>
        <w:t>Актуальность темы защиты данных в России подтверждена на обще</w:t>
      </w:r>
      <w:r>
        <w:rPr>
          <w:shd w:val="clear" w:color="auto" w:fill="FFFFFF"/>
        </w:rPr>
        <w:t xml:space="preserve">государственном уровне. Так, в </w:t>
      </w:r>
      <w:r w:rsidRPr="00D03D44">
        <w:rPr>
          <w:shd w:val="clear" w:color="auto" w:fill="FFFFFF"/>
        </w:rPr>
        <w:t>стране реализуется федеральный проект «Информационная безопасность» в рамках национальной программы «Цифровая экономика»</w:t>
      </w:r>
      <w:r w:rsidR="00940B18">
        <w:rPr>
          <w:shd w:val="clear" w:color="auto" w:fill="FFFFFF"/>
        </w:rPr>
        <w:t xml:space="preserve"> </w:t>
      </w:r>
      <w:r w:rsidR="00940B18" w:rsidRPr="00940B18">
        <w:rPr>
          <w:shd w:val="clear" w:color="auto" w:fill="FFFFFF"/>
        </w:rPr>
        <w:t>[2]</w:t>
      </w:r>
      <w:r w:rsidRPr="00D03D44">
        <w:rPr>
          <w:shd w:val="clear" w:color="auto" w:fill="FFFFFF"/>
        </w:rPr>
        <w:t xml:space="preserve">. </w:t>
      </w:r>
    </w:p>
    <w:p w:rsidR="00D03D44" w:rsidRPr="00D03D44" w:rsidRDefault="00D03D44" w:rsidP="00D03D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dr w:val="none" w:sz="0" w:space="0" w:color="auto" w:frame="1"/>
        </w:rPr>
      </w:pPr>
      <w:r w:rsidRPr="00D03D44">
        <w:rPr>
          <w:shd w:val="clear" w:color="auto" w:fill="FFFFFF"/>
        </w:rPr>
        <w:t>В задачи проекта входит обеспечение информационной безопасности на основе отечественных разработок с целью защиты интересов личности, бизнеса и государства. В качестве приоритетов обозначены целостное, устойчивое и безопасное функционирование российского сегмента интернета, а также усиление защиты государственных информ</w:t>
      </w:r>
      <w:r w:rsidR="00F70D97">
        <w:rPr>
          <w:shd w:val="clear" w:color="auto" w:fill="FFFFFF"/>
        </w:rPr>
        <w:t xml:space="preserve">ационных </w:t>
      </w:r>
      <w:r w:rsidRPr="00D03D44">
        <w:rPr>
          <w:shd w:val="clear" w:color="auto" w:fill="FFFFFF"/>
        </w:rPr>
        <w:t xml:space="preserve">систем от хакерских атак. </w:t>
      </w:r>
    </w:p>
    <w:p w:rsidR="00B91A38" w:rsidRPr="00D03D44" w:rsidRDefault="00B91A38" w:rsidP="00D03D44">
      <w:pPr>
        <w:pStyle w:val="markdowntoken-styledparagraph-sc-54e7a6a4-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D03D44">
        <w:rPr>
          <w:rStyle w:val="markdowntoken-styledspan-sc-54e7a6a4-0"/>
          <w:spacing w:val="-5"/>
          <w:bdr w:val="none" w:sz="0" w:space="0" w:color="auto" w:frame="1"/>
        </w:rPr>
        <w:t xml:space="preserve">В XXI веке информационная безопасность сталкивается с рядом вызовов и угроз. Вот </w:t>
      </w:r>
      <w:r w:rsidR="00F70D97">
        <w:rPr>
          <w:rStyle w:val="markdowntoken-styledspan-sc-54e7a6a4-0"/>
          <w:spacing w:val="-5"/>
          <w:bdr w:val="none" w:sz="0" w:space="0" w:color="auto" w:frame="1"/>
        </w:rPr>
        <w:t>самые распространенные</w:t>
      </w:r>
      <w:r w:rsidRPr="00D03D44">
        <w:rPr>
          <w:rStyle w:val="markdowntoken-styledspan-sc-54e7a6a4-0"/>
          <w:spacing w:val="-5"/>
          <w:bdr w:val="none" w:sz="0" w:space="0" w:color="auto" w:frame="1"/>
        </w:rPr>
        <w:t>:</w:t>
      </w:r>
    </w:p>
    <w:p w:rsidR="00D03D44" w:rsidRDefault="00B91A38" w:rsidP="00D03D44">
      <w:pPr>
        <w:pStyle w:val="HTML"/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Кибератаки</w:t>
      </w:r>
      <w:proofErr w:type="spellEnd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: Это включает в себя различные виды атак, такие как вредоносное ПО, </w:t>
      </w:r>
      <w:proofErr w:type="spellStart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фишинг</w:t>
      </w:r>
      <w:proofErr w:type="spellEnd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, DDoS-атаки и т.д. </w:t>
      </w:r>
      <w:proofErr w:type="spellStart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Кибератаки</w:t>
      </w:r>
      <w:proofErr w:type="spellEnd"/>
      <w:r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могут привести к утечке конфиденциальной информации, нарушению работы систем и даже к экономическому ущербу</w:t>
      </w:r>
      <w:r w:rsidR="00C456CD" w:rsidRPr="00D03D44">
        <w:rPr>
          <w:rStyle w:val="markdowntoken-styledspan-sc-54e7a6a4-0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  <w:r w:rsidR="00C456CD" w:rsidRPr="00D0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456CD" w:rsidRPr="00D03D44" w:rsidRDefault="00D03D44" w:rsidP="00D03D4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="00C456CD" w:rsidRPr="00D03D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Вредоносное ПО: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456CD"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Хакеры создают и распространяют вредоносные программы, такие как вирусы, троянцы, шпионские программы и </w:t>
      </w:r>
      <w:proofErr w:type="spellStart"/>
      <w:r w:rsidR="00C456CD"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>руткиты</w:t>
      </w:r>
      <w:proofErr w:type="spellEnd"/>
      <w:r w:rsidR="00C456CD"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могут заражать компьютеры и украсть информацию.</w:t>
      </w:r>
    </w:p>
    <w:p w:rsidR="00C456CD" w:rsidRPr="00D03D44" w:rsidRDefault="00C456CD" w:rsidP="00D03D44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наиболее распространенных видов атак, который включает в себя отправку фальшивых сообщений или </w:t>
      </w:r>
      <w:proofErr w:type="spellStart"/>
      <w:r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>веб-сайтов</w:t>
      </w:r>
      <w:proofErr w:type="spellEnd"/>
      <w:r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выглядят как официальные, с целью получить конфиденциальную информацию, такую как пароли и данные банковских карт.</w:t>
      </w:r>
    </w:p>
    <w:p w:rsidR="00B91A38" w:rsidRPr="00B91A38" w:rsidRDefault="00B91A38" w:rsidP="00D0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внешнеполитической нестабильности спровоцировали рост DDoS-атак </w:t>
      </w:r>
      <w:proofErr w:type="gramStart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</w:t>
      </w:r>
      <w:proofErr w:type="spellStart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веб-ресурсы</w:t>
      </w:r>
      <w:proofErr w:type="spellEnd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Распределенные атаки типа «отказ в обслуживании» стали самой распространенной угрозой информационной безопасности России. С начала 2022 года их жертвами стали</w:t>
      </w:r>
      <w:r w:rsidR="00F7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[3]</w:t>
      </w: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1A38" w:rsidRPr="00B91A38" w:rsidRDefault="00B91A38" w:rsidP="00D03D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Центризбиркома РФ, Президента РФ, «</w:t>
      </w:r>
      <w:proofErr w:type="spellStart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десятков региональных СМИ;</w:t>
      </w:r>
    </w:p>
    <w:p w:rsidR="00B91A38" w:rsidRPr="00B91A38" w:rsidRDefault="00B91A38" w:rsidP="00D03D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РЖД, «1С», Сбербанка;</w:t>
      </w:r>
    </w:p>
    <w:p w:rsidR="00B91A38" w:rsidRPr="00B91A38" w:rsidRDefault="00B91A38" w:rsidP="00D03D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российских систем электронного документооборота (ЭДО);</w:t>
      </w:r>
    </w:p>
    <w:p w:rsidR="00B91A38" w:rsidRPr="00B91A38" w:rsidRDefault="00B91A38" w:rsidP="00D03D4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 система «Мир» и Национальная система платежных карт (НСПК).</w:t>
      </w:r>
    </w:p>
    <w:p w:rsidR="00B91A38" w:rsidRPr="00B91A38" w:rsidRDefault="00B91A38" w:rsidP="00D0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DDoS-атаки стали масштабнее не только по охвату, но также по силе и по длительности</w:t>
      </w:r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rPr>
          <w:spacing w:val="-5"/>
        </w:rPr>
        <w:t xml:space="preserve">2. </w:t>
      </w:r>
      <w:r w:rsidRPr="00D03D44">
        <w:rPr>
          <w:rStyle w:val="a8"/>
          <w:b w:val="0"/>
          <w:bCs w:val="0"/>
        </w:rPr>
        <w:t>Социальная инженерия</w:t>
      </w:r>
      <w:r w:rsidRPr="00D03D44">
        <w:t> — это манипулирование людьми, в том числе психологическое, с целью заставить их совершить определённые действия или сообщить конфиденциальную информацию.</w:t>
      </w:r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rPr>
          <w:rStyle w:val="a8"/>
          <w:b w:val="0"/>
          <w:bCs w:val="0"/>
        </w:rPr>
        <w:t>Основные техники социальной инженерии:</w:t>
      </w:r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rPr>
          <w:rStyle w:val="a8"/>
          <w:b w:val="0"/>
          <w:bCs w:val="0"/>
        </w:rPr>
        <w:t xml:space="preserve">– </w:t>
      </w:r>
      <w:proofErr w:type="spellStart"/>
      <w:r w:rsidRPr="00D03D44">
        <w:rPr>
          <w:rStyle w:val="a8"/>
          <w:b w:val="0"/>
          <w:bCs w:val="0"/>
        </w:rPr>
        <w:t>Фишинг</w:t>
      </w:r>
      <w:proofErr w:type="spellEnd"/>
      <w:r w:rsidRPr="00D03D44">
        <w:rPr>
          <w:rStyle w:val="a8"/>
          <w:b w:val="0"/>
          <w:bCs w:val="0"/>
        </w:rPr>
        <w:t>.</w:t>
      </w:r>
      <w:r w:rsidRPr="00D03D44">
        <w:t xml:space="preserve"> Мошенники отправляют потенциальным жертвам электронные письма или сообщения в </w:t>
      </w:r>
      <w:proofErr w:type="spellStart"/>
      <w:r w:rsidRPr="00D03D44">
        <w:t>мессенджере</w:t>
      </w:r>
      <w:proofErr w:type="spellEnd"/>
      <w:r w:rsidRPr="00D03D44">
        <w:t xml:space="preserve">, стараются сделать их максимально </w:t>
      </w:r>
      <w:proofErr w:type="spellStart"/>
      <w:r w:rsidRPr="00D03D44">
        <w:t>правдоподобными.</w:t>
      </w:r>
      <w:proofErr w:type="spellEnd"/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t xml:space="preserve">– </w:t>
      </w:r>
      <w:proofErr w:type="spellStart"/>
      <w:r w:rsidRPr="00D03D44">
        <w:rPr>
          <w:rStyle w:val="a8"/>
          <w:b w:val="0"/>
          <w:bCs w:val="0"/>
        </w:rPr>
        <w:t>Вишинг</w:t>
      </w:r>
      <w:proofErr w:type="spellEnd"/>
      <w:r w:rsidRPr="00D03D44">
        <w:rPr>
          <w:rStyle w:val="a8"/>
          <w:b w:val="0"/>
          <w:bCs w:val="0"/>
        </w:rPr>
        <w:t>.</w:t>
      </w:r>
      <w:r w:rsidRPr="00D03D44">
        <w:t xml:space="preserve"> Разновидность </w:t>
      </w:r>
      <w:proofErr w:type="spellStart"/>
      <w:r w:rsidRPr="00D03D44">
        <w:t>фишинга</w:t>
      </w:r>
      <w:proofErr w:type="spellEnd"/>
      <w:r w:rsidRPr="00D03D44">
        <w:t>, в данном случае мошенники звонят потенциальным жертвам, представляются сотрудниками банков, полиции и т.д.</w:t>
      </w:r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rPr>
          <w:rStyle w:val="a8"/>
          <w:b w:val="0"/>
          <w:bCs w:val="0"/>
        </w:rPr>
        <w:t>– Приманка.</w:t>
      </w:r>
      <w:r w:rsidRPr="00D03D44">
        <w:t xml:space="preserve"> Мошенники расставляют приманки — это может быть любое устройство, например, </w:t>
      </w:r>
      <w:proofErr w:type="spellStart"/>
      <w:r w:rsidRPr="00D03D44">
        <w:t>флэшка</w:t>
      </w:r>
      <w:proofErr w:type="spellEnd"/>
      <w:r w:rsidRPr="00D03D44">
        <w:t xml:space="preserve">, </w:t>
      </w:r>
      <w:proofErr w:type="spellStart"/>
      <w:r w:rsidRPr="00D03D44">
        <w:t>power</w:t>
      </w:r>
      <w:proofErr w:type="spellEnd"/>
      <w:r w:rsidRPr="00D03D44">
        <w:t xml:space="preserve"> </w:t>
      </w:r>
      <w:proofErr w:type="spellStart"/>
      <w:r w:rsidRPr="00D03D44">
        <w:t>bank</w:t>
      </w:r>
      <w:proofErr w:type="spellEnd"/>
      <w:r w:rsidRPr="00D03D44">
        <w:t xml:space="preserve"> и т.д. Приманка заражена вирусом.</w:t>
      </w:r>
    </w:p>
    <w:p w:rsidR="00C456CD" w:rsidRPr="00D03D44" w:rsidRDefault="00C456CD" w:rsidP="00D03D4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D03D44">
        <w:rPr>
          <w:rStyle w:val="a8"/>
          <w:b w:val="0"/>
          <w:bCs w:val="0"/>
        </w:rPr>
        <w:t>– Привлечение внимания.</w:t>
      </w:r>
      <w:r w:rsidRPr="00D03D44">
        <w:t> Чтобы привлечь внимание пользователей, мошенники размещают в интернете безобидные с виду материалы, например, несложные тесты, опросы и т.д.</w:t>
      </w:r>
    </w:p>
    <w:p w:rsidR="00C456CD" w:rsidRPr="00C002C7" w:rsidRDefault="00C456CD" w:rsidP="00D03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03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Утечки данных: Это случайное или преднамеренное раскрытие конфиденциальной информации. Утечки данных могут привести к серьезным последствиям, таким как кража личности, финансовые потери и нарушение приватности. </w:t>
      </w:r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Вопросом выявления и предупреждения подобных нарушений </w:t>
      </w:r>
      <w:proofErr w:type="spellStart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кибербезопасности</w:t>
      </w:r>
      <w:proofErr w:type="spellEnd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озаботилось само государство. Выполняя президентский указ от 01.05.2022 № 250 «О дополнительных мерах по обеспечению информационной безопасности РФ», </w:t>
      </w:r>
      <w:proofErr w:type="spellStart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Минцифры</w:t>
      </w:r>
      <w:proofErr w:type="spellEnd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обязалось до конца года создать открытый реестр с перечнем «недопустимых» </w:t>
      </w:r>
      <w:proofErr w:type="spellStart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ИБ-инцидентов</w:t>
      </w:r>
      <w:proofErr w:type="spellEnd"/>
      <w:r w:rsidR="00D03D44"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способных подорвать работу КИИ.</w:t>
      </w:r>
    </w:p>
    <w:p w:rsidR="00D03D44" w:rsidRDefault="00C456CD" w:rsidP="00D03D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002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4. </w:t>
      </w:r>
      <w:r w:rsidRPr="00D03D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Недостатки безопасности: Это может включать в себя слабые пароли, уязвимости в программном обеспечении, отсутствие обновлений безопасности и т.д. Недостатки безопасности могут сделать системы уязвимыми для кибератак.</w:t>
      </w:r>
    </w:p>
    <w:p w:rsidR="00C002C7" w:rsidRDefault="00D03D44" w:rsidP="00C002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002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Недостаток осведомленности: Некоторые люди могут не осознавать важность информационной безопасности и не принимать необходимые меры для защиты своих данных и систем.</w:t>
      </w:r>
    </w:p>
    <w:p w:rsidR="00C456CD" w:rsidRPr="00C002C7" w:rsidRDefault="00C002C7" w:rsidP="00C002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002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Чтобы справиться с этими вызовами, необходимо постоянно улучшать механизмы безопасности, обучать пользователей и организации, сотрудничать с другими странами и секторами, а также внедрять новые технологии для обеспечения безопасности.</w:t>
      </w:r>
    </w:p>
    <w:p w:rsidR="00940B18" w:rsidRDefault="00940B18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940B18" w:rsidRDefault="00940B18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940B18" w:rsidRDefault="00940B18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940B18" w:rsidRDefault="00940B18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940B18" w:rsidRDefault="00940B18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EC7A52" w:rsidRDefault="00471C84" w:rsidP="006D61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D61F9">
        <w:t>Сп</w:t>
      </w:r>
      <w:r w:rsidR="007F4985" w:rsidRPr="006D61F9">
        <w:t>исок использованных источников</w:t>
      </w:r>
    </w:p>
    <w:p w:rsidR="006D61F9" w:rsidRPr="00F70D97" w:rsidRDefault="006D61F9" w:rsidP="00F70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565A9" w:rsidRPr="00F70D97" w:rsidRDefault="00940B18" w:rsidP="00F70D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70D97">
        <w:t>1. https://ru.wikipedia.org/wiki/Информационная_безопасность</w:t>
      </w:r>
    </w:p>
    <w:p w:rsidR="00940B18" w:rsidRPr="00F70D97" w:rsidRDefault="00940B18" w:rsidP="00F70D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70D97">
        <w:rPr>
          <w:shd w:val="clear" w:color="auto" w:fill="FFFFFF"/>
        </w:rPr>
        <w:t>2. https://www.hr.cibit.ru/stati/informacionnaya-bezopasnost-vyzovy-ugrozy-perspektivy/</w:t>
      </w:r>
    </w:p>
    <w:p w:rsidR="00F70D97" w:rsidRPr="00F70D97" w:rsidRDefault="00F70D97" w:rsidP="00F70D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70D97">
        <w:rPr>
          <w:shd w:val="clear" w:color="auto" w:fill="FFFFFF"/>
        </w:rPr>
        <w:t>3. https://apni.ru/article/6280-vizovi-i-ugrozi-informatsionnoj-bezopasnosti</w:t>
      </w:r>
    </w:p>
    <w:p w:rsidR="00940B18" w:rsidRPr="00940B18" w:rsidRDefault="00940B18" w:rsidP="00940B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sectPr w:rsidR="00940B18" w:rsidRPr="00940B18" w:rsidSect="00F976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865"/>
    <w:multiLevelType w:val="multilevel"/>
    <w:tmpl w:val="06E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92726"/>
    <w:multiLevelType w:val="multilevel"/>
    <w:tmpl w:val="4168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12B0A"/>
    <w:multiLevelType w:val="hybridMultilevel"/>
    <w:tmpl w:val="A3266054"/>
    <w:lvl w:ilvl="0" w:tplc="0C9AD3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56977"/>
    <w:multiLevelType w:val="multilevel"/>
    <w:tmpl w:val="713A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B4028"/>
    <w:multiLevelType w:val="multilevel"/>
    <w:tmpl w:val="1E0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41007"/>
    <w:multiLevelType w:val="multilevel"/>
    <w:tmpl w:val="1B3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F01BE"/>
    <w:multiLevelType w:val="multilevel"/>
    <w:tmpl w:val="1EBA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F7DE3"/>
    <w:multiLevelType w:val="multilevel"/>
    <w:tmpl w:val="9E6A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E5814"/>
    <w:multiLevelType w:val="multilevel"/>
    <w:tmpl w:val="6C3E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71B47"/>
    <w:multiLevelType w:val="multilevel"/>
    <w:tmpl w:val="4B7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92F16"/>
    <w:multiLevelType w:val="multilevel"/>
    <w:tmpl w:val="5AE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36EBC"/>
    <w:multiLevelType w:val="multilevel"/>
    <w:tmpl w:val="E87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36B53"/>
    <w:multiLevelType w:val="multilevel"/>
    <w:tmpl w:val="3288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5795F"/>
    <w:multiLevelType w:val="multilevel"/>
    <w:tmpl w:val="05B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E2613"/>
    <w:multiLevelType w:val="multilevel"/>
    <w:tmpl w:val="AE4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2633A"/>
    <w:multiLevelType w:val="multilevel"/>
    <w:tmpl w:val="C764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11AEE"/>
    <w:multiLevelType w:val="multilevel"/>
    <w:tmpl w:val="BF5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21727"/>
    <w:multiLevelType w:val="hybridMultilevel"/>
    <w:tmpl w:val="C04E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C6912"/>
    <w:multiLevelType w:val="multilevel"/>
    <w:tmpl w:val="27A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12333"/>
    <w:multiLevelType w:val="multilevel"/>
    <w:tmpl w:val="03C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95937"/>
    <w:multiLevelType w:val="multilevel"/>
    <w:tmpl w:val="D25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5410E4"/>
    <w:multiLevelType w:val="multilevel"/>
    <w:tmpl w:val="3F3A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D2318"/>
    <w:multiLevelType w:val="multilevel"/>
    <w:tmpl w:val="315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67365"/>
    <w:multiLevelType w:val="hybridMultilevel"/>
    <w:tmpl w:val="584A6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AE367E"/>
    <w:multiLevelType w:val="multilevel"/>
    <w:tmpl w:val="7508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31A1F"/>
    <w:multiLevelType w:val="hybridMultilevel"/>
    <w:tmpl w:val="AAD41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ED6A78"/>
    <w:multiLevelType w:val="multilevel"/>
    <w:tmpl w:val="9276457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22287"/>
    <w:multiLevelType w:val="multilevel"/>
    <w:tmpl w:val="AC1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E64DF"/>
    <w:multiLevelType w:val="multilevel"/>
    <w:tmpl w:val="F57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600FE"/>
    <w:multiLevelType w:val="multilevel"/>
    <w:tmpl w:val="5E1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BF792C"/>
    <w:multiLevelType w:val="multilevel"/>
    <w:tmpl w:val="CC9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9"/>
  </w:num>
  <w:num w:numId="5">
    <w:abstractNumId w:val="9"/>
  </w:num>
  <w:num w:numId="6">
    <w:abstractNumId w:val="18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23"/>
  </w:num>
  <w:num w:numId="12">
    <w:abstractNumId w:val="17"/>
  </w:num>
  <w:num w:numId="13">
    <w:abstractNumId w:val="1"/>
  </w:num>
  <w:num w:numId="14">
    <w:abstractNumId w:val="5"/>
  </w:num>
  <w:num w:numId="15">
    <w:abstractNumId w:val="19"/>
  </w:num>
  <w:num w:numId="16">
    <w:abstractNumId w:val="27"/>
  </w:num>
  <w:num w:numId="17">
    <w:abstractNumId w:val="0"/>
  </w:num>
  <w:num w:numId="18">
    <w:abstractNumId w:val="28"/>
  </w:num>
  <w:num w:numId="19">
    <w:abstractNumId w:val="13"/>
  </w:num>
  <w:num w:numId="20">
    <w:abstractNumId w:val="20"/>
  </w:num>
  <w:num w:numId="21">
    <w:abstractNumId w:val="22"/>
  </w:num>
  <w:num w:numId="22">
    <w:abstractNumId w:val="25"/>
  </w:num>
  <w:num w:numId="23">
    <w:abstractNumId w:val="26"/>
  </w:num>
  <w:num w:numId="24">
    <w:abstractNumId w:val="10"/>
  </w:num>
  <w:num w:numId="25">
    <w:abstractNumId w:val="30"/>
  </w:num>
  <w:num w:numId="26">
    <w:abstractNumId w:val="24"/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2"/>
    </w:lvlOverride>
  </w:num>
  <w:num w:numId="29">
    <w:abstractNumId w:val="12"/>
    <w:lvlOverride w:ilvl="0">
      <w:startOverride w:val="3"/>
    </w:lvlOverride>
  </w:num>
  <w:num w:numId="30">
    <w:abstractNumId w:val="12"/>
    <w:lvlOverride w:ilvl="0">
      <w:startOverride w:val="4"/>
    </w:lvlOverride>
  </w:num>
  <w:num w:numId="31">
    <w:abstractNumId w:val="14"/>
  </w:num>
  <w:num w:numId="32">
    <w:abstractNumId w:val="21"/>
  </w:num>
  <w:num w:numId="33">
    <w:abstractNumId w:val="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4403"/>
    <w:rsid w:val="00044B2A"/>
    <w:rsid w:val="000E4A72"/>
    <w:rsid w:val="001D005A"/>
    <w:rsid w:val="001D37D4"/>
    <w:rsid w:val="001E19CC"/>
    <w:rsid w:val="001F1C2D"/>
    <w:rsid w:val="00245349"/>
    <w:rsid w:val="00250963"/>
    <w:rsid w:val="002650E7"/>
    <w:rsid w:val="002A06F6"/>
    <w:rsid w:val="002D53B1"/>
    <w:rsid w:val="0030616E"/>
    <w:rsid w:val="003129CF"/>
    <w:rsid w:val="00352379"/>
    <w:rsid w:val="00356406"/>
    <w:rsid w:val="003B00A0"/>
    <w:rsid w:val="00406AB7"/>
    <w:rsid w:val="004264D4"/>
    <w:rsid w:val="004323E4"/>
    <w:rsid w:val="00437F0B"/>
    <w:rsid w:val="00471C84"/>
    <w:rsid w:val="00481618"/>
    <w:rsid w:val="00486F7A"/>
    <w:rsid w:val="004B4403"/>
    <w:rsid w:val="004B6391"/>
    <w:rsid w:val="00541F38"/>
    <w:rsid w:val="00560620"/>
    <w:rsid w:val="005D027E"/>
    <w:rsid w:val="0062473A"/>
    <w:rsid w:val="006325F9"/>
    <w:rsid w:val="0064460D"/>
    <w:rsid w:val="00653B18"/>
    <w:rsid w:val="006565A9"/>
    <w:rsid w:val="006911DD"/>
    <w:rsid w:val="006D61F9"/>
    <w:rsid w:val="00725106"/>
    <w:rsid w:val="00734867"/>
    <w:rsid w:val="007C063C"/>
    <w:rsid w:val="007C0BEC"/>
    <w:rsid w:val="007F4985"/>
    <w:rsid w:val="00813681"/>
    <w:rsid w:val="008533A5"/>
    <w:rsid w:val="008B7F4A"/>
    <w:rsid w:val="008C6ED8"/>
    <w:rsid w:val="008F6B97"/>
    <w:rsid w:val="009223BD"/>
    <w:rsid w:val="00940B18"/>
    <w:rsid w:val="0095153E"/>
    <w:rsid w:val="00A72531"/>
    <w:rsid w:val="00A90254"/>
    <w:rsid w:val="00A96C14"/>
    <w:rsid w:val="00B14704"/>
    <w:rsid w:val="00B26219"/>
    <w:rsid w:val="00B63B04"/>
    <w:rsid w:val="00B87DB6"/>
    <w:rsid w:val="00B91A38"/>
    <w:rsid w:val="00B94CA4"/>
    <w:rsid w:val="00C002C7"/>
    <w:rsid w:val="00C14FF1"/>
    <w:rsid w:val="00C456CD"/>
    <w:rsid w:val="00D03D44"/>
    <w:rsid w:val="00D3486C"/>
    <w:rsid w:val="00DE414D"/>
    <w:rsid w:val="00E01EFE"/>
    <w:rsid w:val="00E12C5C"/>
    <w:rsid w:val="00EC7A52"/>
    <w:rsid w:val="00EE087A"/>
    <w:rsid w:val="00F70D97"/>
    <w:rsid w:val="00F976C7"/>
    <w:rsid w:val="00FB0EFC"/>
    <w:rsid w:val="00F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03"/>
  </w:style>
  <w:style w:type="paragraph" w:styleId="1">
    <w:name w:val="heading 1"/>
    <w:basedOn w:val="a"/>
    <w:link w:val="10"/>
    <w:uiPriority w:val="9"/>
    <w:qFormat/>
    <w:rsid w:val="008F6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3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4403"/>
    <w:rPr>
      <w:color w:val="0000FF"/>
      <w:u w:val="single"/>
    </w:rPr>
  </w:style>
  <w:style w:type="paragraph" w:customStyle="1" w:styleId="blockblock-3c">
    <w:name w:val="block__block-3c"/>
    <w:basedOn w:val="a"/>
    <w:rsid w:val="0040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jmqrgm">
    <w:name w:val="sc-jmqrgm"/>
    <w:basedOn w:val="a0"/>
    <w:rsid w:val="004323E4"/>
  </w:style>
  <w:style w:type="paragraph" w:styleId="a5">
    <w:name w:val="Balloon Text"/>
    <w:basedOn w:val="a"/>
    <w:link w:val="a6"/>
    <w:uiPriority w:val="99"/>
    <w:semiHidden/>
    <w:unhideWhenUsed/>
    <w:rsid w:val="0092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3B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223BD"/>
    <w:rPr>
      <w:i/>
      <w:iCs/>
    </w:rPr>
  </w:style>
  <w:style w:type="character" w:styleId="a8">
    <w:name w:val="Strong"/>
    <w:basedOn w:val="a0"/>
    <w:uiPriority w:val="22"/>
    <w:qFormat/>
    <w:rsid w:val="009223BD"/>
    <w:rPr>
      <w:b/>
      <w:bCs/>
    </w:rPr>
  </w:style>
  <w:style w:type="character" w:customStyle="1" w:styleId="sc-bistas">
    <w:name w:val="sc-bistas"/>
    <w:basedOn w:val="a0"/>
    <w:rsid w:val="008B7F4A"/>
  </w:style>
  <w:style w:type="paragraph" w:styleId="a9">
    <w:name w:val="List Paragraph"/>
    <w:basedOn w:val="a"/>
    <w:uiPriority w:val="34"/>
    <w:qFormat/>
    <w:rsid w:val="00F976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6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k-theme26309mb05">
    <w:name w:val="stk-theme_26309__mb_05"/>
    <w:basedOn w:val="a"/>
    <w:rsid w:val="008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cucmyx">
    <w:name w:val="sc-cucmyx"/>
    <w:basedOn w:val="a"/>
    <w:rsid w:val="0035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2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3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44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4B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cqivw">
    <w:name w:val="sc-bcqivw"/>
    <w:basedOn w:val="a"/>
    <w:rsid w:val="0004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bqgqqp">
    <w:name w:val="sc-bqgqqp"/>
    <w:basedOn w:val="a0"/>
    <w:rsid w:val="00044B2A"/>
  </w:style>
  <w:style w:type="paragraph" w:customStyle="1" w:styleId="markdowntoken-styledparagraph-sc-54e7a6a4-5">
    <w:name w:val="markdowntoken-styled__paragraph-sc-54e7a6a4-5"/>
    <w:basedOn w:val="a"/>
    <w:rsid w:val="00B9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downtoken-styledspan-sc-54e7a6a4-0">
    <w:name w:val="markdowntoken-styled__span-sc-54e7a6a4-0"/>
    <w:basedOn w:val="a0"/>
    <w:rsid w:val="00B91A38"/>
  </w:style>
  <w:style w:type="paragraph" w:customStyle="1" w:styleId="richfactdown-paragraph">
    <w:name w:val="richfactdown-paragraph"/>
    <w:basedOn w:val="a"/>
    <w:rsid w:val="00C4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033">
          <w:blockQuote w:val="1"/>
          <w:marLeft w:val="0"/>
          <w:marRight w:val="0"/>
          <w:marTop w:val="0"/>
          <w:marBottom w:val="408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15" w:color="auto"/>
          </w:divBdr>
        </w:div>
      </w:divsChild>
    </w:div>
    <w:div w:id="594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36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4%D0%B8%D0%B4%D0%B5%D0%BD%D1%86%D0%B8%D0%B0%D0%BB%D1%8C%D0%BD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0%D0%BD%D0%BD%D1%8B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E%D1%80%D0%BC%D0%B0%D1%86%D0%B8%D1%8F" TargetMode="External"/><Relationship Id="rId11" Type="http://schemas.openxmlformats.org/officeDocument/2006/relationships/hyperlink" Target="https://ru.wikipedia.org/wiki/%D0%9F%D1%80%D0%BE%D0%B8%D0%B7%D0%B2%D0%BE%D0%B4%D1%81%D1%82%D0%B2%D0%B5%D0%BD%D0%BD%D0%B0%D1%8F_%D0%BC%D0%BE%D1%89%D0%BD%D0%BE%D1%81%D1%82%D1%8C" TargetMode="External"/><Relationship Id="rId5" Type="http://schemas.openxmlformats.org/officeDocument/2006/relationships/hyperlink" Target="https://ru.wikipedia.org/wiki/%D0%9D%D0%B5%D1%81%D0%B0%D0%BD%D0%BA%D1%86%D0%B8%D0%BE%D0%BD%D0%B8%D1%80%D0%BE%D0%B2%D0%B0%D0%BD%D0%BD%D1%8B%D0%B9_%D0%B4%D0%BE%D1%81%D1%82%D1%83%D0%BF" TargetMode="External"/><Relationship Id="rId10" Type="http://schemas.openxmlformats.org/officeDocument/2006/relationships/hyperlink" Target="https://ru.wikipedia.org/wiki/%D0%94%D0%BE%D1%81%D1%82%D1%83%D0%BF%D0%BD%D0%BE%D1%81%D1%82%D1%8C_%D0%B8%D0%BD%D1%84%D0%BE%D1%80%D0%BC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5%D0%BB%D0%BE%D1%81%D1%82%D0%BD%D0%BE%D1%81%D1%82%D1%8C_%D0%B8%D0%BD%D1%84%D0%BE%D1%80%D0%BC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2023-09-08T11:15:00Z</dcterms:created>
  <dcterms:modified xsi:type="dcterms:W3CDTF">2024-07-03T04:42:00Z</dcterms:modified>
</cp:coreProperties>
</file>