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2F2E" w14:textId="047DA3C0" w:rsidR="00A90DE0" w:rsidRPr="00A90DE0" w:rsidRDefault="0073142A" w:rsidP="00C9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ВЛИЯНИЕ </w:t>
      </w:r>
      <w:r w:rsidRPr="00A90DE0">
        <w:rPr>
          <w:rFonts w:ascii="Times New Roman" w:hAnsi="Times New Roman" w:cs="Times New Roman"/>
          <w:b/>
          <w:bCs/>
          <w:sz w:val="28"/>
          <w:szCs w:val="28"/>
        </w:rPr>
        <w:t>НАУЧНОГО</w:t>
      </w:r>
      <w:r w:rsidR="00A90DE0" w:rsidRPr="00A90DE0">
        <w:rPr>
          <w:rFonts w:ascii="Times New Roman" w:hAnsi="Times New Roman" w:cs="Times New Roman"/>
          <w:b/>
          <w:bCs/>
          <w:sz w:val="28"/>
          <w:szCs w:val="28"/>
        </w:rPr>
        <w:t xml:space="preserve"> ПОТЕНЦИАЛА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ФОРМИРОВАНИЕ </w:t>
      </w:r>
    </w:p>
    <w:p w14:paraId="4172E459" w14:textId="7AFB7090" w:rsidR="00BB5D35" w:rsidRDefault="0073142A" w:rsidP="00C9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="00A90DE0" w:rsidRPr="00A90DE0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</w:t>
      </w:r>
      <w:r w:rsidR="006B054D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МЕДИЦИНСКОГО КОЛЛЕДЖА</w:t>
      </w:r>
    </w:p>
    <w:p w14:paraId="73EFD1F6" w14:textId="5256D1C3" w:rsidR="00A90DE0" w:rsidRPr="00E4561D" w:rsidRDefault="00A90DE0" w:rsidP="007314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B5664E" w14:textId="6E836599" w:rsidR="009A58B8" w:rsidRPr="00B80A74" w:rsidRDefault="009A58B8" w:rsidP="009A58B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Беловол </w:t>
      </w:r>
      <w:r w:rsidRPr="00B80A74">
        <w:rPr>
          <w:rFonts w:ascii="Times New Roman" w:hAnsi="Times New Roman" w:cs="Times New Roman"/>
          <w:b/>
          <w:bCs/>
          <w:sz w:val="28"/>
          <w:szCs w:val="28"/>
        </w:rPr>
        <w:t>Е.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80A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DE26FE" w14:textId="77777777" w:rsidR="009A58B8" w:rsidRPr="00B80A74" w:rsidRDefault="009A58B8" w:rsidP="009A58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0A74">
        <w:rPr>
          <w:rFonts w:ascii="Times New Roman" w:hAnsi="Times New Roman" w:cs="Times New Roman"/>
          <w:i/>
          <w:iCs/>
          <w:sz w:val="28"/>
          <w:szCs w:val="28"/>
        </w:rPr>
        <w:t>ГБПОУ «Челябинский медицинский колледж»,</w:t>
      </w:r>
    </w:p>
    <w:p w14:paraId="108A9D97" w14:textId="15199464" w:rsidR="009A58B8" w:rsidRPr="00B80A74" w:rsidRDefault="009A58B8" w:rsidP="009A58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0A74"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</w:p>
    <w:p w14:paraId="76A1E35C" w14:textId="77777777" w:rsidR="009A58B8" w:rsidRDefault="009A58B8" w:rsidP="00E456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0085" w14:textId="26967F64" w:rsidR="00E4561D" w:rsidRPr="00B80A74" w:rsidRDefault="00E4561D" w:rsidP="00E456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0A74">
        <w:rPr>
          <w:rFonts w:ascii="Times New Roman" w:hAnsi="Times New Roman" w:cs="Times New Roman"/>
          <w:b/>
          <w:bCs/>
          <w:sz w:val="28"/>
          <w:szCs w:val="28"/>
        </w:rPr>
        <w:t>Воинова</w:t>
      </w:r>
      <w:r w:rsidR="009A5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8B8" w:rsidRPr="00B80A74">
        <w:rPr>
          <w:rFonts w:ascii="Times New Roman" w:hAnsi="Times New Roman" w:cs="Times New Roman"/>
          <w:b/>
          <w:bCs/>
          <w:sz w:val="28"/>
          <w:szCs w:val="28"/>
        </w:rPr>
        <w:t>Е.В.</w:t>
      </w:r>
    </w:p>
    <w:p w14:paraId="3B783F69" w14:textId="1B38BF3C" w:rsidR="00E4561D" w:rsidRPr="00B80A74" w:rsidRDefault="00B80A74" w:rsidP="00B80A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bookmarkStart w:id="0" w:name="_Hlk156804575"/>
      <w:r w:rsidR="00E4561D" w:rsidRPr="00B80A74">
        <w:rPr>
          <w:rFonts w:ascii="Times New Roman" w:hAnsi="Times New Roman" w:cs="Times New Roman"/>
          <w:i/>
          <w:iCs/>
          <w:sz w:val="28"/>
          <w:szCs w:val="28"/>
        </w:rPr>
        <w:t>ГБПОУ «Челябинский медицинский колледж»</w:t>
      </w:r>
      <w:r w:rsidRPr="00B80A7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2B3E8D38" w14:textId="2D3D2D89" w:rsidR="00B80A74" w:rsidRPr="00B80A74" w:rsidRDefault="00B80A74" w:rsidP="00B80A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0A74">
        <w:rPr>
          <w:rFonts w:ascii="Times New Roman" w:hAnsi="Times New Roman" w:cs="Times New Roman"/>
          <w:i/>
          <w:iCs/>
          <w:sz w:val="28"/>
          <w:szCs w:val="28"/>
        </w:rPr>
        <w:t>преподаватель, первая категория</w:t>
      </w:r>
    </w:p>
    <w:bookmarkEnd w:id="0"/>
    <w:p w14:paraId="457A17F2" w14:textId="77777777" w:rsidR="00E4561D" w:rsidRDefault="00E4561D" w:rsidP="00E45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8C376" w14:textId="115E78C1" w:rsidR="00C56951" w:rsidRPr="00E4561D" w:rsidRDefault="00C56951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51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61D">
        <w:rPr>
          <w:rFonts w:ascii="Times New Roman" w:hAnsi="Times New Roman" w:cs="Times New Roman"/>
          <w:sz w:val="28"/>
          <w:szCs w:val="28"/>
        </w:rPr>
        <w:t>на основе</w:t>
      </w:r>
      <w:r w:rsidR="00E4561D" w:rsidRPr="00E4561D">
        <w:rPr>
          <w:rFonts w:ascii="Times New Roman" w:hAnsi="Times New Roman" w:cs="Times New Roman"/>
          <w:sz w:val="28"/>
          <w:szCs w:val="28"/>
        </w:rPr>
        <w:t xml:space="preserve"> полученных результатов</w:t>
      </w:r>
      <w:r w:rsidR="00B80A74">
        <w:rPr>
          <w:rFonts w:ascii="Times New Roman" w:hAnsi="Times New Roman" w:cs="Times New Roman"/>
          <w:sz w:val="28"/>
          <w:szCs w:val="28"/>
        </w:rPr>
        <w:t xml:space="preserve"> </w:t>
      </w:r>
      <w:r w:rsidR="00E4561D" w:rsidRPr="00E4561D">
        <w:rPr>
          <w:rFonts w:ascii="Times New Roman" w:hAnsi="Times New Roman" w:cs="Times New Roman"/>
          <w:sz w:val="28"/>
          <w:szCs w:val="28"/>
        </w:rPr>
        <w:t>описаны причины вовлеченности студентов в научную деятельность</w:t>
      </w:r>
      <w:r w:rsidR="00E4561D">
        <w:rPr>
          <w:rFonts w:ascii="Times New Roman" w:hAnsi="Times New Roman" w:cs="Times New Roman"/>
          <w:sz w:val="28"/>
          <w:szCs w:val="28"/>
        </w:rPr>
        <w:t>. Указаны</w:t>
      </w:r>
      <w:r w:rsidR="00E4561D" w:rsidRPr="00E4561D">
        <w:rPr>
          <w:rFonts w:ascii="Times New Roman" w:hAnsi="Times New Roman" w:cs="Times New Roman"/>
          <w:sz w:val="28"/>
          <w:szCs w:val="28"/>
        </w:rPr>
        <w:t xml:space="preserve"> причины нежелания студентов участвовать в НИД. Описаны компетенции, которые формируются при проведении научной деятельности. </w:t>
      </w:r>
    </w:p>
    <w:p w14:paraId="0C28CF57" w14:textId="77777777" w:rsidR="00C56951" w:rsidRDefault="00C56951" w:rsidP="00E45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E6925" w14:textId="123B689B" w:rsidR="00E4561D" w:rsidRDefault="00E4561D" w:rsidP="00E45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51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4B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работа, способы вовлечения,</w:t>
      </w:r>
      <w:r w:rsidRPr="00E4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2111FE">
        <w:rPr>
          <w:rFonts w:ascii="Times New Roman" w:hAnsi="Times New Roman" w:cs="Times New Roman"/>
          <w:sz w:val="28"/>
          <w:szCs w:val="28"/>
        </w:rPr>
        <w:t>, подготовка специалистов.</w:t>
      </w:r>
    </w:p>
    <w:p w14:paraId="2324B839" w14:textId="77777777" w:rsidR="009A58B8" w:rsidRDefault="009A58B8" w:rsidP="00E45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C0FE7" w14:textId="6E64ED47" w:rsidR="00C56951" w:rsidRPr="00BA34EC" w:rsidRDefault="00BA34EC" w:rsidP="00BA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компетенция – это способность и готовность личности результативно применять имеющиеся знания, умения и опыт в ход</w:t>
      </w:r>
      <w:r w:rsidR="003A15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и в процессе решения учебно-познавательных, предметных задач</w:t>
      </w:r>
      <w:r w:rsidR="00E11B83">
        <w:rPr>
          <w:rFonts w:ascii="Times New Roman" w:hAnsi="Times New Roman" w:cs="Times New Roman"/>
          <w:sz w:val="28"/>
          <w:szCs w:val="28"/>
        </w:rPr>
        <w:t xml:space="preserve"> </w:t>
      </w:r>
      <w:r w:rsidR="00E11B83" w:rsidRPr="00F95B90">
        <w:rPr>
          <w:rFonts w:ascii="Times New Roman" w:hAnsi="Times New Roman" w:cs="Times New Roman"/>
          <w:sz w:val="28"/>
        </w:rPr>
        <w:t>[</w:t>
      </w:r>
      <w:r w:rsidR="00E11B83">
        <w:rPr>
          <w:rFonts w:ascii="Times New Roman" w:hAnsi="Times New Roman" w:cs="Times New Roman"/>
          <w:sz w:val="28"/>
        </w:rPr>
        <w:t>1</w:t>
      </w:r>
      <w:r w:rsidR="00E11B83" w:rsidRPr="00F95B90">
        <w:rPr>
          <w:rFonts w:ascii="Times New Roman" w:hAnsi="Times New Roman" w:cs="Times New Roman"/>
          <w:sz w:val="28"/>
        </w:rPr>
        <w:t>].</w:t>
      </w:r>
    </w:p>
    <w:p w14:paraId="67BA085E" w14:textId="7B1BF167" w:rsidR="00A90DE0" w:rsidRDefault="00A90DE0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E0">
        <w:rPr>
          <w:rFonts w:ascii="Times New Roman" w:hAnsi="Times New Roman" w:cs="Times New Roman"/>
          <w:sz w:val="28"/>
          <w:szCs w:val="28"/>
        </w:rPr>
        <w:t>На сегодняшний</w:t>
      </w:r>
      <w:r w:rsidR="006B054D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A90DE0">
        <w:rPr>
          <w:rFonts w:ascii="Times New Roman" w:hAnsi="Times New Roman" w:cs="Times New Roman"/>
          <w:sz w:val="28"/>
          <w:szCs w:val="28"/>
        </w:rPr>
        <w:t>актуально</w:t>
      </w:r>
      <w:r w:rsidR="006B054D">
        <w:rPr>
          <w:rFonts w:ascii="Times New Roman" w:hAnsi="Times New Roman" w:cs="Times New Roman"/>
          <w:sz w:val="28"/>
          <w:szCs w:val="28"/>
        </w:rPr>
        <w:t xml:space="preserve">й составляющей учебного процесса является участие </w:t>
      </w:r>
      <w:r w:rsidRPr="00A90DE0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6B054D">
        <w:rPr>
          <w:rFonts w:ascii="Times New Roman" w:hAnsi="Times New Roman" w:cs="Times New Roman"/>
          <w:sz w:val="28"/>
          <w:szCs w:val="28"/>
        </w:rPr>
        <w:t>колледжей в научной работе.</w:t>
      </w:r>
      <w:r>
        <w:rPr>
          <w:rFonts w:ascii="Times New Roman" w:hAnsi="Times New Roman" w:cs="Times New Roman"/>
          <w:sz w:val="28"/>
          <w:szCs w:val="28"/>
        </w:rPr>
        <w:t xml:space="preserve"> Полученные студентами навыки непосредственно влияют на формирование общих, профессиональных и личных компетенций. Навыки, полученные при написании научных статей, дипломных работ, </w:t>
      </w:r>
      <w:r w:rsidR="00B0277A">
        <w:rPr>
          <w:rFonts w:ascii="Times New Roman" w:hAnsi="Times New Roman" w:cs="Times New Roman"/>
          <w:sz w:val="28"/>
          <w:szCs w:val="28"/>
        </w:rPr>
        <w:t xml:space="preserve">курсовых работ, выступления на научно-практических конференциях, </w:t>
      </w:r>
      <w:r>
        <w:rPr>
          <w:rFonts w:ascii="Times New Roman" w:hAnsi="Times New Roman" w:cs="Times New Roman"/>
          <w:sz w:val="28"/>
          <w:szCs w:val="28"/>
        </w:rPr>
        <w:t>погружение в научно-исследовательскую деятельность влияют на качество образования выпускника, дает ряд преимуществ при трудоустройстве, а также при планировании получения высшего образования в д</w:t>
      </w:r>
      <w:r w:rsidR="00B82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льнейшем. </w:t>
      </w:r>
    </w:p>
    <w:p w14:paraId="69ED1CB3" w14:textId="77777777" w:rsidR="009A58B8" w:rsidRDefault="00952E8D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Проблему </w:t>
      </w:r>
      <w:r>
        <w:rPr>
          <w:rFonts w:ascii="Times New Roman" w:hAnsi="Times New Roman" w:cs="Times New Roman"/>
          <w:sz w:val="28"/>
          <w:szCs w:val="28"/>
        </w:rPr>
        <w:t>можно сформулировать следующим образом: требования, предъявляемые обществом к молодым специалистам достаточно высокие.</w:t>
      </w:r>
    </w:p>
    <w:p w14:paraId="72701866" w14:textId="19D05F84" w:rsidR="00952E8D" w:rsidRDefault="00952E8D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обладать широким спектром компетенций. Такие компетенции могут быть сформированы при выполнении научно-исследовательских задач, но достаточной вовлеченности в научной деятельности не отмечается среди студентов медицинского колледжа.</w:t>
      </w:r>
    </w:p>
    <w:p w14:paraId="13D3DE24" w14:textId="77777777" w:rsidR="00B80A74" w:rsidRDefault="00B8243F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Проработка теоретического материала позволяет повысить уровень </w:t>
      </w:r>
      <w:r w:rsidR="00B0277A">
        <w:rPr>
          <w:rFonts w:ascii="Times New Roman" w:hAnsi="Times New Roman" w:cs="Times New Roman"/>
          <w:sz w:val="28"/>
          <w:szCs w:val="28"/>
        </w:rPr>
        <w:t xml:space="preserve">базового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14:paraId="694F6420" w14:textId="7CFD1321" w:rsidR="00B8243F" w:rsidRDefault="00B8243F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практической части исследования развивает творческий потенциал, позволяет искать новые решения, отвечать на поставленные вопросы нестандартных задач. Наряду с критическим мышлением формиру</w:t>
      </w:r>
      <w:r w:rsidR="00B027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0277A">
        <w:rPr>
          <w:rFonts w:ascii="Times New Roman" w:hAnsi="Times New Roman" w:cs="Times New Roman"/>
          <w:sz w:val="28"/>
          <w:szCs w:val="28"/>
        </w:rPr>
        <w:t xml:space="preserve"> понятия:</w:t>
      </w:r>
      <w:r>
        <w:rPr>
          <w:rFonts w:ascii="Times New Roman" w:hAnsi="Times New Roman" w:cs="Times New Roman"/>
          <w:sz w:val="28"/>
          <w:szCs w:val="28"/>
        </w:rPr>
        <w:t xml:space="preserve"> «способность», «готовность», «умение»</w:t>
      </w:r>
      <w:r w:rsidR="00B0277A">
        <w:rPr>
          <w:rFonts w:ascii="Times New Roman" w:hAnsi="Times New Roman" w:cs="Times New Roman"/>
          <w:sz w:val="28"/>
          <w:szCs w:val="28"/>
        </w:rPr>
        <w:t xml:space="preserve"> студента, что делает его более конкурентоспособным на рынке труда и способствует формированию базового уровня профессиональной субъективности студентов. </w:t>
      </w:r>
    </w:p>
    <w:p w14:paraId="3B41B28C" w14:textId="43F0B5F0" w:rsidR="009C6818" w:rsidRDefault="009C6818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18">
        <w:rPr>
          <w:rFonts w:ascii="Times New Roman" w:hAnsi="Times New Roman" w:cs="Times New Roman"/>
          <w:b/>
          <w:bCs/>
          <w:sz w:val="28"/>
          <w:szCs w:val="28"/>
        </w:rPr>
        <w:t>Материалы и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30">
        <w:rPr>
          <w:rFonts w:ascii="Times New Roman" w:hAnsi="Times New Roman" w:cs="Times New Roman"/>
          <w:sz w:val="28"/>
          <w:szCs w:val="28"/>
        </w:rPr>
        <w:t xml:space="preserve">Преподавательской группой ГБПОУ «Челябинский медицинский колледж» проведен анализ </w:t>
      </w:r>
      <w:r>
        <w:rPr>
          <w:rFonts w:ascii="Times New Roman" w:hAnsi="Times New Roman" w:cs="Times New Roman"/>
          <w:sz w:val="28"/>
          <w:szCs w:val="28"/>
        </w:rPr>
        <w:t>вовлеченности студентов в научную деятельность</w:t>
      </w:r>
      <w:r w:rsidR="00BA34EC">
        <w:rPr>
          <w:rFonts w:ascii="Times New Roman" w:hAnsi="Times New Roman" w:cs="Times New Roman"/>
          <w:sz w:val="28"/>
          <w:szCs w:val="28"/>
        </w:rPr>
        <w:t xml:space="preserve"> и анализ уровня освоения компетенций.</w:t>
      </w:r>
    </w:p>
    <w:p w14:paraId="1D5986B2" w14:textId="06570C2A" w:rsidR="00B0277A" w:rsidRDefault="009C6818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взаимосвязь </w:t>
      </w:r>
      <w:r w:rsidR="00D23730">
        <w:rPr>
          <w:rFonts w:ascii="Times New Roman" w:hAnsi="Times New Roman" w:cs="Times New Roman"/>
          <w:sz w:val="28"/>
          <w:szCs w:val="28"/>
        </w:rPr>
        <w:t>между участием студентов в научной деятельности и уровнем успеваемости</w:t>
      </w:r>
      <w:r w:rsidR="00BB1184">
        <w:rPr>
          <w:rFonts w:ascii="Times New Roman" w:hAnsi="Times New Roman" w:cs="Times New Roman"/>
          <w:sz w:val="28"/>
          <w:szCs w:val="28"/>
        </w:rPr>
        <w:t xml:space="preserve">. Студенты из числа участвующих в научной деятельности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B1184">
        <w:rPr>
          <w:rFonts w:ascii="Times New Roman" w:hAnsi="Times New Roman" w:cs="Times New Roman"/>
          <w:sz w:val="28"/>
          <w:szCs w:val="28"/>
        </w:rPr>
        <w:t xml:space="preserve">% - «отличники»,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B1184">
        <w:rPr>
          <w:rFonts w:ascii="Times New Roman" w:hAnsi="Times New Roman" w:cs="Times New Roman"/>
          <w:sz w:val="28"/>
          <w:szCs w:val="28"/>
        </w:rPr>
        <w:t>% - «хорошисты».</w:t>
      </w:r>
      <w:r w:rsidR="00C052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A386A" w14:textId="57BD4AB0" w:rsidR="00AE7527" w:rsidRDefault="00AE7527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какая научная деятельность является более привлекательной мнение респондентов распределились следующим образом: выступают на научных семинарах – 12%, публикуют научные стать</w:t>
      </w:r>
      <w:r w:rsidR="00066A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8%, участвуют в научных проектах – </w:t>
      </w:r>
      <w:r w:rsidR="009C68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5% студентов</w:t>
      </w:r>
      <w:r w:rsidR="00066ADF">
        <w:rPr>
          <w:rFonts w:ascii="Times New Roman" w:hAnsi="Times New Roman" w:cs="Times New Roman"/>
          <w:sz w:val="28"/>
          <w:szCs w:val="28"/>
        </w:rPr>
        <w:t>, участвуют в конкурсах научных студенческих работ – 9%, принимают участие в олимпиадах – 40%, в викторинах – 1</w:t>
      </w:r>
      <w:r w:rsidR="007F2CD4">
        <w:rPr>
          <w:rFonts w:ascii="Times New Roman" w:hAnsi="Times New Roman" w:cs="Times New Roman"/>
          <w:sz w:val="28"/>
          <w:szCs w:val="28"/>
        </w:rPr>
        <w:t>6</w:t>
      </w:r>
      <w:r w:rsidR="00066ADF">
        <w:rPr>
          <w:rFonts w:ascii="Times New Roman" w:hAnsi="Times New Roman" w:cs="Times New Roman"/>
          <w:sz w:val="28"/>
          <w:szCs w:val="28"/>
        </w:rPr>
        <w:t>%. Таким образом, наиболее интересной формой студенты считают участие в олимпиадах</w:t>
      </w:r>
      <w:r w:rsidR="009C6818">
        <w:rPr>
          <w:rFonts w:ascii="Times New Roman" w:hAnsi="Times New Roman" w:cs="Times New Roman"/>
          <w:sz w:val="28"/>
          <w:szCs w:val="28"/>
        </w:rPr>
        <w:t xml:space="preserve">, менее привлекательной работой является написание научных статей из-за возникающих трудностей, связанных с публикацией. </w:t>
      </w:r>
    </w:p>
    <w:p w14:paraId="4727311B" w14:textId="45FAB23E" w:rsidR="00066ADF" w:rsidRDefault="00066ADF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вопрос о мотивации участия в научной деятельности мнение студентов распределилось: </w:t>
      </w:r>
      <w:r w:rsidR="007F2CD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% отметили престиж, </w:t>
      </w:r>
      <w:r w:rsidR="007F2C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2% поощрение со стороны преподавателей, 21% - вклад в будущее, 15% - для пополнения портфолио. </w:t>
      </w:r>
    </w:p>
    <w:p w14:paraId="31347589" w14:textId="3D94DC99" w:rsidR="009412F5" w:rsidRDefault="00F126D3" w:rsidP="00A9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E9D0" wp14:editId="3D7FF59F">
            <wp:simplePos x="0" y="0"/>
            <wp:positionH relativeFrom="column">
              <wp:posOffset>268605</wp:posOffset>
            </wp:positionH>
            <wp:positionV relativeFrom="paragraph">
              <wp:posOffset>232410</wp:posOffset>
            </wp:positionV>
            <wp:extent cx="5486400" cy="3200400"/>
            <wp:effectExtent l="0" t="0" r="0" b="0"/>
            <wp:wrapSquare wrapText="bothSides"/>
            <wp:docPr id="79496367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43BDAA43" w14:textId="77777777" w:rsidR="009412F5" w:rsidRDefault="009412F5" w:rsidP="00952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373C5" w14:textId="1DF10E48" w:rsidR="009C6818" w:rsidRDefault="00066ADF" w:rsidP="00952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отмечают, что опыт написания научных статей дает ряд преимуществ перед одногруппниками, полученный опыт используется при написании   дипломных и курсовых проектов. Таким образом, мы отмечаем, что образовательный компонент связан с практико-ориентированным.</w:t>
      </w:r>
    </w:p>
    <w:p w14:paraId="41EA7E22" w14:textId="17542703" w:rsidR="00C56951" w:rsidRDefault="006B054D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не участвующие в научной деятельности объясняют свое </w:t>
      </w:r>
      <w:r w:rsidR="00952E8D">
        <w:rPr>
          <w:rFonts w:ascii="Times New Roman" w:hAnsi="Times New Roman" w:cs="Times New Roman"/>
          <w:sz w:val="28"/>
          <w:szCs w:val="28"/>
        </w:rPr>
        <w:t>нежелание: высоким</w:t>
      </w:r>
      <w:r>
        <w:rPr>
          <w:rFonts w:ascii="Times New Roman" w:hAnsi="Times New Roman" w:cs="Times New Roman"/>
          <w:sz w:val="28"/>
          <w:szCs w:val="28"/>
        </w:rPr>
        <w:t xml:space="preserve"> уровнем загруженности</w:t>
      </w:r>
      <w:r w:rsidR="00E4561D">
        <w:rPr>
          <w:rFonts w:ascii="Times New Roman" w:hAnsi="Times New Roman" w:cs="Times New Roman"/>
          <w:sz w:val="28"/>
          <w:szCs w:val="28"/>
        </w:rPr>
        <w:t xml:space="preserve"> учебой </w:t>
      </w:r>
      <w:r w:rsidR="007F2CD4">
        <w:rPr>
          <w:rFonts w:ascii="Times New Roman" w:hAnsi="Times New Roman" w:cs="Times New Roman"/>
          <w:sz w:val="28"/>
          <w:szCs w:val="28"/>
        </w:rPr>
        <w:t>3</w:t>
      </w:r>
      <w:r w:rsidR="00E4561D">
        <w:rPr>
          <w:rFonts w:ascii="Times New Roman" w:hAnsi="Times New Roman" w:cs="Times New Roman"/>
          <w:sz w:val="28"/>
          <w:szCs w:val="28"/>
        </w:rPr>
        <w:t>2</w:t>
      </w:r>
      <w:r w:rsidR="009C681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нехваткой времени</w:t>
      </w:r>
      <w:r w:rsidR="009C6818">
        <w:rPr>
          <w:rFonts w:ascii="Times New Roman" w:hAnsi="Times New Roman" w:cs="Times New Roman"/>
          <w:sz w:val="28"/>
          <w:szCs w:val="28"/>
        </w:rPr>
        <w:t xml:space="preserve"> </w:t>
      </w:r>
      <w:r w:rsidR="007F2CD4">
        <w:rPr>
          <w:rFonts w:ascii="Times New Roman" w:hAnsi="Times New Roman" w:cs="Times New Roman"/>
          <w:sz w:val="28"/>
          <w:szCs w:val="28"/>
        </w:rPr>
        <w:t>2</w:t>
      </w:r>
      <w:r w:rsidR="009C6818">
        <w:rPr>
          <w:rFonts w:ascii="Times New Roman" w:hAnsi="Times New Roman" w:cs="Times New Roman"/>
          <w:sz w:val="28"/>
          <w:szCs w:val="28"/>
        </w:rPr>
        <w:t>2%</w:t>
      </w:r>
      <w:r w:rsidR="00066ADF">
        <w:rPr>
          <w:rFonts w:ascii="Times New Roman" w:hAnsi="Times New Roman" w:cs="Times New Roman"/>
          <w:sz w:val="28"/>
          <w:szCs w:val="28"/>
        </w:rPr>
        <w:t xml:space="preserve">, отсутствием навыка </w:t>
      </w:r>
      <w:r w:rsidR="009C6818">
        <w:rPr>
          <w:rFonts w:ascii="Times New Roman" w:hAnsi="Times New Roman" w:cs="Times New Roman"/>
          <w:sz w:val="28"/>
          <w:szCs w:val="28"/>
        </w:rPr>
        <w:t>участия в</w:t>
      </w:r>
      <w:r w:rsidR="00066ADF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9C6818">
        <w:rPr>
          <w:rFonts w:ascii="Times New Roman" w:hAnsi="Times New Roman" w:cs="Times New Roman"/>
          <w:sz w:val="28"/>
          <w:szCs w:val="28"/>
        </w:rPr>
        <w:t>ой</w:t>
      </w:r>
      <w:r w:rsidR="00066AD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6818">
        <w:rPr>
          <w:rFonts w:ascii="Times New Roman" w:hAnsi="Times New Roman" w:cs="Times New Roman"/>
          <w:sz w:val="28"/>
          <w:szCs w:val="28"/>
        </w:rPr>
        <w:t xml:space="preserve">е </w:t>
      </w:r>
      <w:r w:rsidR="007F2CD4">
        <w:rPr>
          <w:rFonts w:ascii="Times New Roman" w:hAnsi="Times New Roman" w:cs="Times New Roman"/>
          <w:sz w:val="28"/>
          <w:szCs w:val="28"/>
        </w:rPr>
        <w:t>2</w:t>
      </w:r>
      <w:r w:rsidR="009C6818">
        <w:rPr>
          <w:rFonts w:ascii="Times New Roman" w:hAnsi="Times New Roman" w:cs="Times New Roman"/>
          <w:sz w:val="28"/>
          <w:szCs w:val="28"/>
        </w:rPr>
        <w:t>8%</w:t>
      </w:r>
      <w:r w:rsidR="00066ADF">
        <w:rPr>
          <w:rFonts w:ascii="Times New Roman" w:hAnsi="Times New Roman" w:cs="Times New Roman"/>
          <w:sz w:val="28"/>
          <w:szCs w:val="28"/>
        </w:rPr>
        <w:t>, а также по причине «стеснительности» выступления перед аудиторией</w:t>
      </w:r>
      <w:r w:rsidR="009C6818">
        <w:rPr>
          <w:rFonts w:ascii="Times New Roman" w:hAnsi="Times New Roman" w:cs="Times New Roman"/>
          <w:sz w:val="28"/>
          <w:szCs w:val="28"/>
        </w:rPr>
        <w:t xml:space="preserve"> 5%, трудности с выбором темы исследования </w:t>
      </w:r>
      <w:r w:rsidR="007F2CD4">
        <w:rPr>
          <w:rFonts w:ascii="Times New Roman" w:hAnsi="Times New Roman" w:cs="Times New Roman"/>
          <w:sz w:val="28"/>
          <w:szCs w:val="28"/>
        </w:rPr>
        <w:t>6</w:t>
      </w:r>
      <w:r w:rsidR="009C6818">
        <w:rPr>
          <w:rFonts w:ascii="Times New Roman" w:hAnsi="Times New Roman" w:cs="Times New Roman"/>
          <w:sz w:val="28"/>
          <w:szCs w:val="28"/>
        </w:rPr>
        <w:t xml:space="preserve">%, трудности с выбором научного руководителя </w:t>
      </w:r>
      <w:r w:rsidR="007F2CD4">
        <w:rPr>
          <w:rFonts w:ascii="Times New Roman" w:hAnsi="Times New Roman" w:cs="Times New Roman"/>
          <w:sz w:val="28"/>
          <w:szCs w:val="28"/>
        </w:rPr>
        <w:t>7</w:t>
      </w:r>
      <w:r w:rsidR="009C6818">
        <w:rPr>
          <w:rFonts w:ascii="Times New Roman" w:hAnsi="Times New Roman" w:cs="Times New Roman"/>
          <w:sz w:val="28"/>
          <w:szCs w:val="28"/>
        </w:rPr>
        <w:t>%</w:t>
      </w:r>
      <w:r w:rsidR="00E4561D">
        <w:rPr>
          <w:rFonts w:ascii="Times New Roman" w:hAnsi="Times New Roman" w:cs="Times New Roman"/>
          <w:sz w:val="28"/>
          <w:szCs w:val="28"/>
        </w:rPr>
        <w:t xml:space="preserve">, отсутствием информации о проводимых научных мероприятиях. </w:t>
      </w:r>
    </w:p>
    <w:p w14:paraId="6FB1EE02" w14:textId="358070C0" w:rsidR="0054178C" w:rsidRDefault="00C56951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вовлеченности студентов в научно-исследовательскую деятельность немало затруднений у студентов вызывает работа с большим объемом информации, или когда информации недостаточно, так отметили 16% студентов, постановка проблемы вызывает трудности у 8%. </w:t>
      </w:r>
    </w:p>
    <w:p w14:paraId="14B248A7" w14:textId="77777777" w:rsidR="00C56951" w:rsidRDefault="0054178C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ценный опыт научно-исследовательской работы — это эвристический, из числа студентов, участвующих в опросе у 16% этот опыт был сформирован, адаптивный уровень продемонстрировали 23% студентов, репродуктивный уровень – 48%.</w:t>
      </w:r>
    </w:p>
    <w:p w14:paraId="0484872F" w14:textId="6E5886D7" w:rsidR="00BA34EC" w:rsidRPr="00BA34EC" w:rsidRDefault="00BA34EC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перечня общих компетенций стоит отметить сформировавшиеся при вовлечении студентов в научную деятельность: </w:t>
      </w:r>
    </w:p>
    <w:p w14:paraId="5C00B399" w14:textId="524FDDBC" w:rsidR="00BA34EC" w:rsidRPr="00BA34EC" w:rsidRDefault="00BA34EC" w:rsidP="00BA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C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 xml:space="preserve"> – у 95% студентов.</w:t>
      </w:r>
    </w:p>
    <w:p w14:paraId="21F6CAC0" w14:textId="3A62D325" w:rsidR="00BA34EC" w:rsidRPr="00BA34EC" w:rsidRDefault="00BA34EC" w:rsidP="00BA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C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90% студентов. </w:t>
      </w:r>
    </w:p>
    <w:p w14:paraId="775520ED" w14:textId="704B2EF8" w:rsidR="00BA34EC" w:rsidRDefault="00BA34EC" w:rsidP="009A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C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82% студентов.</w:t>
      </w:r>
    </w:p>
    <w:p w14:paraId="3A1C1707" w14:textId="7D2C76D6" w:rsidR="00BA34EC" w:rsidRPr="00BA34EC" w:rsidRDefault="00BA34EC" w:rsidP="00BA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C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14:paraId="62AC49C6" w14:textId="4AAD179E" w:rsidR="00BA34EC" w:rsidRPr="00BA34EC" w:rsidRDefault="00BA34EC" w:rsidP="00BA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C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7958BF">
        <w:rPr>
          <w:rFonts w:ascii="Times New Roman" w:hAnsi="Times New Roman" w:cs="Times New Roman"/>
          <w:sz w:val="28"/>
          <w:szCs w:val="28"/>
        </w:rPr>
        <w:t xml:space="preserve"> – 100%.</w:t>
      </w:r>
    </w:p>
    <w:p w14:paraId="75F7537E" w14:textId="04BF6611" w:rsidR="00BA34EC" w:rsidRPr="00BA34EC" w:rsidRDefault="00BA34EC" w:rsidP="00BA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C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="007958BF">
        <w:rPr>
          <w:rFonts w:ascii="Times New Roman" w:hAnsi="Times New Roman" w:cs="Times New Roman"/>
          <w:sz w:val="28"/>
          <w:szCs w:val="28"/>
        </w:rPr>
        <w:t xml:space="preserve"> – 98%. </w:t>
      </w:r>
    </w:p>
    <w:p w14:paraId="63914231" w14:textId="77777777" w:rsidR="00C56951" w:rsidRDefault="00C56951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CBCBB" w14:textId="77777777" w:rsidR="007958BF" w:rsidRDefault="007958BF" w:rsidP="00CD6C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EC546" w14:textId="1F6BBD60" w:rsidR="0054178C" w:rsidRDefault="0054178C" w:rsidP="00C569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78C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7A58D94C" w14:textId="77777777" w:rsidR="00CD6CAF" w:rsidRPr="00CD6CAF" w:rsidRDefault="00CD6CAF" w:rsidP="00CD6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AF">
        <w:rPr>
          <w:rFonts w:ascii="Times New Roman" w:hAnsi="Times New Roman" w:cs="Times New Roman"/>
          <w:sz w:val="28"/>
          <w:szCs w:val="28"/>
        </w:rPr>
        <w:t>Бурлуцкая А.В., Шадрин С.А., Сутовская Д. В., Фирсова В.Н., СтатоваА.В., Яловая В.Е. ФОРМИРОВАНИЕ НАУЧНОГО ПОТЕНЦИАЛА У СТУДЕНТОВ-МЕДИКОВ // Международный журнал прикладных и фундаментальных исследований. – 2016. – № 4-1. – С. 71-73;</w:t>
      </w:r>
    </w:p>
    <w:p w14:paraId="08E1C25F" w14:textId="3D9524A8" w:rsidR="007958BF" w:rsidRPr="00C56951" w:rsidRDefault="00CD6CAF" w:rsidP="00CD6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AF">
        <w:rPr>
          <w:rFonts w:ascii="Times New Roman" w:hAnsi="Times New Roman" w:cs="Times New Roman"/>
          <w:sz w:val="28"/>
          <w:szCs w:val="28"/>
        </w:rPr>
        <w:t>URL: https://applied-research.ru/ru/article/view?id=8805 (дата обращения: 22.01.2024).</w:t>
      </w:r>
    </w:p>
    <w:p w14:paraId="49C4FC0F" w14:textId="18D419E2" w:rsidR="00B0277A" w:rsidRDefault="00B0277A" w:rsidP="0094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1"/>
    <w:rsid w:val="00066ADF"/>
    <w:rsid w:val="00081CFB"/>
    <w:rsid w:val="002111FE"/>
    <w:rsid w:val="002B033A"/>
    <w:rsid w:val="003128DB"/>
    <w:rsid w:val="003A1506"/>
    <w:rsid w:val="004B682D"/>
    <w:rsid w:val="0054178C"/>
    <w:rsid w:val="006B054D"/>
    <w:rsid w:val="00702E0B"/>
    <w:rsid w:val="0073142A"/>
    <w:rsid w:val="007958BF"/>
    <w:rsid w:val="007F2CD4"/>
    <w:rsid w:val="00827E47"/>
    <w:rsid w:val="009412F5"/>
    <w:rsid w:val="00952E8D"/>
    <w:rsid w:val="009A58B8"/>
    <w:rsid w:val="009C6818"/>
    <w:rsid w:val="00A90DE0"/>
    <w:rsid w:val="00AC2772"/>
    <w:rsid w:val="00AE29D1"/>
    <w:rsid w:val="00AE7527"/>
    <w:rsid w:val="00B0277A"/>
    <w:rsid w:val="00B776A8"/>
    <w:rsid w:val="00B80A74"/>
    <w:rsid w:val="00B8243F"/>
    <w:rsid w:val="00BA34EC"/>
    <w:rsid w:val="00BB1184"/>
    <w:rsid w:val="00BB5D35"/>
    <w:rsid w:val="00C052CC"/>
    <w:rsid w:val="00C56951"/>
    <w:rsid w:val="00C9679B"/>
    <w:rsid w:val="00CD6CAF"/>
    <w:rsid w:val="00CF22DC"/>
    <w:rsid w:val="00D23730"/>
    <w:rsid w:val="00DC5AA1"/>
    <w:rsid w:val="00E11B83"/>
    <w:rsid w:val="00E4561D"/>
    <w:rsid w:val="00F126D3"/>
    <w:rsid w:val="00F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312"/>
  <w15:chartTrackingRefBased/>
  <w15:docId w15:val="{5F3FBB94-4888-4623-AFAE-964F26E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Мотивация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студентов в НИД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040500145815109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престиж</c:v>
                </c:pt>
                <c:pt idx="1">
                  <c:v>поощрение</c:v>
                </c:pt>
                <c:pt idx="2">
                  <c:v>вклад в будущее</c:v>
                </c:pt>
                <c:pt idx="3">
                  <c:v>пополнение портфолио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0.22</c:v>
                </c:pt>
                <c:pt idx="2">
                  <c:v>0.21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E-4269-B492-DF3F9DB8E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5225648"/>
        <c:axId val="676319424"/>
      </c:barChart>
      <c:catAx>
        <c:axId val="67522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6319424"/>
        <c:crosses val="autoZero"/>
        <c:auto val="1"/>
        <c:lblAlgn val="ctr"/>
        <c:lblOffset val="100"/>
        <c:noMultiLvlLbl val="0"/>
      </c:catAx>
      <c:valAx>
        <c:axId val="67631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22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Воинов</dc:creator>
  <cp:keywords/>
  <dc:description/>
  <cp:lastModifiedBy>Пользователь Опытный</cp:lastModifiedBy>
  <cp:revision>20</cp:revision>
  <dcterms:created xsi:type="dcterms:W3CDTF">2024-01-15T10:15:00Z</dcterms:created>
  <dcterms:modified xsi:type="dcterms:W3CDTF">2024-01-22T09:52:00Z</dcterms:modified>
</cp:coreProperties>
</file>