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9F1" w:rsidRPr="005F69F1" w:rsidRDefault="005F69F1" w:rsidP="008105ED">
      <w:pPr>
        <w:pStyle w:val="a3"/>
        <w:jc w:val="center"/>
        <w:rPr>
          <w:b/>
          <w:bCs/>
          <w:color w:val="000000"/>
          <w:sz w:val="24"/>
          <w:szCs w:val="24"/>
        </w:rPr>
      </w:pPr>
    </w:p>
    <w:p w:rsidR="00B22259" w:rsidRPr="005F69F1" w:rsidRDefault="005F69F1" w:rsidP="008105ED">
      <w:pPr>
        <w:pStyle w:val="a3"/>
        <w:jc w:val="center"/>
        <w:rPr>
          <w:b/>
          <w:color w:val="000000"/>
          <w:sz w:val="24"/>
          <w:szCs w:val="24"/>
        </w:rPr>
      </w:pPr>
      <w:r w:rsidRPr="005F69F1">
        <w:rPr>
          <w:b/>
          <w:bCs/>
          <w:color w:val="000000"/>
          <w:sz w:val="24"/>
          <w:szCs w:val="24"/>
        </w:rPr>
        <w:t>О</w:t>
      </w:r>
      <w:r w:rsidR="00B22259" w:rsidRPr="005F69F1">
        <w:rPr>
          <w:b/>
          <w:color w:val="000000"/>
          <w:sz w:val="24"/>
          <w:szCs w:val="24"/>
        </w:rPr>
        <w:t>ткрыт</w:t>
      </w:r>
      <w:r w:rsidRPr="005F69F1">
        <w:rPr>
          <w:b/>
          <w:color w:val="000000"/>
          <w:sz w:val="24"/>
          <w:szCs w:val="24"/>
        </w:rPr>
        <w:t>ый</w:t>
      </w:r>
      <w:r w:rsidR="00B22259" w:rsidRPr="005F69F1">
        <w:rPr>
          <w:b/>
          <w:color w:val="000000"/>
          <w:sz w:val="24"/>
          <w:szCs w:val="24"/>
        </w:rPr>
        <w:t xml:space="preserve"> урок</w:t>
      </w:r>
    </w:p>
    <w:p w:rsidR="00144EE3" w:rsidRPr="005F69F1" w:rsidRDefault="00144EE3" w:rsidP="008105ED">
      <w:pPr>
        <w:pStyle w:val="a3"/>
        <w:jc w:val="center"/>
        <w:rPr>
          <w:b/>
          <w:color w:val="000000"/>
          <w:sz w:val="24"/>
          <w:szCs w:val="24"/>
        </w:rPr>
      </w:pPr>
      <w:r w:rsidRPr="005F69F1">
        <w:rPr>
          <w:b/>
          <w:color w:val="000000"/>
          <w:sz w:val="24"/>
          <w:szCs w:val="24"/>
        </w:rPr>
        <w:t>«Формирование полифонического, образно-художественного мышления студента».</w:t>
      </w:r>
    </w:p>
    <w:p w:rsidR="00E2298D" w:rsidRPr="005F69F1" w:rsidRDefault="00E2298D" w:rsidP="008105ED">
      <w:pPr>
        <w:pStyle w:val="a3"/>
        <w:jc w:val="center"/>
        <w:rPr>
          <w:color w:val="000000"/>
          <w:sz w:val="24"/>
          <w:szCs w:val="24"/>
        </w:rPr>
      </w:pPr>
      <w:r w:rsidRPr="005F69F1">
        <w:rPr>
          <w:color w:val="000000"/>
          <w:sz w:val="24"/>
          <w:szCs w:val="24"/>
        </w:rPr>
        <w:t>И.С. Бах Прелюдия и фуга фа минор 2 том ХТК</w:t>
      </w:r>
    </w:p>
    <w:p w:rsidR="005F69F1" w:rsidRPr="005F69F1" w:rsidRDefault="005F69F1" w:rsidP="008105ED">
      <w:pPr>
        <w:pStyle w:val="a3"/>
        <w:jc w:val="center"/>
        <w:rPr>
          <w:color w:val="000000"/>
          <w:sz w:val="24"/>
          <w:szCs w:val="24"/>
        </w:rPr>
      </w:pPr>
    </w:p>
    <w:p w:rsidR="005F69F1" w:rsidRPr="005F69F1" w:rsidRDefault="005F69F1" w:rsidP="005F69F1">
      <w:pPr>
        <w:pStyle w:val="a3"/>
        <w:rPr>
          <w:color w:val="000000"/>
          <w:sz w:val="24"/>
          <w:szCs w:val="24"/>
        </w:rPr>
      </w:pPr>
      <w:r w:rsidRPr="005F69F1">
        <w:rPr>
          <w:b/>
          <w:bCs/>
          <w:i/>
          <w:iCs/>
          <w:color w:val="000000"/>
          <w:sz w:val="24"/>
          <w:szCs w:val="24"/>
          <w:lang w:eastAsia="ru-RU"/>
        </w:rPr>
        <w:t>Малашенко Татьяна Викторовна</w:t>
      </w:r>
      <w:r w:rsidRPr="005F69F1">
        <w:rPr>
          <w:b/>
          <w:bCs/>
          <w:i/>
          <w:iCs/>
          <w:color w:val="000000"/>
          <w:sz w:val="24"/>
          <w:szCs w:val="24"/>
          <w:lang w:eastAsia="ru-RU"/>
        </w:rPr>
        <w:t>, ГПОУ ТО «</w:t>
      </w:r>
      <w:proofErr w:type="spellStart"/>
      <w:r w:rsidRPr="005F69F1">
        <w:rPr>
          <w:b/>
          <w:bCs/>
          <w:i/>
          <w:iCs/>
          <w:color w:val="000000"/>
          <w:sz w:val="24"/>
          <w:szCs w:val="24"/>
          <w:lang w:eastAsia="ru-RU"/>
        </w:rPr>
        <w:t>Новомосковский</w:t>
      </w:r>
      <w:proofErr w:type="spellEnd"/>
      <w:r w:rsidRPr="005F69F1">
        <w:rPr>
          <w:b/>
          <w:bCs/>
          <w:i/>
          <w:iCs/>
          <w:color w:val="000000"/>
          <w:sz w:val="24"/>
          <w:szCs w:val="24"/>
          <w:lang w:eastAsia="ru-RU"/>
        </w:rPr>
        <w:t xml:space="preserve"> музыкальный колледж имени М. И. Глинки</w:t>
      </w:r>
    </w:p>
    <w:p w:rsidR="008105ED" w:rsidRPr="005F69F1" w:rsidRDefault="008105ED" w:rsidP="008105ED">
      <w:pPr>
        <w:pStyle w:val="a3"/>
        <w:jc w:val="center"/>
        <w:rPr>
          <w:color w:val="000000"/>
          <w:sz w:val="24"/>
          <w:szCs w:val="24"/>
        </w:rPr>
      </w:pPr>
    </w:p>
    <w:p w:rsidR="00E2298D" w:rsidRPr="005F69F1" w:rsidRDefault="00E2298D" w:rsidP="008105ED">
      <w:pPr>
        <w:pStyle w:val="a3"/>
        <w:ind w:firstLine="851"/>
        <w:jc w:val="both"/>
        <w:rPr>
          <w:color w:val="000000"/>
          <w:sz w:val="24"/>
          <w:szCs w:val="24"/>
        </w:rPr>
      </w:pPr>
      <w:r w:rsidRPr="005F69F1">
        <w:rPr>
          <w:color w:val="000000"/>
          <w:sz w:val="24"/>
          <w:szCs w:val="24"/>
        </w:rPr>
        <w:t xml:space="preserve">Чувство художественной меры, простота и искренность, изящество и глубокая внутренняя сосредоточенность – вот к чему должен, прежде всего, стремиться исполнитель, независимо от силы дарования и профессиональных данных. Яркость и образность воплощения зависят от подлинного проникновения в произведение. Для этого необходимо выполнить методико-исполнительский анализ произведения. Он помогает в раскрытии образа произведения, в рассмотрении исполнительских и методических проблем и способов их решения. Так же уважающий себя музыкант должен знать о композиторе, эпохе написания произведения, стиле автора и особенности его исполнительского языка, чтобы наиболее полно и точно представить произведение на суд зрительного зала, к чему должен стремиться каждый исполнитель. </w:t>
      </w:r>
      <w:proofErr w:type="spellStart"/>
      <w:r w:rsidRPr="005F69F1">
        <w:rPr>
          <w:color w:val="000000"/>
          <w:sz w:val="24"/>
          <w:szCs w:val="24"/>
        </w:rPr>
        <w:t>Баховский</w:t>
      </w:r>
      <w:proofErr w:type="spellEnd"/>
      <w:r w:rsidRPr="005F69F1">
        <w:rPr>
          <w:color w:val="000000"/>
          <w:sz w:val="24"/>
          <w:szCs w:val="24"/>
        </w:rPr>
        <w:t xml:space="preserve"> язык стал своеобразным обобщением музыкального «лексикона». По словам Б.Л. Яворского, «звуковые музыкальные явления, складывающиеся столетиями, превратились у Баха в организационные структуры, несущие определенный смысл, в символы…».</w:t>
      </w:r>
    </w:p>
    <w:p w:rsidR="00E2298D" w:rsidRPr="005F69F1" w:rsidRDefault="00E2298D" w:rsidP="008105ED">
      <w:pPr>
        <w:ind w:firstLine="708"/>
        <w:jc w:val="both"/>
        <w:rPr>
          <w:color w:val="000000"/>
          <w:sz w:val="24"/>
          <w:szCs w:val="24"/>
        </w:rPr>
      </w:pPr>
      <w:r w:rsidRPr="005F69F1">
        <w:rPr>
          <w:color w:val="000000"/>
          <w:sz w:val="24"/>
          <w:szCs w:val="24"/>
        </w:rPr>
        <w:t>Как методический материал Прелюдия и фуга фа минор И.С. Бах из второго тома ХТК им</w:t>
      </w:r>
      <w:r w:rsidR="008105ED" w:rsidRPr="005F69F1">
        <w:rPr>
          <w:color w:val="000000"/>
          <w:sz w:val="24"/>
          <w:szCs w:val="24"/>
        </w:rPr>
        <w:t xml:space="preserve">еет огромное образовательное и </w:t>
      </w:r>
      <w:r w:rsidRPr="005F69F1">
        <w:rPr>
          <w:color w:val="000000"/>
          <w:sz w:val="24"/>
          <w:szCs w:val="24"/>
        </w:rPr>
        <w:t xml:space="preserve">воспитательное значение, и является тем фундаментом, на основе которого формируется художественный вкус исполнителя, естественно развиваются и укрепляются его полифонические, </w:t>
      </w:r>
      <w:proofErr w:type="spellStart"/>
      <w:r w:rsidRPr="005F69F1">
        <w:rPr>
          <w:color w:val="000000"/>
          <w:sz w:val="24"/>
          <w:szCs w:val="24"/>
        </w:rPr>
        <w:t>исполнительско</w:t>
      </w:r>
      <w:proofErr w:type="spellEnd"/>
      <w:r w:rsidR="008105ED" w:rsidRPr="005F69F1">
        <w:rPr>
          <w:color w:val="000000"/>
          <w:sz w:val="24"/>
          <w:szCs w:val="24"/>
        </w:rPr>
        <w:t xml:space="preserve"> </w:t>
      </w:r>
      <w:r w:rsidRPr="005F69F1">
        <w:rPr>
          <w:color w:val="000000"/>
          <w:sz w:val="24"/>
          <w:szCs w:val="24"/>
        </w:rPr>
        <w:t>-</w:t>
      </w:r>
      <w:r w:rsidR="008105ED" w:rsidRPr="005F69F1">
        <w:rPr>
          <w:color w:val="000000"/>
          <w:sz w:val="24"/>
          <w:szCs w:val="24"/>
        </w:rPr>
        <w:t xml:space="preserve"> </w:t>
      </w:r>
      <w:r w:rsidRPr="005F69F1">
        <w:rPr>
          <w:color w:val="000000"/>
          <w:sz w:val="24"/>
          <w:szCs w:val="24"/>
        </w:rPr>
        <w:t xml:space="preserve">технические навыки. Творчество </w:t>
      </w:r>
      <w:proofErr w:type="spellStart"/>
      <w:r w:rsidRPr="005F69F1">
        <w:rPr>
          <w:color w:val="000000"/>
          <w:sz w:val="24"/>
          <w:szCs w:val="24"/>
        </w:rPr>
        <w:t>И.С.Баха</w:t>
      </w:r>
      <w:proofErr w:type="spellEnd"/>
      <w:r w:rsidRPr="005F69F1">
        <w:rPr>
          <w:color w:val="000000"/>
          <w:sz w:val="24"/>
          <w:szCs w:val="24"/>
        </w:rPr>
        <w:t xml:space="preserve"> – вершина свободного полифонического письма, основу которого составляла фуга, когда голоса вступали поочередного с одной и той же короткой, но выразительной темой, повторяя ее в разных регистрах и на разных тонах. Голоса развивались одновременно, доказывая свою равнозначность. </w:t>
      </w:r>
    </w:p>
    <w:p w:rsidR="00920895" w:rsidRPr="005F69F1" w:rsidRDefault="00920895" w:rsidP="008105ED">
      <w:pPr>
        <w:ind w:firstLine="708"/>
        <w:jc w:val="both"/>
        <w:rPr>
          <w:b/>
          <w:color w:val="000000"/>
          <w:sz w:val="24"/>
          <w:szCs w:val="24"/>
        </w:rPr>
      </w:pPr>
      <w:r w:rsidRPr="005F69F1">
        <w:rPr>
          <w:b/>
          <w:color w:val="000000"/>
          <w:sz w:val="24"/>
          <w:szCs w:val="24"/>
        </w:rPr>
        <w:t>Цель урока</w:t>
      </w:r>
    </w:p>
    <w:p w:rsidR="00920895" w:rsidRPr="005F69F1" w:rsidRDefault="00920895" w:rsidP="008105ED">
      <w:pPr>
        <w:ind w:firstLine="708"/>
        <w:jc w:val="both"/>
        <w:rPr>
          <w:color w:val="000000"/>
          <w:sz w:val="24"/>
          <w:szCs w:val="24"/>
        </w:rPr>
      </w:pPr>
      <w:r w:rsidRPr="005F69F1">
        <w:rPr>
          <w:color w:val="000000"/>
          <w:sz w:val="24"/>
          <w:szCs w:val="24"/>
        </w:rPr>
        <w:t xml:space="preserve">Формирование и развитие полифонического мышления, эмоционально-образной сферы на примере полифонического произведения: И.С. Бах Прелюдия и фуга фа минор 2 том ХТК. </w:t>
      </w:r>
    </w:p>
    <w:p w:rsidR="00920895" w:rsidRPr="005F69F1" w:rsidRDefault="00920895" w:rsidP="008105ED">
      <w:pPr>
        <w:ind w:firstLine="708"/>
        <w:jc w:val="both"/>
        <w:rPr>
          <w:color w:val="000000"/>
          <w:sz w:val="24"/>
          <w:szCs w:val="24"/>
        </w:rPr>
      </w:pPr>
      <w:r w:rsidRPr="005F69F1">
        <w:rPr>
          <w:color w:val="000000"/>
          <w:sz w:val="24"/>
          <w:szCs w:val="24"/>
        </w:rPr>
        <w:t>Урок индивидуальный, по</w:t>
      </w:r>
      <w:r w:rsidR="00F67B99" w:rsidRPr="005F69F1">
        <w:rPr>
          <w:color w:val="000000"/>
          <w:sz w:val="24"/>
          <w:szCs w:val="24"/>
        </w:rPr>
        <w:t xml:space="preserve"> дидактическим целям урок -</w:t>
      </w:r>
      <w:r w:rsidRPr="005F69F1">
        <w:rPr>
          <w:color w:val="000000"/>
          <w:sz w:val="24"/>
          <w:szCs w:val="24"/>
        </w:rPr>
        <w:t xml:space="preserve"> совершенствования знаний, умений, навыков; по этапам формирования навыка - тренировочный урок; по используемым приемам активизации познавательного интереса и познавательной деятельности - урок-практикум. </w:t>
      </w:r>
    </w:p>
    <w:p w:rsidR="00920895" w:rsidRPr="005F69F1" w:rsidRDefault="00920895" w:rsidP="008105ED">
      <w:pPr>
        <w:ind w:firstLine="708"/>
        <w:jc w:val="both"/>
        <w:rPr>
          <w:b/>
          <w:color w:val="000000"/>
          <w:sz w:val="24"/>
          <w:szCs w:val="24"/>
        </w:rPr>
      </w:pPr>
      <w:r w:rsidRPr="005F69F1">
        <w:rPr>
          <w:b/>
          <w:color w:val="000000"/>
          <w:sz w:val="24"/>
          <w:szCs w:val="24"/>
        </w:rPr>
        <w:t>Задачи</w:t>
      </w:r>
      <w:bookmarkStart w:id="0" w:name="_GoBack"/>
      <w:bookmarkEnd w:id="0"/>
    </w:p>
    <w:p w:rsidR="00920895" w:rsidRPr="005F69F1" w:rsidRDefault="00920895" w:rsidP="008105ED">
      <w:pPr>
        <w:ind w:firstLine="708"/>
        <w:jc w:val="both"/>
        <w:rPr>
          <w:color w:val="000000"/>
          <w:sz w:val="24"/>
          <w:szCs w:val="24"/>
        </w:rPr>
      </w:pPr>
      <w:r w:rsidRPr="005F69F1">
        <w:rPr>
          <w:color w:val="000000"/>
          <w:sz w:val="24"/>
          <w:szCs w:val="24"/>
        </w:rPr>
        <w:t>Формирование целостного восприятия произведения, воспитание интереса к изучению полифонии, формирование образно-художественной сферы произведения.</w:t>
      </w:r>
    </w:p>
    <w:p w:rsidR="00920895" w:rsidRPr="005F69F1" w:rsidRDefault="00920895" w:rsidP="008105ED">
      <w:pPr>
        <w:ind w:firstLine="708"/>
        <w:jc w:val="both"/>
        <w:rPr>
          <w:b/>
          <w:color w:val="000000"/>
          <w:sz w:val="24"/>
          <w:szCs w:val="24"/>
        </w:rPr>
      </w:pPr>
      <w:r w:rsidRPr="005F69F1">
        <w:rPr>
          <w:b/>
          <w:color w:val="000000"/>
          <w:sz w:val="24"/>
          <w:szCs w:val="24"/>
        </w:rPr>
        <w:t>Характеристика студента</w:t>
      </w:r>
    </w:p>
    <w:p w:rsidR="00920895" w:rsidRPr="005F69F1" w:rsidRDefault="00F67B99" w:rsidP="008105ED">
      <w:pPr>
        <w:ind w:firstLine="708"/>
        <w:jc w:val="both"/>
        <w:rPr>
          <w:color w:val="000000"/>
          <w:sz w:val="24"/>
          <w:szCs w:val="24"/>
        </w:rPr>
      </w:pPr>
      <w:r w:rsidRPr="005F69F1">
        <w:rPr>
          <w:color w:val="000000"/>
          <w:sz w:val="24"/>
          <w:szCs w:val="24"/>
        </w:rPr>
        <w:t>О</w:t>
      </w:r>
      <w:r w:rsidR="00920895" w:rsidRPr="005F69F1">
        <w:rPr>
          <w:color w:val="000000"/>
          <w:sz w:val="24"/>
          <w:szCs w:val="24"/>
        </w:rPr>
        <w:t>бучающийся эмоционален, в работе коммуникабельна, урок проводился в форме сотрудничества (технология развивающего обучения). Студентка с хорошими музыкальными способностями, активно продуктивно работает на уроке, трудолюбива, имеет исполнительский опыт, лауреат конкурсов. Восприятие студентки целенаправленно, организованно. Мышление – систематизированное, последовательное, зрелое. Студентка стремится иметь свое собственное мнение, поэтому на уроке были использованы приемы элемента личностно-</w:t>
      </w:r>
      <w:proofErr w:type="spellStart"/>
      <w:r w:rsidR="00920895" w:rsidRPr="005F69F1">
        <w:rPr>
          <w:color w:val="000000"/>
          <w:sz w:val="24"/>
          <w:szCs w:val="24"/>
        </w:rPr>
        <w:t>ориентированнной</w:t>
      </w:r>
      <w:proofErr w:type="spellEnd"/>
      <w:r w:rsidR="00920895" w:rsidRPr="005F69F1">
        <w:rPr>
          <w:color w:val="000000"/>
          <w:sz w:val="24"/>
          <w:szCs w:val="24"/>
        </w:rPr>
        <w:t xml:space="preserve"> </w:t>
      </w:r>
      <w:proofErr w:type="spellStart"/>
      <w:r w:rsidR="00920895" w:rsidRPr="005F69F1">
        <w:rPr>
          <w:color w:val="000000"/>
          <w:sz w:val="24"/>
          <w:szCs w:val="24"/>
        </w:rPr>
        <w:t>технолоргии</w:t>
      </w:r>
      <w:proofErr w:type="spellEnd"/>
      <w:r w:rsidR="00920895" w:rsidRPr="005F69F1">
        <w:rPr>
          <w:color w:val="000000"/>
          <w:sz w:val="24"/>
          <w:szCs w:val="24"/>
        </w:rPr>
        <w:t xml:space="preserve">. Уровень подготовки и подготовленности студента к </w:t>
      </w:r>
      <w:r w:rsidR="008105ED" w:rsidRPr="005F69F1">
        <w:rPr>
          <w:color w:val="000000"/>
          <w:sz w:val="24"/>
          <w:szCs w:val="24"/>
        </w:rPr>
        <w:t xml:space="preserve">восприятию предлагаемой работы </w:t>
      </w:r>
      <w:r w:rsidR="00920895" w:rsidRPr="005F69F1">
        <w:rPr>
          <w:color w:val="000000"/>
          <w:sz w:val="24"/>
          <w:szCs w:val="24"/>
        </w:rPr>
        <w:t>высокий.</w:t>
      </w:r>
    </w:p>
    <w:p w:rsidR="00920895" w:rsidRPr="005F69F1" w:rsidRDefault="00920895" w:rsidP="008105ED">
      <w:pPr>
        <w:ind w:firstLine="708"/>
        <w:jc w:val="both"/>
        <w:rPr>
          <w:b/>
          <w:color w:val="000000"/>
          <w:sz w:val="24"/>
          <w:szCs w:val="24"/>
        </w:rPr>
      </w:pPr>
      <w:r w:rsidRPr="005F69F1">
        <w:rPr>
          <w:b/>
          <w:color w:val="000000"/>
          <w:sz w:val="24"/>
          <w:szCs w:val="24"/>
        </w:rPr>
        <w:t>Материал урока</w:t>
      </w:r>
    </w:p>
    <w:p w:rsidR="00920895" w:rsidRPr="005F69F1" w:rsidRDefault="00920895" w:rsidP="008105ED">
      <w:pPr>
        <w:ind w:firstLine="708"/>
        <w:jc w:val="both"/>
        <w:rPr>
          <w:color w:val="000000"/>
          <w:sz w:val="24"/>
          <w:szCs w:val="24"/>
        </w:rPr>
      </w:pPr>
      <w:proofErr w:type="spellStart"/>
      <w:r w:rsidRPr="005F69F1">
        <w:rPr>
          <w:color w:val="000000"/>
          <w:sz w:val="24"/>
          <w:szCs w:val="24"/>
        </w:rPr>
        <w:t>И.С.Бах</w:t>
      </w:r>
      <w:proofErr w:type="spellEnd"/>
      <w:r w:rsidRPr="005F69F1">
        <w:rPr>
          <w:color w:val="000000"/>
          <w:sz w:val="24"/>
          <w:szCs w:val="24"/>
        </w:rPr>
        <w:t xml:space="preserve"> Прелюдия и фуга фа минор 2 том ХТК - данное произведение соответствует программным требованиям. Студентка достаточно подготовлен для работы над целью и задачами урока. Музыкальный материал подобран посильный с точки зрения музыкально-исполнительских и психологических возможностей студента, заинтересованности обучающегося. </w:t>
      </w:r>
    </w:p>
    <w:p w:rsidR="00920895" w:rsidRPr="005F69F1" w:rsidRDefault="00920895" w:rsidP="008105ED">
      <w:pPr>
        <w:ind w:firstLine="708"/>
        <w:jc w:val="both"/>
        <w:rPr>
          <w:b/>
          <w:color w:val="000000"/>
          <w:sz w:val="24"/>
          <w:szCs w:val="24"/>
        </w:rPr>
      </w:pPr>
      <w:r w:rsidRPr="005F69F1">
        <w:rPr>
          <w:b/>
          <w:color w:val="000000"/>
          <w:sz w:val="24"/>
          <w:szCs w:val="24"/>
        </w:rPr>
        <w:t>Структура урока</w:t>
      </w:r>
    </w:p>
    <w:p w:rsidR="00920895" w:rsidRPr="005F69F1" w:rsidRDefault="00920895" w:rsidP="008105ED">
      <w:pPr>
        <w:ind w:firstLine="708"/>
        <w:jc w:val="both"/>
        <w:rPr>
          <w:color w:val="000000"/>
          <w:sz w:val="24"/>
          <w:szCs w:val="24"/>
        </w:rPr>
      </w:pPr>
      <w:r w:rsidRPr="005F69F1">
        <w:rPr>
          <w:color w:val="000000"/>
          <w:sz w:val="24"/>
          <w:szCs w:val="24"/>
        </w:rPr>
        <w:t xml:space="preserve">Для выполнения намеченных целей и задач урок комбинированный: организационный момент, постановка целей и задач урока, вхождение в рабочий процесс – разыгрывание, основная часть – объяснение, анализ, практическая работа над формированием навыков, подведение итогов урока, окончание урока. Прослеживалось поэтапное выполнение поставленных задач, </w:t>
      </w:r>
      <w:r w:rsidRPr="005F69F1">
        <w:rPr>
          <w:color w:val="000000"/>
          <w:sz w:val="24"/>
          <w:szCs w:val="24"/>
        </w:rPr>
        <w:lastRenderedPageBreak/>
        <w:t xml:space="preserve">осуществлялась логическая связь и плавный переход от одного этапа к другому, в соответствии с поставленной целью и задачами. Элементы развивающего обучения (личностно-ориентированное обучение в сотрудничестве) и </w:t>
      </w:r>
      <w:proofErr w:type="spellStart"/>
      <w:r w:rsidRPr="005F69F1">
        <w:rPr>
          <w:color w:val="000000"/>
          <w:sz w:val="24"/>
          <w:szCs w:val="24"/>
        </w:rPr>
        <w:t>здоровьесберегающей</w:t>
      </w:r>
      <w:proofErr w:type="spellEnd"/>
      <w:r w:rsidRPr="005F69F1">
        <w:rPr>
          <w:color w:val="000000"/>
          <w:sz w:val="24"/>
          <w:szCs w:val="24"/>
        </w:rPr>
        <w:t xml:space="preserve"> образовательной технологии (комфортная психологическая обстановка на уроке, положительная учебная мотивация, творческий подход к обучению) применялись на всех этапах занятия. После завершения урока был подведен итог выполненной работы.</w:t>
      </w:r>
    </w:p>
    <w:p w:rsidR="00920895" w:rsidRPr="005F69F1" w:rsidRDefault="00920895" w:rsidP="008105ED">
      <w:pPr>
        <w:ind w:firstLine="708"/>
        <w:jc w:val="both"/>
        <w:rPr>
          <w:b/>
          <w:color w:val="000000"/>
          <w:sz w:val="24"/>
          <w:szCs w:val="24"/>
        </w:rPr>
      </w:pPr>
      <w:r w:rsidRPr="005F69F1">
        <w:rPr>
          <w:b/>
          <w:color w:val="000000"/>
          <w:sz w:val="24"/>
          <w:szCs w:val="24"/>
        </w:rPr>
        <w:t>Основной этап работы</w:t>
      </w:r>
    </w:p>
    <w:p w:rsidR="00920895" w:rsidRPr="005F69F1" w:rsidRDefault="00920895" w:rsidP="008105ED">
      <w:pPr>
        <w:ind w:firstLine="708"/>
        <w:jc w:val="both"/>
        <w:rPr>
          <w:color w:val="000000"/>
          <w:sz w:val="24"/>
          <w:szCs w:val="24"/>
        </w:rPr>
      </w:pPr>
      <w:r w:rsidRPr="005F69F1">
        <w:rPr>
          <w:color w:val="000000"/>
          <w:sz w:val="24"/>
          <w:szCs w:val="24"/>
        </w:rPr>
        <w:t xml:space="preserve">Для более глубокого проникновения в образно – характерную сферу произведения, </w:t>
      </w:r>
      <w:proofErr w:type="spellStart"/>
      <w:r w:rsidRPr="005F69F1">
        <w:rPr>
          <w:color w:val="000000"/>
          <w:sz w:val="24"/>
          <w:szCs w:val="24"/>
        </w:rPr>
        <w:t>фразировочные</w:t>
      </w:r>
      <w:proofErr w:type="spellEnd"/>
      <w:r w:rsidRPr="005F69F1">
        <w:rPr>
          <w:color w:val="000000"/>
          <w:sz w:val="24"/>
          <w:szCs w:val="24"/>
        </w:rPr>
        <w:t>, динамические, темпо-ритмические моменты, самостоятельности в раскрытии образа необходимо обращаться в работе к близким по изучаемой теме музыкальным видам искусства, трактовкам исполнения произведений другими исполнителями в сопровождении фортепиано или оркестра (элементы развивающей и информационной технологий). Для достижения наиболее убедительного целостного исполнения произведения считаю необходимым исполнение произведения целиком – выявления проблемных мест и непонимания образа произведения. Необходимо самостоятельно в домашних занятиях прослушать исполнение произведения (компьютерно-информационная технология). Работа в диалоге на всех этапах урока развивало у студентки способности к совершенствованию знаний путем собственной творческой деятельности, повысило интерес к учебному труду и показало прочные результаты на итогах урока (развивающая технология). Все предложенные методы, формы, приемы работы со студенткой способствовали убедительному исполнению произведения во время закрепления материала.</w:t>
      </w:r>
    </w:p>
    <w:p w:rsidR="00DD0884" w:rsidRPr="005F69F1" w:rsidRDefault="00DD0884" w:rsidP="008105ED">
      <w:pPr>
        <w:ind w:firstLine="708"/>
        <w:jc w:val="both"/>
        <w:rPr>
          <w:color w:val="000000"/>
          <w:sz w:val="24"/>
          <w:szCs w:val="24"/>
        </w:rPr>
      </w:pPr>
      <w:r w:rsidRPr="005F69F1">
        <w:rPr>
          <w:color w:val="000000"/>
          <w:sz w:val="24"/>
          <w:szCs w:val="24"/>
        </w:rPr>
        <w:t xml:space="preserve">Прелюдия и фуга фа минор И.С. Бах из второго тома ХТК изучается обучающимися в музыкальных колледжах и в высших учебных заведениях. Непременным условием для изучения является полифоническая, техническая, образно - художественная подготовка студента, т.к. произведения И. </w:t>
      </w:r>
      <w:proofErr w:type="spellStart"/>
      <w:r w:rsidRPr="005F69F1">
        <w:rPr>
          <w:color w:val="000000"/>
          <w:sz w:val="24"/>
          <w:szCs w:val="24"/>
        </w:rPr>
        <w:t>С.Баха</w:t>
      </w:r>
      <w:proofErr w:type="spellEnd"/>
      <w:r w:rsidRPr="005F69F1">
        <w:rPr>
          <w:color w:val="000000"/>
          <w:sz w:val="24"/>
          <w:szCs w:val="24"/>
        </w:rPr>
        <w:t xml:space="preserve"> — это произведения с особой образной системой, со своими идейно-художественными концепциями, со своими принципами формообразования и полифонического письма, с целым комплексом приемов музыкальной стилистики. И.С. Бах исчерпал все скорбно – выразительные возможности фа минора в инвенции и в прелюдии и фуге первого тома. Поэтому он задает тональность в ином эмоциональном аспекте, более интимном, простом. Объем прелюдии – с учетом повторений, 140 тактов. Строение ее основано на строгой симметрии </w:t>
      </w:r>
      <w:proofErr w:type="spellStart"/>
      <w:r w:rsidRPr="005F69F1">
        <w:rPr>
          <w:color w:val="000000"/>
          <w:sz w:val="24"/>
          <w:szCs w:val="24"/>
        </w:rPr>
        <w:t>двутактных</w:t>
      </w:r>
      <w:proofErr w:type="spellEnd"/>
      <w:r w:rsidRPr="005F69F1">
        <w:rPr>
          <w:color w:val="000000"/>
          <w:sz w:val="24"/>
          <w:szCs w:val="24"/>
        </w:rPr>
        <w:t xml:space="preserve"> групп (элементы </w:t>
      </w:r>
      <w:proofErr w:type="spellStart"/>
      <w:r w:rsidRPr="005F69F1">
        <w:rPr>
          <w:color w:val="000000"/>
          <w:sz w:val="24"/>
          <w:szCs w:val="24"/>
        </w:rPr>
        <w:t>сонатности</w:t>
      </w:r>
      <w:proofErr w:type="spellEnd"/>
      <w:r w:rsidRPr="005F69F1">
        <w:rPr>
          <w:color w:val="000000"/>
          <w:sz w:val="24"/>
          <w:szCs w:val="24"/>
        </w:rPr>
        <w:t>). Исполнение, при всей простоте и скромности, требует грациозной</w:t>
      </w:r>
    </w:p>
    <w:p w:rsidR="00D831A0" w:rsidRPr="005F69F1" w:rsidRDefault="00D831A0" w:rsidP="008105ED">
      <w:pPr>
        <w:jc w:val="both"/>
        <w:rPr>
          <w:color w:val="000000"/>
          <w:sz w:val="24"/>
          <w:szCs w:val="24"/>
        </w:rPr>
      </w:pPr>
      <w:r w:rsidRPr="005F69F1">
        <w:rPr>
          <w:color w:val="000000"/>
          <w:sz w:val="24"/>
          <w:szCs w:val="24"/>
        </w:rPr>
        <w:t xml:space="preserve">Мягкости, нежности. Рекомендуется исполнять прелюдию в темпе </w:t>
      </w:r>
      <w:r w:rsidRPr="005F69F1">
        <w:rPr>
          <w:color w:val="000000"/>
          <w:sz w:val="24"/>
          <w:szCs w:val="24"/>
          <w:lang w:val="en-US"/>
        </w:rPr>
        <w:t>Molto</w:t>
      </w:r>
      <w:r w:rsidRPr="005F69F1">
        <w:rPr>
          <w:color w:val="000000"/>
          <w:sz w:val="24"/>
          <w:szCs w:val="24"/>
        </w:rPr>
        <w:t xml:space="preserve"> </w:t>
      </w:r>
      <w:r w:rsidRPr="005F69F1">
        <w:rPr>
          <w:color w:val="000000"/>
          <w:sz w:val="24"/>
          <w:szCs w:val="24"/>
          <w:lang w:val="en-US"/>
        </w:rPr>
        <w:t>espressivo</w:t>
      </w:r>
      <w:r w:rsidRPr="005F69F1">
        <w:rPr>
          <w:color w:val="000000"/>
          <w:sz w:val="24"/>
          <w:szCs w:val="24"/>
        </w:rPr>
        <w:t xml:space="preserve">. Фуга трехголосная, меланхолична имеет две части: первая решительная, вторая мелодична. </w:t>
      </w:r>
      <w:proofErr w:type="spellStart"/>
      <w:r w:rsidRPr="005F69F1">
        <w:rPr>
          <w:color w:val="000000"/>
          <w:sz w:val="24"/>
          <w:szCs w:val="24"/>
        </w:rPr>
        <w:t>Противосложение</w:t>
      </w:r>
      <w:proofErr w:type="spellEnd"/>
      <w:r w:rsidRPr="005F69F1">
        <w:rPr>
          <w:color w:val="000000"/>
          <w:sz w:val="24"/>
          <w:szCs w:val="24"/>
        </w:rPr>
        <w:t xml:space="preserve"> также состоит из двух частей</w:t>
      </w:r>
      <w:r w:rsidR="008105ED" w:rsidRPr="005F69F1">
        <w:rPr>
          <w:color w:val="000000"/>
          <w:sz w:val="24"/>
          <w:szCs w:val="24"/>
        </w:rPr>
        <w:t xml:space="preserve">. Артикуляция требует исполнения штриха </w:t>
      </w:r>
      <w:r w:rsidR="008105ED" w:rsidRPr="005F69F1">
        <w:rPr>
          <w:color w:val="000000"/>
          <w:sz w:val="24"/>
          <w:szCs w:val="24"/>
          <w:lang w:val="en-US"/>
        </w:rPr>
        <w:t>non</w:t>
      </w:r>
      <w:r w:rsidR="008105ED" w:rsidRPr="005F69F1">
        <w:rPr>
          <w:color w:val="000000"/>
          <w:sz w:val="24"/>
          <w:szCs w:val="24"/>
        </w:rPr>
        <w:t xml:space="preserve"> </w:t>
      </w:r>
      <w:proofErr w:type="spellStart"/>
      <w:r w:rsidR="008105ED" w:rsidRPr="005F69F1">
        <w:rPr>
          <w:color w:val="000000"/>
          <w:sz w:val="24"/>
          <w:szCs w:val="24"/>
          <w:lang w:val="en-US"/>
        </w:rPr>
        <w:t>troppo</w:t>
      </w:r>
      <w:proofErr w:type="spellEnd"/>
      <w:r w:rsidR="008105ED" w:rsidRPr="005F69F1">
        <w:rPr>
          <w:color w:val="000000"/>
          <w:sz w:val="24"/>
          <w:szCs w:val="24"/>
        </w:rPr>
        <w:t xml:space="preserve"> </w:t>
      </w:r>
      <w:r w:rsidR="008105ED" w:rsidRPr="005F69F1">
        <w:rPr>
          <w:color w:val="000000"/>
          <w:sz w:val="24"/>
          <w:szCs w:val="24"/>
          <w:lang w:val="en-US"/>
        </w:rPr>
        <w:t>staccato</w:t>
      </w:r>
      <w:r w:rsidR="008105ED" w:rsidRPr="005F69F1">
        <w:rPr>
          <w:color w:val="000000"/>
          <w:sz w:val="24"/>
          <w:szCs w:val="24"/>
        </w:rPr>
        <w:t>.</w:t>
      </w:r>
    </w:p>
    <w:p w:rsidR="00920895" w:rsidRPr="005F69F1" w:rsidRDefault="00920895" w:rsidP="008105ED">
      <w:pPr>
        <w:ind w:firstLine="708"/>
        <w:jc w:val="both"/>
        <w:rPr>
          <w:b/>
          <w:color w:val="000000"/>
          <w:sz w:val="24"/>
          <w:szCs w:val="24"/>
        </w:rPr>
      </w:pPr>
      <w:r w:rsidRPr="005F69F1">
        <w:rPr>
          <w:b/>
          <w:color w:val="000000"/>
          <w:sz w:val="24"/>
          <w:szCs w:val="24"/>
        </w:rPr>
        <w:t>Подготовка преподавателя к уроку</w:t>
      </w:r>
    </w:p>
    <w:p w:rsidR="00920895" w:rsidRPr="005F69F1" w:rsidRDefault="00920895" w:rsidP="008105ED">
      <w:pPr>
        <w:ind w:firstLine="708"/>
        <w:jc w:val="both"/>
        <w:rPr>
          <w:color w:val="000000"/>
          <w:sz w:val="24"/>
          <w:szCs w:val="24"/>
        </w:rPr>
      </w:pPr>
      <w:r w:rsidRPr="005F69F1">
        <w:rPr>
          <w:color w:val="000000"/>
          <w:sz w:val="24"/>
          <w:szCs w:val="24"/>
        </w:rPr>
        <w:t xml:space="preserve">Проведена подготовительная работа по подбору средств, методов, наглядно-демонстративного материала, оборудования. Владение педагогическим мастерством, информационно-компьютерными технологиями, знание специфики работы в классе инструментального исполнительства, позволило применить разнообразные методы, приемы и способы работы. Учитываю психофизические особенности и уровень </w:t>
      </w:r>
      <w:proofErr w:type="spellStart"/>
      <w:r w:rsidRPr="005F69F1">
        <w:rPr>
          <w:color w:val="000000"/>
          <w:sz w:val="24"/>
          <w:szCs w:val="24"/>
        </w:rPr>
        <w:t>исполнительско</w:t>
      </w:r>
      <w:proofErr w:type="spellEnd"/>
      <w:r w:rsidR="008105ED" w:rsidRPr="005F69F1">
        <w:rPr>
          <w:color w:val="000000"/>
          <w:sz w:val="24"/>
          <w:szCs w:val="24"/>
        </w:rPr>
        <w:t xml:space="preserve"> </w:t>
      </w:r>
      <w:r w:rsidRPr="005F69F1">
        <w:rPr>
          <w:color w:val="000000"/>
          <w:sz w:val="24"/>
          <w:szCs w:val="24"/>
        </w:rPr>
        <w:t>-</w:t>
      </w:r>
      <w:r w:rsidR="008105ED" w:rsidRPr="005F69F1">
        <w:rPr>
          <w:color w:val="000000"/>
          <w:sz w:val="24"/>
          <w:szCs w:val="24"/>
        </w:rPr>
        <w:t xml:space="preserve"> </w:t>
      </w:r>
      <w:r w:rsidRPr="005F69F1">
        <w:rPr>
          <w:color w:val="000000"/>
          <w:sz w:val="24"/>
          <w:szCs w:val="24"/>
        </w:rPr>
        <w:t>музыкальной подготовленности студента, применяю в ходе урока поощрение (стимулирование) и мотивирую успешным выступлением в соответствии с личностными качествами студента (элементы развивающей технологии). Материал урока преподнесен точно, умеренно.</w:t>
      </w:r>
    </w:p>
    <w:p w:rsidR="00144EE3" w:rsidRPr="005F69F1" w:rsidRDefault="00920895" w:rsidP="008105ED">
      <w:pPr>
        <w:ind w:firstLine="708"/>
        <w:jc w:val="both"/>
        <w:rPr>
          <w:color w:val="000000"/>
          <w:sz w:val="24"/>
          <w:szCs w:val="24"/>
        </w:rPr>
      </w:pPr>
      <w:r w:rsidRPr="005F69F1">
        <w:rPr>
          <w:b/>
          <w:color w:val="000000"/>
          <w:sz w:val="24"/>
          <w:szCs w:val="24"/>
          <w:lang w:eastAsia="ru-RU"/>
        </w:rPr>
        <w:t>Общая оценка урока</w:t>
      </w:r>
    </w:p>
    <w:p w:rsidR="00144EE3" w:rsidRPr="005F69F1" w:rsidRDefault="00920895" w:rsidP="008105ED">
      <w:pPr>
        <w:ind w:firstLine="708"/>
        <w:jc w:val="both"/>
        <w:rPr>
          <w:color w:val="000000"/>
          <w:sz w:val="24"/>
          <w:szCs w:val="24"/>
        </w:rPr>
      </w:pPr>
      <w:r w:rsidRPr="005F69F1">
        <w:rPr>
          <w:color w:val="000000"/>
          <w:sz w:val="24"/>
          <w:szCs w:val="24"/>
          <w:lang w:eastAsia="ru-RU"/>
        </w:rPr>
        <w:t xml:space="preserve">Тема и цель урока поставлены точно, с учетом степени подготовленности студента и формату проведения урока. Комплекс подобранных средств, методов, приемов, соответствовал решению поставленных задач. Элементы личностно-ориентированной, развивающей и </w:t>
      </w:r>
      <w:proofErr w:type="spellStart"/>
      <w:r w:rsidRPr="005F69F1">
        <w:rPr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Pr="005F69F1">
        <w:rPr>
          <w:color w:val="000000"/>
          <w:sz w:val="24"/>
          <w:szCs w:val="24"/>
          <w:lang w:eastAsia="ru-RU"/>
        </w:rPr>
        <w:t xml:space="preserve"> технологий прослеживались на каждом этапе урока, были представлены так же элементы работы с компьютерно-информационными технологиями. Считаю, урок был целостным и зак</w:t>
      </w:r>
      <w:r w:rsidR="00F67B99" w:rsidRPr="005F69F1">
        <w:rPr>
          <w:color w:val="000000"/>
          <w:sz w:val="24"/>
          <w:szCs w:val="24"/>
          <w:lang w:eastAsia="ru-RU"/>
        </w:rPr>
        <w:t xml:space="preserve">онченным, весьма продуктивным, </w:t>
      </w:r>
      <w:r w:rsidRPr="005F69F1">
        <w:rPr>
          <w:color w:val="000000"/>
          <w:sz w:val="24"/>
          <w:szCs w:val="24"/>
          <w:lang w:eastAsia="ru-RU"/>
        </w:rPr>
        <w:t>удалось достигнуть поставленной цели, реш</w:t>
      </w:r>
      <w:r w:rsidR="008105ED" w:rsidRPr="005F69F1">
        <w:rPr>
          <w:color w:val="000000"/>
          <w:sz w:val="24"/>
          <w:szCs w:val="24"/>
          <w:lang w:eastAsia="ru-RU"/>
        </w:rPr>
        <w:t xml:space="preserve">ены задачи, поставленные перед </w:t>
      </w:r>
      <w:r w:rsidRPr="005F69F1">
        <w:rPr>
          <w:color w:val="000000"/>
          <w:sz w:val="24"/>
          <w:szCs w:val="24"/>
          <w:lang w:eastAsia="ru-RU"/>
        </w:rPr>
        <w:t>студенткой, намечены дальнейшие шаги в совершенствовании ее исполнительского мастерства.</w:t>
      </w:r>
    </w:p>
    <w:p w:rsidR="00144EE3" w:rsidRPr="005F69F1" w:rsidRDefault="00144EE3" w:rsidP="008105ED">
      <w:pPr>
        <w:jc w:val="both"/>
        <w:rPr>
          <w:color w:val="000000"/>
          <w:sz w:val="24"/>
          <w:szCs w:val="24"/>
        </w:rPr>
      </w:pPr>
    </w:p>
    <w:p w:rsidR="00CF7B7B" w:rsidRPr="005F69F1" w:rsidRDefault="00CF7B7B" w:rsidP="008105ED">
      <w:pPr>
        <w:jc w:val="both"/>
        <w:rPr>
          <w:b/>
          <w:color w:val="000000"/>
          <w:sz w:val="24"/>
          <w:szCs w:val="24"/>
        </w:rPr>
      </w:pPr>
      <w:r w:rsidRPr="005F69F1">
        <w:rPr>
          <w:b/>
          <w:color w:val="000000"/>
          <w:sz w:val="24"/>
          <w:szCs w:val="24"/>
        </w:rPr>
        <w:t>Литература.</w:t>
      </w:r>
    </w:p>
    <w:p w:rsidR="00CF7B7B" w:rsidRPr="005F69F1" w:rsidRDefault="00CF7B7B" w:rsidP="008105ED">
      <w:pPr>
        <w:jc w:val="both"/>
        <w:rPr>
          <w:color w:val="000000"/>
          <w:sz w:val="24"/>
          <w:szCs w:val="24"/>
        </w:rPr>
      </w:pPr>
      <w:proofErr w:type="spellStart"/>
      <w:r w:rsidRPr="005F69F1">
        <w:rPr>
          <w:color w:val="000000"/>
          <w:sz w:val="24"/>
          <w:szCs w:val="24"/>
        </w:rPr>
        <w:t>Друскин</w:t>
      </w:r>
      <w:proofErr w:type="spellEnd"/>
      <w:r w:rsidRPr="005F69F1">
        <w:rPr>
          <w:color w:val="000000"/>
          <w:sz w:val="24"/>
          <w:szCs w:val="24"/>
        </w:rPr>
        <w:t xml:space="preserve"> М. </w:t>
      </w:r>
      <w:proofErr w:type="spellStart"/>
      <w:r w:rsidRPr="005F69F1">
        <w:rPr>
          <w:color w:val="000000"/>
          <w:sz w:val="24"/>
          <w:szCs w:val="24"/>
        </w:rPr>
        <w:t>Пассионы</w:t>
      </w:r>
      <w:proofErr w:type="spellEnd"/>
      <w:r w:rsidRPr="005F69F1">
        <w:rPr>
          <w:color w:val="000000"/>
          <w:sz w:val="24"/>
          <w:szCs w:val="24"/>
        </w:rPr>
        <w:t xml:space="preserve"> и мессы И.-С. Баха. – Л.: Музыка, 1976. </w:t>
      </w:r>
    </w:p>
    <w:p w:rsidR="00CF7B7B" w:rsidRPr="005F69F1" w:rsidRDefault="00CF7B7B" w:rsidP="008105ED">
      <w:pPr>
        <w:jc w:val="both"/>
        <w:rPr>
          <w:color w:val="000000"/>
          <w:sz w:val="24"/>
          <w:szCs w:val="24"/>
        </w:rPr>
      </w:pPr>
      <w:proofErr w:type="spellStart"/>
      <w:r w:rsidRPr="005F69F1">
        <w:rPr>
          <w:color w:val="000000"/>
          <w:sz w:val="24"/>
          <w:szCs w:val="24"/>
        </w:rPr>
        <w:t>Носина</w:t>
      </w:r>
      <w:proofErr w:type="spellEnd"/>
      <w:r w:rsidRPr="005F69F1">
        <w:rPr>
          <w:color w:val="000000"/>
          <w:sz w:val="24"/>
          <w:szCs w:val="24"/>
        </w:rPr>
        <w:t xml:space="preserve"> В.Б. Символика музыки И.-С. Баха. </w:t>
      </w:r>
    </w:p>
    <w:p w:rsidR="00CF7B7B" w:rsidRPr="005F69F1" w:rsidRDefault="00CF7B7B" w:rsidP="008105ED">
      <w:pPr>
        <w:jc w:val="both"/>
        <w:rPr>
          <w:color w:val="000000"/>
          <w:sz w:val="24"/>
          <w:szCs w:val="24"/>
        </w:rPr>
      </w:pPr>
      <w:r w:rsidRPr="005F69F1">
        <w:rPr>
          <w:color w:val="000000"/>
          <w:sz w:val="24"/>
          <w:szCs w:val="24"/>
        </w:rPr>
        <w:lastRenderedPageBreak/>
        <w:t>Барокко — статья из Большой советской энциклопедии.</w:t>
      </w:r>
    </w:p>
    <w:p w:rsidR="00CF7B7B" w:rsidRPr="005F69F1" w:rsidRDefault="00CF7B7B" w:rsidP="008105ED">
      <w:pPr>
        <w:jc w:val="both"/>
        <w:rPr>
          <w:color w:val="000000"/>
          <w:sz w:val="24"/>
          <w:szCs w:val="24"/>
        </w:rPr>
      </w:pPr>
      <w:r w:rsidRPr="005F69F1">
        <w:rPr>
          <w:color w:val="000000"/>
          <w:sz w:val="24"/>
          <w:szCs w:val="24"/>
        </w:rPr>
        <w:t>Ливанова Тамара Николаевна, «История западноевропейской музыки до 1789 года (XVII век)», учебник в 2-х тт. Т. 1. М., 1983.</w:t>
      </w:r>
    </w:p>
    <w:p w:rsidR="00CF7B7B" w:rsidRPr="005F69F1" w:rsidRDefault="00CF7B7B" w:rsidP="008105ED">
      <w:pPr>
        <w:jc w:val="both"/>
        <w:rPr>
          <w:color w:val="000000"/>
          <w:sz w:val="24"/>
          <w:szCs w:val="24"/>
        </w:rPr>
      </w:pPr>
      <w:r w:rsidRPr="005F69F1">
        <w:rPr>
          <w:color w:val="000000"/>
          <w:sz w:val="24"/>
          <w:szCs w:val="24"/>
        </w:rPr>
        <w:t>Липатов. Этюды по теории западноевропейского искусства. М. 1963г.</w:t>
      </w:r>
    </w:p>
    <w:p w:rsidR="00CF7B7B" w:rsidRPr="005F69F1" w:rsidRDefault="00CF7B7B" w:rsidP="008105ED">
      <w:pPr>
        <w:jc w:val="both"/>
        <w:rPr>
          <w:color w:val="000000"/>
          <w:sz w:val="24"/>
          <w:szCs w:val="24"/>
        </w:rPr>
      </w:pPr>
      <w:r w:rsidRPr="005F69F1">
        <w:rPr>
          <w:color w:val="000000"/>
          <w:sz w:val="24"/>
          <w:szCs w:val="24"/>
        </w:rPr>
        <w:t>История искусства зарубежных стран. Том 3. М. 1964г.</w:t>
      </w:r>
    </w:p>
    <w:p w:rsidR="00CF7B7B" w:rsidRPr="005F69F1" w:rsidRDefault="00CF7B7B" w:rsidP="008105ED">
      <w:pPr>
        <w:jc w:val="both"/>
        <w:rPr>
          <w:color w:val="000000"/>
          <w:sz w:val="24"/>
          <w:szCs w:val="24"/>
        </w:rPr>
      </w:pPr>
      <w:r w:rsidRPr="005F69F1">
        <w:rPr>
          <w:color w:val="000000"/>
          <w:sz w:val="24"/>
          <w:szCs w:val="24"/>
        </w:rPr>
        <w:t>История западноевропейского искусства III-ХХ в. М. 1940г.</w:t>
      </w:r>
    </w:p>
    <w:p w:rsidR="00CF7B7B" w:rsidRPr="005F69F1" w:rsidRDefault="00CF7B7B" w:rsidP="008105ED">
      <w:pPr>
        <w:jc w:val="both"/>
        <w:rPr>
          <w:color w:val="000000"/>
          <w:sz w:val="24"/>
          <w:szCs w:val="24"/>
        </w:rPr>
      </w:pPr>
      <w:proofErr w:type="spellStart"/>
      <w:r w:rsidRPr="005F69F1">
        <w:rPr>
          <w:color w:val="000000"/>
          <w:sz w:val="24"/>
          <w:szCs w:val="24"/>
        </w:rPr>
        <w:t>Н.Эскина</w:t>
      </w:r>
      <w:proofErr w:type="spellEnd"/>
      <w:r w:rsidRPr="005F69F1">
        <w:rPr>
          <w:color w:val="000000"/>
          <w:sz w:val="24"/>
          <w:szCs w:val="24"/>
        </w:rPr>
        <w:t xml:space="preserve">. Барокко. "Музыкальная жизнь". 1991. </w:t>
      </w:r>
      <w:r w:rsidRPr="005F69F1">
        <w:rPr>
          <w:rFonts w:eastAsia="Segoe UI Symbol"/>
          <w:color w:val="000000"/>
          <w:sz w:val="24"/>
          <w:szCs w:val="24"/>
        </w:rPr>
        <w:t>№</w:t>
      </w:r>
      <w:r w:rsidRPr="005F69F1">
        <w:rPr>
          <w:color w:val="000000"/>
          <w:sz w:val="24"/>
          <w:szCs w:val="24"/>
        </w:rPr>
        <w:t xml:space="preserve"> 1,2. </w:t>
      </w:r>
    </w:p>
    <w:p w:rsidR="00CF7B7B" w:rsidRPr="005F69F1" w:rsidRDefault="00CF7B7B" w:rsidP="008105ED">
      <w:pPr>
        <w:jc w:val="both"/>
        <w:rPr>
          <w:color w:val="000000"/>
          <w:sz w:val="24"/>
          <w:szCs w:val="24"/>
        </w:rPr>
      </w:pPr>
      <w:r w:rsidRPr="005F69F1">
        <w:rPr>
          <w:color w:val="000000"/>
          <w:sz w:val="24"/>
          <w:szCs w:val="24"/>
        </w:rPr>
        <w:t xml:space="preserve">Ренессанс. Барокко. Классицизм. Проблемы стилей в западноевропейском искусстве. Ответственный редактор </w:t>
      </w:r>
      <w:proofErr w:type="spellStart"/>
      <w:r w:rsidRPr="005F69F1">
        <w:rPr>
          <w:color w:val="000000"/>
          <w:sz w:val="24"/>
          <w:szCs w:val="24"/>
        </w:rPr>
        <w:t>Виллер</w:t>
      </w:r>
      <w:proofErr w:type="spellEnd"/>
      <w:r w:rsidRPr="005F69F1">
        <w:rPr>
          <w:color w:val="000000"/>
          <w:sz w:val="24"/>
          <w:szCs w:val="24"/>
        </w:rPr>
        <w:t>. М. "Наука". 1966г.</w:t>
      </w:r>
    </w:p>
    <w:p w:rsidR="00CF7B7B" w:rsidRPr="005F69F1" w:rsidRDefault="00CF7B7B" w:rsidP="008105ED">
      <w:pPr>
        <w:jc w:val="both"/>
        <w:rPr>
          <w:color w:val="000000"/>
          <w:sz w:val="24"/>
          <w:szCs w:val="24"/>
        </w:rPr>
      </w:pPr>
      <w:proofErr w:type="spellStart"/>
      <w:r w:rsidRPr="005F69F1">
        <w:rPr>
          <w:color w:val="000000"/>
          <w:sz w:val="24"/>
          <w:szCs w:val="24"/>
        </w:rPr>
        <w:t>Розеншильд</w:t>
      </w:r>
      <w:proofErr w:type="spellEnd"/>
      <w:r w:rsidRPr="005F69F1">
        <w:rPr>
          <w:color w:val="000000"/>
          <w:sz w:val="24"/>
          <w:szCs w:val="24"/>
        </w:rPr>
        <w:t>. История зарубежной музыки до середины ХVIII века. М. "Музыка".</w:t>
      </w:r>
    </w:p>
    <w:p w:rsidR="00CF7B7B" w:rsidRPr="005F69F1" w:rsidRDefault="00CF7B7B" w:rsidP="008105ED">
      <w:pPr>
        <w:jc w:val="both"/>
        <w:rPr>
          <w:color w:val="000000"/>
          <w:sz w:val="24"/>
          <w:szCs w:val="24"/>
        </w:rPr>
      </w:pPr>
      <w:proofErr w:type="gramStart"/>
      <w:r w:rsidRPr="005F69F1">
        <w:rPr>
          <w:b/>
          <w:color w:val="000000"/>
          <w:sz w:val="24"/>
          <w:szCs w:val="24"/>
        </w:rPr>
        <w:t>Интернет ресурсы</w:t>
      </w:r>
      <w:proofErr w:type="gramEnd"/>
      <w:r w:rsidRPr="005F69F1">
        <w:rPr>
          <w:b/>
          <w:color w:val="000000"/>
          <w:sz w:val="24"/>
          <w:szCs w:val="24"/>
        </w:rPr>
        <w:t>.</w:t>
      </w:r>
    </w:p>
    <w:p w:rsidR="00CF7B7B" w:rsidRPr="005F69F1" w:rsidRDefault="00CF7B7B" w:rsidP="008105ED">
      <w:pPr>
        <w:jc w:val="both"/>
        <w:rPr>
          <w:color w:val="000000"/>
          <w:sz w:val="24"/>
          <w:szCs w:val="24"/>
        </w:rPr>
      </w:pPr>
      <w:r w:rsidRPr="005F69F1">
        <w:rPr>
          <w:color w:val="000000"/>
          <w:sz w:val="24"/>
          <w:szCs w:val="24"/>
        </w:rPr>
        <w:t>Барокко на museum-online.ru</w:t>
      </w:r>
    </w:p>
    <w:p w:rsidR="00CF7B7B" w:rsidRPr="005F69F1" w:rsidRDefault="00CF7B7B" w:rsidP="008105ED">
      <w:pPr>
        <w:jc w:val="both"/>
        <w:rPr>
          <w:color w:val="000000"/>
          <w:sz w:val="24"/>
          <w:szCs w:val="24"/>
        </w:rPr>
      </w:pPr>
      <w:r w:rsidRPr="005F69F1">
        <w:rPr>
          <w:color w:val="000000"/>
          <w:sz w:val="24"/>
          <w:szCs w:val="24"/>
        </w:rPr>
        <w:t>http://ru.wikipedia.org/wiki/Музыка_эпохи_барокко</w:t>
      </w:r>
    </w:p>
    <w:p w:rsidR="00CF7B7B" w:rsidRPr="005F69F1" w:rsidRDefault="005F69F1" w:rsidP="008105ED">
      <w:pPr>
        <w:jc w:val="both"/>
        <w:rPr>
          <w:color w:val="000000"/>
          <w:sz w:val="24"/>
          <w:szCs w:val="24"/>
        </w:rPr>
      </w:pPr>
      <w:hyperlink r:id="rId4">
        <w:r w:rsidR="00CF7B7B" w:rsidRPr="005F69F1">
          <w:rPr>
            <w:color w:val="000000"/>
            <w:sz w:val="24"/>
            <w:szCs w:val="24"/>
          </w:rPr>
          <w:t>http://www.liveinternet.ru/users/HYPERLINK</w:t>
        </w:r>
        <w:r w:rsidR="00CF7B7B" w:rsidRPr="005F69F1">
          <w:rPr>
            <w:color w:val="000000"/>
            <w:sz w:val="24"/>
            <w:szCs w:val="24"/>
            <w:u w:val="single"/>
          </w:rPr>
          <w:t xml:space="preserve"> </w:t>
        </w:r>
        <w:r w:rsidR="00CF7B7B" w:rsidRPr="005F69F1">
          <w:rPr>
            <w:color w:val="000000"/>
            <w:sz w:val="24"/>
            <w:szCs w:val="24"/>
          </w:rPr>
          <w:t>"http://www.liveinternet.ru/users/4455697/post200195423/"4455697HYPERLINK "http://www.liveinternet.ru/users/4455697/post200195423/"</w:t>
        </w:r>
        <w:r w:rsidR="00CF7B7B" w:rsidRPr="005F69F1">
          <w:rPr>
            <w:color w:val="000000"/>
            <w:sz w:val="24"/>
            <w:szCs w:val="24"/>
            <w:u w:val="single"/>
          </w:rPr>
          <w:t>/</w:t>
        </w:r>
        <w:r w:rsidR="00CF7B7B" w:rsidRPr="005F69F1">
          <w:rPr>
            <w:color w:val="000000"/>
            <w:sz w:val="24"/>
            <w:szCs w:val="24"/>
          </w:rPr>
          <w:t>postHYPERLINK "http://www.liveinternet.ru/users/4455697/post200195423/"200195423HYPERLINK "http://www.liveinternet.ru/users/4455697/post200195423/"</w:t>
        </w:r>
        <w:r w:rsidR="00CF7B7B" w:rsidRPr="005F69F1">
          <w:rPr>
            <w:color w:val="000000"/>
            <w:sz w:val="24"/>
            <w:szCs w:val="24"/>
            <w:u w:val="single"/>
          </w:rPr>
          <w:t>/</w:t>
        </w:r>
      </w:hyperlink>
    </w:p>
    <w:p w:rsidR="00CF7B7B" w:rsidRPr="005F69F1" w:rsidRDefault="005F69F1" w:rsidP="008105ED">
      <w:pPr>
        <w:jc w:val="both"/>
        <w:rPr>
          <w:color w:val="000000"/>
          <w:sz w:val="24"/>
          <w:szCs w:val="24"/>
        </w:rPr>
      </w:pPr>
      <w:hyperlink r:id="rId5">
        <w:r w:rsidR="00CF7B7B" w:rsidRPr="005F69F1">
          <w:rPr>
            <w:color w:val="000000"/>
            <w:sz w:val="24"/>
            <w:szCs w:val="24"/>
          </w:rPr>
          <w:t>http://bruma.ru/enc/kultura_i_obrazovanie/muzyka/ZAPADNOEVROPESKAYA_MUZIKA.html</w:t>
        </w:r>
      </w:hyperlink>
    </w:p>
    <w:p w:rsidR="00CF7B7B" w:rsidRPr="005F69F1" w:rsidRDefault="005F69F1" w:rsidP="008105ED">
      <w:pPr>
        <w:jc w:val="both"/>
        <w:rPr>
          <w:color w:val="000000"/>
          <w:sz w:val="24"/>
          <w:szCs w:val="24"/>
        </w:rPr>
      </w:pPr>
      <w:hyperlink r:id="rId6">
        <w:r w:rsidR="00CF7B7B" w:rsidRPr="005F69F1">
          <w:rPr>
            <w:color w:val="000000"/>
            <w:sz w:val="24"/>
            <w:szCs w:val="24"/>
          </w:rPr>
          <w:t>http://www.popal.ru/</w:t>
        </w:r>
      </w:hyperlink>
    </w:p>
    <w:p w:rsidR="00CF7B7B" w:rsidRPr="005F69F1" w:rsidRDefault="005F69F1" w:rsidP="008105ED">
      <w:pPr>
        <w:jc w:val="both"/>
        <w:rPr>
          <w:color w:val="000000"/>
          <w:sz w:val="24"/>
          <w:szCs w:val="24"/>
        </w:rPr>
      </w:pPr>
      <w:hyperlink r:id="rId7">
        <w:r w:rsidR="00CF7B7B" w:rsidRPr="005F69F1">
          <w:rPr>
            <w:color w:val="000000"/>
            <w:sz w:val="24"/>
            <w:szCs w:val="24"/>
          </w:rPr>
          <w:t>www.Coolreferat.com</w:t>
        </w:r>
      </w:hyperlink>
    </w:p>
    <w:p w:rsidR="00CF7B7B" w:rsidRPr="005F69F1" w:rsidRDefault="005F69F1" w:rsidP="008105ED">
      <w:pPr>
        <w:jc w:val="both"/>
        <w:rPr>
          <w:color w:val="000000"/>
          <w:sz w:val="24"/>
          <w:szCs w:val="24"/>
        </w:rPr>
      </w:pPr>
      <w:hyperlink r:id="rId8">
        <w:r w:rsidR="00CF7B7B" w:rsidRPr="005F69F1">
          <w:rPr>
            <w:color w:val="000000"/>
            <w:sz w:val="24"/>
            <w:szCs w:val="24"/>
          </w:rPr>
          <w:t>http://www.muzlit.narod.ru/</w:t>
        </w:r>
      </w:hyperlink>
    </w:p>
    <w:p w:rsidR="00CF7B7B" w:rsidRPr="005F69F1" w:rsidRDefault="00CF7B7B" w:rsidP="008105ED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:rsidR="00CF7B7B" w:rsidRPr="005F69F1" w:rsidRDefault="00CF7B7B" w:rsidP="008105ED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:rsidR="00144EE3" w:rsidRPr="005F69F1" w:rsidRDefault="00144EE3" w:rsidP="008105ED">
      <w:pPr>
        <w:ind w:firstLine="567"/>
        <w:jc w:val="both"/>
        <w:rPr>
          <w:color w:val="000000"/>
          <w:sz w:val="24"/>
          <w:szCs w:val="24"/>
        </w:rPr>
      </w:pPr>
    </w:p>
    <w:sectPr w:rsidR="00144EE3" w:rsidRPr="005F69F1" w:rsidSect="00E26033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EDA"/>
    <w:rsid w:val="000D5FCC"/>
    <w:rsid w:val="00144EE3"/>
    <w:rsid w:val="001B3607"/>
    <w:rsid w:val="003A6A86"/>
    <w:rsid w:val="004244A8"/>
    <w:rsid w:val="00485D75"/>
    <w:rsid w:val="004B17D7"/>
    <w:rsid w:val="00551E51"/>
    <w:rsid w:val="0056557D"/>
    <w:rsid w:val="005C6F57"/>
    <w:rsid w:val="005F13F8"/>
    <w:rsid w:val="005F69F1"/>
    <w:rsid w:val="006054FF"/>
    <w:rsid w:val="00614EEC"/>
    <w:rsid w:val="006421AE"/>
    <w:rsid w:val="00786846"/>
    <w:rsid w:val="008105ED"/>
    <w:rsid w:val="008A0853"/>
    <w:rsid w:val="008F2026"/>
    <w:rsid w:val="00920895"/>
    <w:rsid w:val="0094423E"/>
    <w:rsid w:val="009B2C68"/>
    <w:rsid w:val="009D5EFE"/>
    <w:rsid w:val="00AE5BED"/>
    <w:rsid w:val="00AF19BF"/>
    <w:rsid w:val="00B01131"/>
    <w:rsid w:val="00B22259"/>
    <w:rsid w:val="00BB5EDA"/>
    <w:rsid w:val="00BB6F7C"/>
    <w:rsid w:val="00BC0BAA"/>
    <w:rsid w:val="00C20AAD"/>
    <w:rsid w:val="00C26D00"/>
    <w:rsid w:val="00C31AFD"/>
    <w:rsid w:val="00C77574"/>
    <w:rsid w:val="00CB2D2F"/>
    <w:rsid w:val="00CE2A69"/>
    <w:rsid w:val="00CF7B7B"/>
    <w:rsid w:val="00D831A0"/>
    <w:rsid w:val="00D9515B"/>
    <w:rsid w:val="00DD0884"/>
    <w:rsid w:val="00E00EEE"/>
    <w:rsid w:val="00E2298D"/>
    <w:rsid w:val="00E26033"/>
    <w:rsid w:val="00F67B99"/>
    <w:rsid w:val="00FC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9F007F"/>
  <w15:docId w15:val="{0F40AAA9-140D-4C21-944D-752CF6A4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5EDA"/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B5EDA"/>
    <w:rPr>
      <w:rFonts w:ascii="Times New Roman" w:hAnsi="Times New Roman"/>
      <w:sz w:val="28"/>
      <w:szCs w:val="28"/>
      <w:lang w:eastAsia="en-US"/>
    </w:rPr>
  </w:style>
  <w:style w:type="character" w:customStyle="1" w:styleId="extended-textfull">
    <w:name w:val="extended-text__full"/>
    <w:basedOn w:val="a0"/>
    <w:uiPriority w:val="99"/>
    <w:rsid w:val="00BB5EDA"/>
  </w:style>
  <w:style w:type="character" w:styleId="a4">
    <w:name w:val="Strong"/>
    <w:uiPriority w:val="99"/>
    <w:qFormat/>
    <w:locked/>
    <w:rsid w:val="00C26D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lit.narod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olreferat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pal.ru/" TargetMode="External"/><Relationship Id="rId5" Type="http://schemas.openxmlformats.org/officeDocument/2006/relationships/hyperlink" Target="http://bruma.ru/enc/kultura_i_obrazovanie/muzyka/ZAPADNOEVROPESKAYA_MUZIKA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liveinternet.ru/users/4455697/post200195423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3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Metodist</cp:lastModifiedBy>
  <cp:revision>27</cp:revision>
  <dcterms:created xsi:type="dcterms:W3CDTF">2018-05-01T17:57:00Z</dcterms:created>
  <dcterms:modified xsi:type="dcterms:W3CDTF">2024-01-23T10:56:00Z</dcterms:modified>
</cp:coreProperties>
</file>