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36" w:rsidRPr="006D5266" w:rsidRDefault="006F5226" w:rsidP="004D2ACC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66472F" w:rsidRPr="006D5266"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6D5266">
        <w:rPr>
          <w:rFonts w:ascii="Times New Roman" w:hAnsi="Times New Roman" w:cs="Times New Roman"/>
          <w:sz w:val="24"/>
          <w:szCs w:val="24"/>
        </w:rPr>
        <w:t xml:space="preserve"> РС (Я)</w:t>
      </w:r>
    </w:p>
    <w:p w:rsidR="006F5226" w:rsidRPr="006D5266" w:rsidRDefault="00DD0E00" w:rsidP="004D2ACC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Государственное автоном</w:t>
      </w:r>
      <w:r w:rsidR="006F5226" w:rsidRPr="006D5266">
        <w:rPr>
          <w:rFonts w:ascii="Times New Roman" w:hAnsi="Times New Roman" w:cs="Times New Roman"/>
          <w:sz w:val="24"/>
          <w:szCs w:val="24"/>
        </w:rPr>
        <w:t xml:space="preserve">ное </w:t>
      </w:r>
      <w:r w:rsidR="002A517F" w:rsidRPr="006D5266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="006F5226" w:rsidRPr="006D5266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6F5226" w:rsidRPr="006D5266" w:rsidRDefault="002A517F" w:rsidP="004D2ACC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="006F5226" w:rsidRPr="006D5266">
        <w:rPr>
          <w:rFonts w:ascii="Times New Roman" w:hAnsi="Times New Roman" w:cs="Times New Roman"/>
          <w:sz w:val="24"/>
          <w:szCs w:val="24"/>
        </w:rPr>
        <w:t>«Якутский медицинский колледж»</w:t>
      </w:r>
    </w:p>
    <w:p w:rsidR="006F5226" w:rsidRPr="006D5266" w:rsidRDefault="006F5226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</w:t>
      </w:r>
      <w:r w:rsidR="006D52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D5266">
        <w:rPr>
          <w:rFonts w:ascii="Times New Roman" w:hAnsi="Times New Roman" w:cs="Times New Roman"/>
          <w:sz w:val="24"/>
          <w:szCs w:val="24"/>
        </w:rPr>
        <w:t xml:space="preserve">УТВЕРЖДАЮ      </w:t>
      </w:r>
    </w:p>
    <w:p w:rsidR="006F5226" w:rsidRPr="006D5266" w:rsidRDefault="006F5226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 xml:space="preserve">с научно-методическим отделом                           </w:t>
      </w:r>
      <w:r w:rsidR="0066472F" w:rsidRPr="006D52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52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66472F" w:rsidRPr="006D5266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="0066472F" w:rsidRPr="006D5266">
        <w:rPr>
          <w:rFonts w:ascii="Times New Roman" w:hAnsi="Times New Roman" w:cs="Times New Roman"/>
          <w:sz w:val="24"/>
          <w:szCs w:val="24"/>
        </w:rPr>
        <w:t xml:space="preserve"> по УР</w:t>
      </w:r>
      <w:r w:rsidRPr="006D5266">
        <w:rPr>
          <w:rFonts w:ascii="Times New Roman" w:hAnsi="Times New Roman" w:cs="Times New Roman"/>
          <w:sz w:val="24"/>
          <w:szCs w:val="24"/>
        </w:rPr>
        <w:t>:</w:t>
      </w:r>
    </w:p>
    <w:p w:rsidR="006F5226" w:rsidRPr="006D5266" w:rsidRDefault="006F5226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Зам.</w:t>
      </w:r>
      <w:r w:rsidR="00D0173C"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 xml:space="preserve">директора по НМР                            </w:t>
      </w:r>
      <w:r w:rsidR="0066472F" w:rsidRPr="006D52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D52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6472F" w:rsidRPr="006D5266">
        <w:rPr>
          <w:rFonts w:ascii="Times New Roman" w:hAnsi="Times New Roman" w:cs="Times New Roman"/>
          <w:sz w:val="24"/>
          <w:szCs w:val="24"/>
        </w:rPr>
        <w:t xml:space="preserve"> ______</w:t>
      </w:r>
      <w:proofErr w:type="spellStart"/>
      <w:r w:rsidR="0066472F" w:rsidRPr="006D5266">
        <w:rPr>
          <w:rFonts w:ascii="Times New Roman" w:hAnsi="Times New Roman" w:cs="Times New Roman"/>
          <w:sz w:val="24"/>
          <w:szCs w:val="24"/>
        </w:rPr>
        <w:t>Стручкова</w:t>
      </w:r>
      <w:proofErr w:type="spellEnd"/>
      <w:r w:rsidR="0066472F" w:rsidRPr="006D5266">
        <w:rPr>
          <w:rFonts w:ascii="Times New Roman" w:hAnsi="Times New Roman" w:cs="Times New Roman"/>
          <w:sz w:val="24"/>
          <w:szCs w:val="24"/>
        </w:rPr>
        <w:t xml:space="preserve"> А.С</w:t>
      </w:r>
      <w:r w:rsidRPr="006D5266">
        <w:rPr>
          <w:rFonts w:ascii="Times New Roman" w:hAnsi="Times New Roman" w:cs="Times New Roman"/>
          <w:sz w:val="24"/>
          <w:szCs w:val="24"/>
        </w:rPr>
        <w:t>.</w:t>
      </w:r>
    </w:p>
    <w:p w:rsidR="006F5226" w:rsidRPr="006D5266" w:rsidRDefault="006F5226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6D5266">
        <w:rPr>
          <w:rFonts w:ascii="Times New Roman" w:hAnsi="Times New Roman" w:cs="Times New Roman"/>
          <w:sz w:val="24"/>
          <w:szCs w:val="24"/>
        </w:rPr>
        <w:t>Ядреева</w:t>
      </w:r>
      <w:proofErr w:type="spellEnd"/>
      <w:r w:rsidRPr="006D5266">
        <w:rPr>
          <w:rFonts w:ascii="Times New Roman" w:hAnsi="Times New Roman" w:cs="Times New Roman"/>
          <w:sz w:val="24"/>
          <w:szCs w:val="24"/>
        </w:rPr>
        <w:t xml:space="preserve"> Н.И.                                          </w:t>
      </w:r>
      <w:r w:rsidR="002A517F" w:rsidRPr="006D5266">
        <w:rPr>
          <w:rFonts w:ascii="Times New Roman" w:hAnsi="Times New Roman" w:cs="Times New Roman"/>
          <w:sz w:val="24"/>
          <w:szCs w:val="24"/>
        </w:rPr>
        <w:t xml:space="preserve">        </w:t>
      </w:r>
      <w:r w:rsidR="0066472F"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="00DD0E00" w:rsidRPr="006D5266">
        <w:rPr>
          <w:rFonts w:ascii="Times New Roman" w:hAnsi="Times New Roman" w:cs="Times New Roman"/>
          <w:sz w:val="24"/>
          <w:szCs w:val="24"/>
        </w:rPr>
        <w:t xml:space="preserve">   </w:t>
      </w:r>
      <w:r w:rsidR="006D52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D0E00" w:rsidRPr="006D5266">
        <w:rPr>
          <w:rFonts w:ascii="Times New Roman" w:hAnsi="Times New Roman" w:cs="Times New Roman"/>
          <w:sz w:val="24"/>
          <w:szCs w:val="24"/>
        </w:rPr>
        <w:t xml:space="preserve"> «___»_________ 2023</w:t>
      </w:r>
      <w:r w:rsidRPr="006D52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5226" w:rsidRPr="006D5266" w:rsidRDefault="006F5226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E642E2" w:rsidRPr="006D5266" w:rsidRDefault="00E642E2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26" w:rsidRPr="006D5266" w:rsidRDefault="006F5226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6F5226" w:rsidRPr="006D5266" w:rsidRDefault="00C72EAA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п</w:t>
      </w:r>
      <w:r w:rsidR="006F5226" w:rsidRPr="006D5266">
        <w:rPr>
          <w:rFonts w:ascii="Times New Roman" w:hAnsi="Times New Roman" w:cs="Times New Roman"/>
          <w:b/>
          <w:sz w:val="24"/>
          <w:szCs w:val="24"/>
        </w:rPr>
        <w:t>рактического занятия</w:t>
      </w:r>
      <w:r w:rsidR="000A4F71" w:rsidRPr="006D5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226" w:rsidRPr="006D5266">
        <w:rPr>
          <w:rFonts w:ascii="Times New Roman" w:hAnsi="Times New Roman" w:cs="Times New Roman"/>
          <w:b/>
          <w:sz w:val="24"/>
          <w:szCs w:val="24"/>
        </w:rPr>
        <w:t>(для преподавателя)</w:t>
      </w:r>
    </w:p>
    <w:p w:rsidR="00C72EAA" w:rsidRPr="006D5266" w:rsidRDefault="00C72EAA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 xml:space="preserve">ПМ.02. </w:t>
      </w:r>
      <w:r w:rsidRPr="006D5266">
        <w:rPr>
          <w:rFonts w:ascii="Times New Roman" w:hAnsi="Times New Roman" w:cs="Times New Roman"/>
          <w:sz w:val="24"/>
          <w:szCs w:val="24"/>
        </w:rPr>
        <w:t>Участие в лечебно-диагностическом и реабилитационном процессах</w:t>
      </w:r>
    </w:p>
    <w:p w:rsidR="00C72EAA" w:rsidRPr="006D5266" w:rsidRDefault="00C72EAA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 xml:space="preserve">МДК 02.01.  </w:t>
      </w:r>
      <w:r w:rsidRPr="006D5266">
        <w:rPr>
          <w:rFonts w:ascii="Times New Roman" w:hAnsi="Times New Roman" w:cs="Times New Roman"/>
          <w:sz w:val="24"/>
          <w:szCs w:val="24"/>
        </w:rPr>
        <w:t>Сестринский уход при различных заболеваниях и состояниях</w:t>
      </w:r>
    </w:p>
    <w:p w:rsidR="00C72EAA" w:rsidRPr="006D5266" w:rsidRDefault="00C72EAA" w:rsidP="004D2ACC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Тема: «</w:t>
      </w:r>
      <w:r w:rsidR="0066472F" w:rsidRPr="006D5266">
        <w:rPr>
          <w:rFonts w:ascii="Times New Roman" w:hAnsi="Times New Roman" w:cs="Times New Roman"/>
          <w:b/>
          <w:sz w:val="24"/>
          <w:szCs w:val="24"/>
        </w:rPr>
        <w:t>Сестринский у</w:t>
      </w:r>
      <w:r w:rsidR="002A517F" w:rsidRPr="006D5266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DD0E00" w:rsidRPr="006D5266">
        <w:rPr>
          <w:rFonts w:ascii="Times New Roman" w:hAnsi="Times New Roman" w:cs="Times New Roman"/>
          <w:b/>
          <w:sz w:val="24"/>
          <w:szCs w:val="24"/>
        </w:rPr>
        <w:t>при заболеваниях органов мочевыделительной системы</w:t>
      </w:r>
      <w:r w:rsidRPr="006D5266">
        <w:rPr>
          <w:rFonts w:ascii="Times New Roman" w:hAnsi="Times New Roman" w:cs="Times New Roman"/>
          <w:sz w:val="24"/>
          <w:szCs w:val="24"/>
        </w:rPr>
        <w:t>»</w:t>
      </w:r>
    </w:p>
    <w:p w:rsidR="006F5226" w:rsidRPr="006D5266" w:rsidRDefault="00C72EAA" w:rsidP="004D2ACC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="00D0173C" w:rsidRPr="006D5266">
        <w:rPr>
          <w:rFonts w:ascii="Times New Roman" w:hAnsi="Times New Roman" w:cs="Times New Roman"/>
          <w:sz w:val="24"/>
          <w:szCs w:val="24"/>
        </w:rPr>
        <w:t>34. 02. 01</w:t>
      </w:r>
      <w:r w:rsidRPr="006D5266">
        <w:rPr>
          <w:rFonts w:ascii="Times New Roman" w:hAnsi="Times New Roman" w:cs="Times New Roman"/>
          <w:sz w:val="24"/>
          <w:szCs w:val="24"/>
        </w:rPr>
        <w:t xml:space="preserve"> «Сестринское дело»</w:t>
      </w:r>
    </w:p>
    <w:p w:rsidR="00D0173C" w:rsidRPr="006D5266" w:rsidRDefault="0066472F" w:rsidP="004D2ACC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Курс 2</w:t>
      </w:r>
    </w:p>
    <w:p w:rsidR="00D0173C" w:rsidRPr="006D5266" w:rsidRDefault="00D0173C" w:rsidP="004D2ACC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Квалификация: «Медицинская сестра/Медицинский брат»</w:t>
      </w:r>
    </w:p>
    <w:p w:rsidR="00D0173C" w:rsidRPr="006D5266" w:rsidRDefault="0066472F" w:rsidP="004D2ACC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СД-20</w:t>
      </w:r>
      <w:r w:rsidR="00D0173C" w:rsidRPr="006D5266">
        <w:rPr>
          <w:rFonts w:ascii="Times New Roman" w:hAnsi="Times New Roman" w:cs="Times New Roman"/>
          <w:sz w:val="24"/>
          <w:szCs w:val="24"/>
        </w:rPr>
        <w:t xml:space="preserve"> –</w:t>
      </w:r>
      <w:r w:rsidRPr="006D5266">
        <w:rPr>
          <w:rFonts w:ascii="Times New Roman" w:hAnsi="Times New Roman" w:cs="Times New Roman"/>
          <w:sz w:val="24"/>
          <w:szCs w:val="24"/>
        </w:rPr>
        <w:t xml:space="preserve">10, </w:t>
      </w:r>
      <w:r w:rsidR="00D0173C" w:rsidRPr="006D5266">
        <w:rPr>
          <w:rFonts w:ascii="Times New Roman" w:hAnsi="Times New Roman" w:cs="Times New Roman"/>
          <w:sz w:val="24"/>
          <w:szCs w:val="24"/>
        </w:rPr>
        <w:t>2 бригада</w:t>
      </w:r>
    </w:p>
    <w:p w:rsidR="00E642E2" w:rsidRPr="006D5266" w:rsidRDefault="00E642E2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4D2ACC" w:rsidRPr="006D5266" w:rsidRDefault="004D2ACC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4D2ACC" w:rsidRPr="006D5266" w:rsidRDefault="004D2ACC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6F5226" w:rsidRPr="006D5266" w:rsidRDefault="006F5226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РАССМОТРЕНО</w:t>
      </w:r>
      <w:r w:rsidR="003D372A" w:rsidRPr="006D52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Составила:</w:t>
      </w:r>
    </w:p>
    <w:p w:rsidR="006F5226" w:rsidRPr="006D5266" w:rsidRDefault="000A4F71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на заседании ЦМ</w:t>
      </w:r>
      <w:r w:rsidR="006F5226" w:rsidRPr="006D5266">
        <w:rPr>
          <w:rFonts w:ascii="Times New Roman" w:hAnsi="Times New Roman" w:cs="Times New Roman"/>
          <w:sz w:val="24"/>
          <w:szCs w:val="24"/>
        </w:rPr>
        <w:t>К</w:t>
      </w:r>
      <w:r w:rsidR="003D372A" w:rsidRPr="006D526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D52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3D372A" w:rsidRPr="006D5266">
        <w:rPr>
          <w:rFonts w:ascii="Times New Roman" w:hAnsi="Times New Roman" w:cs="Times New Roman"/>
          <w:sz w:val="24"/>
          <w:szCs w:val="24"/>
        </w:rPr>
        <w:t>Роббек</w:t>
      </w:r>
      <w:proofErr w:type="spellEnd"/>
      <w:r w:rsidR="003D372A" w:rsidRPr="006D5266">
        <w:rPr>
          <w:rFonts w:ascii="Times New Roman" w:hAnsi="Times New Roman" w:cs="Times New Roman"/>
          <w:sz w:val="24"/>
          <w:szCs w:val="24"/>
        </w:rPr>
        <w:t xml:space="preserve"> К.В. -преподаватель</w:t>
      </w:r>
    </w:p>
    <w:p w:rsidR="003D372A" w:rsidRPr="006D5266" w:rsidRDefault="003D372A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клинических дисциплин № 2                                    педиатрии</w:t>
      </w:r>
    </w:p>
    <w:p w:rsidR="003D372A" w:rsidRPr="006D5266" w:rsidRDefault="003D372A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Протокол №______</w:t>
      </w:r>
    </w:p>
    <w:p w:rsidR="003D372A" w:rsidRPr="006D5266" w:rsidRDefault="00DD0E00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6D526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D5266">
        <w:rPr>
          <w:rFonts w:ascii="Times New Roman" w:hAnsi="Times New Roman" w:cs="Times New Roman"/>
          <w:sz w:val="24"/>
          <w:szCs w:val="24"/>
        </w:rPr>
        <w:t>__________ 2023</w:t>
      </w:r>
      <w:r w:rsidR="003D372A" w:rsidRPr="006D52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372A" w:rsidRPr="006D5266" w:rsidRDefault="0066472F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Председатель ЦМ</w:t>
      </w:r>
      <w:r w:rsidR="003D372A" w:rsidRPr="006D5266">
        <w:rPr>
          <w:rFonts w:ascii="Times New Roman" w:hAnsi="Times New Roman" w:cs="Times New Roman"/>
          <w:sz w:val="24"/>
          <w:szCs w:val="24"/>
        </w:rPr>
        <w:t>К:</w:t>
      </w:r>
    </w:p>
    <w:p w:rsidR="000A4F71" w:rsidRPr="006D5266" w:rsidRDefault="003D372A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 xml:space="preserve">_______ </w:t>
      </w:r>
      <w:r w:rsidR="0066472F" w:rsidRPr="006D5266">
        <w:rPr>
          <w:rFonts w:ascii="Times New Roman" w:hAnsi="Times New Roman" w:cs="Times New Roman"/>
          <w:sz w:val="24"/>
          <w:szCs w:val="24"/>
        </w:rPr>
        <w:t>Федоров П.Д.</w:t>
      </w:r>
    </w:p>
    <w:p w:rsidR="00D0173C" w:rsidRPr="006D5266" w:rsidRDefault="00D0173C" w:rsidP="004D2ACC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0173C" w:rsidRPr="006D5266" w:rsidRDefault="00D0173C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4D2ACC" w:rsidRPr="006D5266" w:rsidRDefault="004D2ACC" w:rsidP="004D2ACC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2ACC" w:rsidRPr="006D5266" w:rsidRDefault="004D2ACC" w:rsidP="004D2ACC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D372A" w:rsidRPr="006D5266" w:rsidRDefault="00DD0E00" w:rsidP="004D2ACC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г. Якутск 2023</w:t>
      </w:r>
      <w:r w:rsidR="003D372A" w:rsidRPr="006D52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372A" w:rsidRPr="006D5266" w:rsidRDefault="003D372A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525A9B" w:rsidRPr="006D5266">
        <w:rPr>
          <w:rFonts w:ascii="Times New Roman" w:hAnsi="Times New Roman" w:cs="Times New Roman"/>
          <w:sz w:val="24"/>
          <w:szCs w:val="24"/>
        </w:rPr>
        <w:t>«</w:t>
      </w:r>
      <w:r w:rsidR="00DD0E00" w:rsidRPr="006D5266">
        <w:rPr>
          <w:rFonts w:ascii="Times New Roman" w:hAnsi="Times New Roman" w:cs="Times New Roman"/>
          <w:sz w:val="24"/>
          <w:szCs w:val="24"/>
        </w:rPr>
        <w:t>Сестринский уход при заболеваниях органов мочевыделительной системы</w:t>
      </w:r>
      <w:r w:rsidRPr="006D5266">
        <w:rPr>
          <w:rFonts w:ascii="Times New Roman" w:hAnsi="Times New Roman" w:cs="Times New Roman"/>
          <w:sz w:val="24"/>
          <w:szCs w:val="24"/>
        </w:rPr>
        <w:t>»</w:t>
      </w:r>
    </w:p>
    <w:p w:rsidR="003D372A" w:rsidRPr="006D5266" w:rsidRDefault="003D372A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 xml:space="preserve">Форма проведения занятия: </w:t>
      </w:r>
      <w:r w:rsidRPr="006D5266"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3D372A" w:rsidRPr="006D5266" w:rsidRDefault="003D372A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="0066472F" w:rsidRPr="006D5266">
        <w:rPr>
          <w:rFonts w:ascii="Times New Roman" w:hAnsi="Times New Roman" w:cs="Times New Roman"/>
          <w:sz w:val="24"/>
          <w:szCs w:val="24"/>
        </w:rPr>
        <w:t>90</w:t>
      </w:r>
      <w:r w:rsidRPr="006D526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D372A" w:rsidRPr="006D5266" w:rsidRDefault="003D372A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0A4F71" w:rsidRPr="006D5266">
        <w:rPr>
          <w:rFonts w:ascii="Times New Roman" w:hAnsi="Times New Roman" w:cs="Times New Roman"/>
          <w:sz w:val="24"/>
          <w:szCs w:val="24"/>
        </w:rPr>
        <w:t>манипуляционный</w:t>
      </w:r>
      <w:r w:rsidR="000A4F71" w:rsidRPr="006D5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66472F" w:rsidRPr="006D5266">
        <w:rPr>
          <w:rFonts w:ascii="Times New Roman" w:hAnsi="Times New Roman" w:cs="Times New Roman"/>
          <w:sz w:val="24"/>
          <w:szCs w:val="24"/>
        </w:rPr>
        <w:t>«Акушерство»</w:t>
      </w:r>
      <w:r w:rsidRPr="006D5266">
        <w:rPr>
          <w:rFonts w:ascii="Times New Roman" w:hAnsi="Times New Roman" w:cs="Times New Roman"/>
          <w:sz w:val="24"/>
          <w:szCs w:val="24"/>
        </w:rPr>
        <w:t xml:space="preserve"> ЯМК</w:t>
      </w:r>
    </w:p>
    <w:p w:rsidR="00226280" w:rsidRPr="006D5266" w:rsidRDefault="003D372A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 xml:space="preserve">Учебная цель: </w:t>
      </w:r>
      <w:r w:rsidRPr="006D5266">
        <w:rPr>
          <w:rFonts w:ascii="Times New Roman" w:hAnsi="Times New Roman" w:cs="Times New Roman"/>
          <w:sz w:val="24"/>
          <w:szCs w:val="24"/>
        </w:rPr>
        <w:t xml:space="preserve">формирование у студентов практических навыков и умений, необходимых для </w:t>
      </w:r>
      <w:r w:rsidR="004C0163" w:rsidRPr="006D5266">
        <w:rPr>
          <w:rFonts w:ascii="Times New Roman" w:hAnsi="Times New Roman" w:cs="Times New Roman"/>
          <w:sz w:val="24"/>
          <w:szCs w:val="24"/>
        </w:rPr>
        <w:t xml:space="preserve">ухода новорожденных. </w:t>
      </w:r>
    </w:p>
    <w:p w:rsidR="00226280" w:rsidRPr="006D5266" w:rsidRDefault="004C0163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Студент должен уме</w:t>
      </w:r>
      <w:r w:rsidR="00226280" w:rsidRPr="006D5266">
        <w:rPr>
          <w:rFonts w:ascii="Times New Roman" w:hAnsi="Times New Roman" w:cs="Times New Roman"/>
          <w:b/>
          <w:sz w:val="24"/>
          <w:szCs w:val="24"/>
        </w:rPr>
        <w:t>ть:</w:t>
      </w:r>
    </w:p>
    <w:p w:rsidR="00A563BF" w:rsidRPr="006D5266" w:rsidRDefault="00DD0E00" w:rsidP="004D2ACC">
      <w:pPr>
        <w:pStyle w:val="a3"/>
        <w:numPr>
          <w:ilvl w:val="0"/>
          <w:numId w:val="15"/>
        </w:numPr>
        <w:spacing w:after="0" w:line="25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собрать мочу на обследование – ОАМ, анализ мочи по Ничепоренко, анализ мочи по </w:t>
      </w:r>
      <w:proofErr w:type="spellStart"/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Зимницкому</w:t>
      </w:r>
      <w:proofErr w:type="spellEnd"/>
      <w:r w:rsidR="004C0163"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2DB8"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посев мочи.</w:t>
      </w:r>
    </w:p>
    <w:p w:rsidR="004C0163" w:rsidRPr="006D5266" w:rsidRDefault="00DD0E00" w:rsidP="004D2ACC">
      <w:pPr>
        <w:pStyle w:val="a3"/>
        <w:numPr>
          <w:ilvl w:val="0"/>
          <w:numId w:val="15"/>
        </w:numPr>
        <w:spacing w:after="0" w:line="25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пациента на УЗИ мочевого пузыря</w:t>
      </w:r>
      <w:r w:rsidR="00525A9B"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563BF" w:rsidRPr="006D5266" w:rsidRDefault="00DD0E00" w:rsidP="004D2ACC">
      <w:pPr>
        <w:pStyle w:val="a3"/>
        <w:numPr>
          <w:ilvl w:val="0"/>
          <w:numId w:val="15"/>
        </w:numPr>
        <w:spacing w:after="0" w:line="25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пациента на УЗИ почек,</w:t>
      </w:r>
    </w:p>
    <w:p w:rsidR="00525A9B" w:rsidRPr="006D5266" w:rsidRDefault="00DD0E00" w:rsidP="004D2ACC">
      <w:pPr>
        <w:pStyle w:val="a3"/>
        <w:numPr>
          <w:ilvl w:val="0"/>
          <w:numId w:val="15"/>
        </w:numPr>
        <w:spacing w:after="0" w:line="25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</w:t>
      </w:r>
      <w:r w:rsidR="00872DB8"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отовка пациента к урографии,</w:t>
      </w:r>
    </w:p>
    <w:p w:rsidR="00872DB8" w:rsidRPr="006D5266" w:rsidRDefault="00872DB8" w:rsidP="004D2ACC">
      <w:pPr>
        <w:pStyle w:val="a3"/>
        <w:numPr>
          <w:ilvl w:val="0"/>
          <w:numId w:val="15"/>
        </w:numPr>
        <w:spacing w:after="0" w:line="25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катетеризация мочевого пузыря.</w:t>
      </w:r>
    </w:p>
    <w:p w:rsidR="00525A9B" w:rsidRPr="006D5266" w:rsidRDefault="00525A9B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226280" w:rsidRPr="006D5266" w:rsidRDefault="00226280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Студент должен обладать общими компетенциями:</w:t>
      </w:r>
    </w:p>
    <w:p w:rsidR="00226280" w:rsidRPr="006D5266" w:rsidRDefault="00226280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226280" w:rsidRPr="006D5266" w:rsidRDefault="00226280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</w:t>
      </w:r>
      <w:r w:rsidR="00D65D86" w:rsidRPr="006D5266">
        <w:rPr>
          <w:rFonts w:ascii="Times New Roman" w:hAnsi="Times New Roman" w:cs="Times New Roman"/>
          <w:sz w:val="24"/>
          <w:szCs w:val="24"/>
        </w:rPr>
        <w:t>ективность и качество.</w:t>
      </w:r>
    </w:p>
    <w:p w:rsidR="00D65D86" w:rsidRPr="006D5266" w:rsidRDefault="00D65D86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</w:t>
      </w:r>
      <w:r w:rsidR="00CB1BB9" w:rsidRPr="006D5266">
        <w:rPr>
          <w:rFonts w:ascii="Times New Roman" w:hAnsi="Times New Roman" w:cs="Times New Roman"/>
          <w:sz w:val="24"/>
          <w:szCs w:val="24"/>
        </w:rPr>
        <w:t xml:space="preserve"> общаться с коллегами, руководством, потребителями.</w:t>
      </w:r>
    </w:p>
    <w:p w:rsidR="00CB1BB9" w:rsidRPr="006D5266" w:rsidRDefault="00CB1BB9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4E790C" w:rsidRPr="006D5266" w:rsidRDefault="00CB1BB9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ОК 12. Организовывать рабочее место с соблюдением требований</w:t>
      </w:r>
      <w:r w:rsidR="00901CB0" w:rsidRPr="006D5266">
        <w:rPr>
          <w:rFonts w:ascii="Times New Roman" w:hAnsi="Times New Roman" w:cs="Times New Roman"/>
          <w:sz w:val="24"/>
          <w:szCs w:val="24"/>
        </w:rPr>
        <w:t xml:space="preserve"> охраны труда, производственной санитарии, инфекционной и противопожарной безопасности.</w:t>
      </w:r>
    </w:p>
    <w:p w:rsidR="00901CB0" w:rsidRPr="006D5266" w:rsidRDefault="00901CB0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Студент должен обладать профессиональными компетенциями:</w:t>
      </w:r>
    </w:p>
    <w:p w:rsidR="00E642E2" w:rsidRPr="006D5266" w:rsidRDefault="00E642E2" w:rsidP="004D2ACC">
      <w:pPr>
        <w:spacing w:line="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Pr="006D5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лечебно-диагностические вмешательства, взаимодействуя с участниками лечебного процесса.</w:t>
      </w:r>
    </w:p>
    <w:p w:rsidR="00E642E2" w:rsidRPr="006D5266" w:rsidRDefault="00E642E2" w:rsidP="004D2ACC">
      <w:pPr>
        <w:spacing w:line="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Pr="006D5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</w:t>
      </w:r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медикаментозные средства в соответствии с правилами их использования.</w:t>
      </w:r>
    </w:p>
    <w:p w:rsidR="00737323" w:rsidRPr="006D5266" w:rsidRDefault="00737323" w:rsidP="004D2ACC">
      <w:pPr>
        <w:spacing w:line="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 w:rsidRPr="006D5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</w:t>
      </w:r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правила использования аппаратуры, оборудования и изделий </w:t>
      </w:r>
    </w:p>
    <w:p w:rsidR="00E642E2" w:rsidRPr="006D5266" w:rsidRDefault="00E642E2" w:rsidP="004D2ACC">
      <w:pPr>
        <w:spacing w:after="0" w:line="2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E642E2" w:rsidRPr="006D5266" w:rsidRDefault="00E642E2" w:rsidP="004D2ACC">
      <w:pPr>
        <w:spacing w:after="0" w:line="2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421"/>
      </w:tblGrid>
      <w:tr w:rsidR="00E642E2" w:rsidRPr="006D5266" w:rsidTr="00E642E2">
        <w:trPr>
          <w:trHeight w:val="1004"/>
        </w:trPr>
        <w:tc>
          <w:tcPr>
            <w:tcW w:w="7905" w:type="dxa"/>
          </w:tcPr>
          <w:p w:rsidR="00E642E2" w:rsidRPr="006D5266" w:rsidRDefault="00E642E2" w:rsidP="004D2ACC">
            <w:pPr>
              <w:spacing w:after="20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73632186"/>
            <w:r w:rsidRPr="006D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</w:t>
            </w:r>
          </w:p>
        </w:tc>
        <w:tc>
          <w:tcPr>
            <w:tcW w:w="1417" w:type="dxa"/>
            <w:vAlign w:val="center"/>
          </w:tcPr>
          <w:p w:rsidR="00E642E2" w:rsidRPr="006D5266" w:rsidRDefault="00E642E2" w:rsidP="004D2ACC">
            <w:pPr>
              <w:spacing w:after="20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15</w:t>
            </w:r>
          </w:p>
        </w:tc>
      </w:tr>
      <w:tr w:rsidR="00E642E2" w:rsidRPr="006D5266" w:rsidTr="00E642E2">
        <w:tc>
          <w:tcPr>
            <w:tcW w:w="9326" w:type="dxa"/>
            <w:gridSpan w:val="2"/>
            <w:vAlign w:val="center"/>
          </w:tcPr>
          <w:p w:rsidR="00E642E2" w:rsidRPr="006D5266" w:rsidRDefault="00E642E2" w:rsidP="004D2ACC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реализации программы воспитания, определенные ключевыми работодателями </w:t>
            </w:r>
          </w:p>
        </w:tc>
      </w:tr>
      <w:tr w:rsidR="00E642E2" w:rsidRPr="006D5266" w:rsidTr="00E642E2">
        <w:tc>
          <w:tcPr>
            <w:tcW w:w="7905" w:type="dxa"/>
          </w:tcPr>
          <w:p w:rsidR="00E642E2" w:rsidRPr="006D5266" w:rsidRDefault="00E642E2" w:rsidP="004D2ACC">
            <w:pPr>
              <w:spacing w:after="20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доброту, милосердие и отзывчивость по отношению к пациентам </w:t>
            </w:r>
          </w:p>
        </w:tc>
        <w:tc>
          <w:tcPr>
            <w:tcW w:w="1417" w:type="dxa"/>
            <w:vAlign w:val="center"/>
          </w:tcPr>
          <w:p w:rsidR="00E642E2" w:rsidRPr="006D5266" w:rsidRDefault="00E642E2" w:rsidP="004D2ACC">
            <w:pPr>
              <w:spacing w:after="20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16</w:t>
            </w:r>
          </w:p>
        </w:tc>
      </w:tr>
      <w:tr w:rsidR="00E642E2" w:rsidRPr="006D5266" w:rsidTr="00E642E2">
        <w:tc>
          <w:tcPr>
            <w:tcW w:w="7905" w:type="dxa"/>
          </w:tcPr>
          <w:p w:rsidR="00E642E2" w:rsidRPr="006D5266" w:rsidRDefault="00E642E2" w:rsidP="004D2ACC">
            <w:pPr>
              <w:spacing w:after="20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Готовый к исполнению профессиональных обязанностей </w:t>
            </w:r>
          </w:p>
        </w:tc>
        <w:tc>
          <w:tcPr>
            <w:tcW w:w="1417" w:type="dxa"/>
            <w:vAlign w:val="center"/>
          </w:tcPr>
          <w:p w:rsidR="00E642E2" w:rsidRPr="006D5266" w:rsidRDefault="00E642E2" w:rsidP="004D2ACC">
            <w:pPr>
              <w:spacing w:after="20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20</w:t>
            </w:r>
          </w:p>
        </w:tc>
      </w:tr>
      <w:bookmarkEnd w:id="0"/>
    </w:tbl>
    <w:p w:rsidR="00E642E2" w:rsidRPr="006D5266" w:rsidRDefault="00E642E2" w:rsidP="004D2ACC">
      <w:pPr>
        <w:spacing w:line="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323" w:rsidRPr="006D5266" w:rsidRDefault="00737323" w:rsidP="004D2ACC">
      <w:pPr>
        <w:spacing w:line="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цель:</w:t>
      </w:r>
    </w:p>
    <w:p w:rsidR="00A741FF" w:rsidRPr="006D5266" w:rsidRDefault="00737323" w:rsidP="004D2ACC">
      <w:pPr>
        <w:spacing w:line="2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познавательные способности студентов путем применения </w:t>
      </w:r>
      <w:proofErr w:type="spellStart"/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практикоориентированных</w:t>
      </w:r>
      <w:proofErr w:type="spellEnd"/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обучения. Использование </w:t>
      </w:r>
      <w:proofErr w:type="spellStart"/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</w:t>
      </w:r>
      <w:proofErr w:type="spellEnd"/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-информационного, коллективно-мыслительного методов.</w:t>
      </w:r>
    </w:p>
    <w:p w:rsidR="00737323" w:rsidRPr="006D5266" w:rsidRDefault="00737323" w:rsidP="004D2ACC">
      <w:pPr>
        <w:spacing w:line="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цель:</w:t>
      </w:r>
    </w:p>
    <w:p w:rsidR="00737323" w:rsidRPr="006D5266" w:rsidRDefault="00737323" w:rsidP="004D2ACC">
      <w:pPr>
        <w:pStyle w:val="a3"/>
        <w:numPr>
          <w:ilvl w:val="0"/>
          <w:numId w:val="2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Формировать специалиста профессиональной ответственности и долга;</w:t>
      </w:r>
    </w:p>
    <w:p w:rsidR="00737323" w:rsidRPr="006D5266" w:rsidRDefault="00737323" w:rsidP="004D2ACC">
      <w:pPr>
        <w:pStyle w:val="a3"/>
        <w:numPr>
          <w:ilvl w:val="0"/>
          <w:numId w:val="2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Привитие любви к своей профессии;</w:t>
      </w:r>
    </w:p>
    <w:p w:rsidR="00737323" w:rsidRPr="006D5266" w:rsidRDefault="00737323" w:rsidP="004D2ACC">
      <w:pPr>
        <w:pStyle w:val="a3"/>
        <w:numPr>
          <w:ilvl w:val="0"/>
          <w:numId w:val="2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Способность развитию у студентов таких черт характера: внимание, наблюдательность, умение общаться</w:t>
      </w:r>
      <w:r w:rsidR="00D0173C" w:rsidRPr="006D5266">
        <w:rPr>
          <w:rFonts w:ascii="Times New Roman" w:hAnsi="Times New Roman" w:cs="Times New Roman"/>
          <w:sz w:val="24"/>
          <w:szCs w:val="24"/>
        </w:rPr>
        <w:t xml:space="preserve"> с больным - в плане этики и </w:t>
      </w:r>
      <w:proofErr w:type="spellStart"/>
      <w:r w:rsidR="00D0173C" w:rsidRPr="006D5266">
        <w:rPr>
          <w:rFonts w:ascii="Times New Roman" w:hAnsi="Times New Roman" w:cs="Times New Roman"/>
          <w:sz w:val="24"/>
          <w:szCs w:val="24"/>
        </w:rPr>
        <w:t>дие</w:t>
      </w:r>
      <w:r w:rsidRPr="006D5266">
        <w:rPr>
          <w:rFonts w:ascii="Times New Roman" w:hAnsi="Times New Roman" w:cs="Times New Roman"/>
          <w:sz w:val="24"/>
          <w:szCs w:val="24"/>
        </w:rPr>
        <w:t>нтологии</w:t>
      </w:r>
      <w:proofErr w:type="spellEnd"/>
      <w:r w:rsidR="00A84F0F" w:rsidRPr="006D5266">
        <w:rPr>
          <w:rFonts w:ascii="Times New Roman" w:hAnsi="Times New Roman" w:cs="Times New Roman"/>
          <w:sz w:val="24"/>
          <w:szCs w:val="24"/>
        </w:rPr>
        <w:t>.</w:t>
      </w:r>
    </w:p>
    <w:p w:rsidR="004E790C" w:rsidRPr="006D5266" w:rsidRDefault="004E790C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C72EAA" w:rsidRPr="006D5266" w:rsidRDefault="00DD60BB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Карта междисциплинарных связей в учебном процессе при моделировании специалиста-медицинской сестры/медицинского брата</w:t>
      </w:r>
    </w:p>
    <w:p w:rsidR="00C72EAA" w:rsidRPr="006D5266" w:rsidRDefault="00C72EAA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111"/>
        <w:gridCol w:w="5381"/>
      </w:tblGrid>
      <w:tr w:rsidR="00DD60BB" w:rsidRPr="006D5266" w:rsidTr="00DD60BB">
        <w:tc>
          <w:tcPr>
            <w:tcW w:w="4111" w:type="dxa"/>
          </w:tcPr>
          <w:p w:rsidR="00DD60BB" w:rsidRPr="006D5266" w:rsidRDefault="00DD60BB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ОП.01. Основы латинского языка с медицинской терминологией</w:t>
            </w:r>
          </w:p>
        </w:tc>
        <w:tc>
          <w:tcPr>
            <w:tcW w:w="5381" w:type="dxa"/>
          </w:tcPr>
          <w:p w:rsidR="00DD60BB" w:rsidRPr="006D5266" w:rsidRDefault="00DD60BB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Медицинские термины</w:t>
            </w:r>
          </w:p>
        </w:tc>
      </w:tr>
      <w:tr w:rsidR="00DD60BB" w:rsidRPr="006D5266" w:rsidTr="00DD60BB">
        <w:tc>
          <w:tcPr>
            <w:tcW w:w="4111" w:type="dxa"/>
          </w:tcPr>
          <w:p w:rsidR="00DD60BB" w:rsidRPr="006D5266" w:rsidRDefault="00DD60BB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ОП.08. Психология</w:t>
            </w:r>
          </w:p>
        </w:tc>
        <w:tc>
          <w:tcPr>
            <w:tcW w:w="5381" w:type="dxa"/>
          </w:tcPr>
          <w:p w:rsidR="00DD60BB" w:rsidRPr="006D5266" w:rsidRDefault="00DD60BB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деятельности медицинской сестры/медицинского брата</w:t>
            </w:r>
          </w:p>
        </w:tc>
      </w:tr>
      <w:tr w:rsidR="00DD60BB" w:rsidRPr="006D5266" w:rsidTr="00DD60BB">
        <w:tc>
          <w:tcPr>
            <w:tcW w:w="4111" w:type="dxa"/>
          </w:tcPr>
          <w:p w:rsidR="00DD60BB" w:rsidRPr="006D5266" w:rsidRDefault="00DD60BB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ОП.02. Анатомия и физиология человека</w:t>
            </w:r>
          </w:p>
        </w:tc>
        <w:tc>
          <w:tcPr>
            <w:tcW w:w="5381" w:type="dxa"/>
          </w:tcPr>
          <w:p w:rsidR="00DD60BB" w:rsidRPr="006D5266" w:rsidRDefault="00DD60BB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органов и систем у детей</w:t>
            </w:r>
          </w:p>
        </w:tc>
      </w:tr>
      <w:tr w:rsidR="00DD60BB" w:rsidRPr="006D5266" w:rsidTr="00DD60BB">
        <w:tc>
          <w:tcPr>
            <w:tcW w:w="4111" w:type="dxa"/>
          </w:tcPr>
          <w:p w:rsidR="00DD60BB" w:rsidRPr="006D5266" w:rsidRDefault="00BF3681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5381" w:type="dxa"/>
          </w:tcPr>
          <w:p w:rsidR="00DD60BB" w:rsidRPr="006D5266" w:rsidRDefault="00BF3681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Асептика и антисептика.</w:t>
            </w:r>
          </w:p>
          <w:p w:rsidR="00BF3681" w:rsidRPr="006D5266" w:rsidRDefault="00BF3681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EAA" w:rsidRPr="006D5266" w:rsidRDefault="00C72EAA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BF3681" w:rsidRPr="006D5266" w:rsidRDefault="00BF3681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Оснащение занятия:</w:t>
      </w:r>
    </w:p>
    <w:p w:rsidR="00BF3681" w:rsidRPr="006D5266" w:rsidRDefault="00BF3681" w:rsidP="004D2ACC">
      <w:pPr>
        <w:pStyle w:val="a3"/>
        <w:numPr>
          <w:ilvl w:val="0"/>
          <w:numId w:val="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Учебно-методическая документация:</w:t>
      </w:r>
    </w:p>
    <w:p w:rsidR="00BF3681" w:rsidRPr="006D5266" w:rsidRDefault="00BF3681" w:rsidP="004D2ACC">
      <w:pPr>
        <w:pStyle w:val="a3"/>
        <w:numPr>
          <w:ilvl w:val="0"/>
          <w:numId w:val="5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p w:rsidR="00BF3681" w:rsidRPr="006D5266" w:rsidRDefault="00BF3681" w:rsidP="004D2ACC">
      <w:pPr>
        <w:pStyle w:val="a3"/>
        <w:numPr>
          <w:ilvl w:val="0"/>
          <w:numId w:val="5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F3681" w:rsidRPr="006D5266" w:rsidRDefault="00BF3681" w:rsidP="004D2ACC">
      <w:pPr>
        <w:pStyle w:val="a3"/>
        <w:numPr>
          <w:ilvl w:val="0"/>
          <w:numId w:val="5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BF3681" w:rsidRPr="006D5266" w:rsidRDefault="00BF3681" w:rsidP="004D2ACC">
      <w:pPr>
        <w:pStyle w:val="a3"/>
        <w:numPr>
          <w:ilvl w:val="0"/>
          <w:numId w:val="5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алгоритм манипуляций</w:t>
      </w:r>
    </w:p>
    <w:p w:rsidR="00A84F0F" w:rsidRPr="006D5266" w:rsidRDefault="00A84F0F" w:rsidP="004D2ACC">
      <w:pPr>
        <w:pStyle w:val="a3"/>
        <w:numPr>
          <w:ilvl w:val="0"/>
          <w:numId w:val="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Муляжи младенцев,</w:t>
      </w:r>
    </w:p>
    <w:p w:rsidR="00692339" w:rsidRPr="006D5266" w:rsidRDefault="00DD0E00" w:rsidP="004D2ACC">
      <w:pPr>
        <w:pStyle w:val="a3"/>
        <w:numPr>
          <w:ilvl w:val="0"/>
          <w:numId w:val="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Стерильная банка</w:t>
      </w:r>
      <w:r w:rsidR="00A84F0F" w:rsidRPr="006D5266">
        <w:rPr>
          <w:rFonts w:ascii="Times New Roman" w:hAnsi="Times New Roman" w:cs="Times New Roman"/>
          <w:sz w:val="24"/>
          <w:szCs w:val="24"/>
        </w:rPr>
        <w:t>,</w:t>
      </w:r>
    </w:p>
    <w:p w:rsidR="00692339" w:rsidRPr="006D5266" w:rsidRDefault="00DD0E00" w:rsidP="004D2ACC">
      <w:pPr>
        <w:pStyle w:val="a3"/>
        <w:numPr>
          <w:ilvl w:val="0"/>
          <w:numId w:val="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Мочевой катетер</w:t>
      </w:r>
      <w:r w:rsidR="00A84F0F" w:rsidRPr="006D5266">
        <w:rPr>
          <w:rFonts w:ascii="Times New Roman" w:hAnsi="Times New Roman" w:cs="Times New Roman"/>
          <w:sz w:val="24"/>
          <w:szCs w:val="24"/>
        </w:rPr>
        <w:t>,</w:t>
      </w:r>
    </w:p>
    <w:p w:rsidR="00A84F0F" w:rsidRPr="006D5266" w:rsidRDefault="00DD0E00" w:rsidP="004D2ACC">
      <w:pPr>
        <w:pStyle w:val="a3"/>
        <w:numPr>
          <w:ilvl w:val="0"/>
          <w:numId w:val="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мочеприемник</w:t>
      </w:r>
      <w:r w:rsidR="00637F30" w:rsidRPr="006D5266">
        <w:rPr>
          <w:rFonts w:ascii="Times New Roman" w:hAnsi="Times New Roman" w:cs="Times New Roman"/>
          <w:sz w:val="24"/>
          <w:szCs w:val="24"/>
        </w:rPr>
        <w:t>,</w:t>
      </w:r>
    </w:p>
    <w:p w:rsidR="00637F30" w:rsidRPr="006D5266" w:rsidRDefault="00DD0E00" w:rsidP="004D2ACC">
      <w:pPr>
        <w:pStyle w:val="a3"/>
        <w:numPr>
          <w:ilvl w:val="0"/>
          <w:numId w:val="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Пропитывающая пеленка,</w:t>
      </w:r>
    </w:p>
    <w:p w:rsidR="00DD0E00" w:rsidRPr="006D5266" w:rsidRDefault="00DD0E00" w:rsidP="004D2ACC">
      <w:pPr>
        <w:pStyle w:val="a3"/>
        <w:numPr>
          <w:ilvl w:val="0"/>
          <w:numId w:val="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Стерильные, н/стерильные перчатки,</w:t>
      </w:r>
    </w:p>
    <w:p w:rsidR="00DD0E00" w:rsidRPr="006D5266" w:rsidRDefault="00DD0E00" w:rsidP="004D2ACC">
      <w:pPr>
        <w:pStyle w:val="a3"/>
        <w:numPr>
          <w:ilvl w:val="0"/>
          <w:numId w:val="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Антисептический раствор,</w:t>
      </w:r>
    </w:p>
    <w:p w:rsidR="00DD0E00" w:rsidRPr="006D5266" w:rsidRDefault="00872DB8" w:rsidP="004D2ACC">
      <w:pPr>
        <w:pStyle w:val="a3"/>
        <w:numPr>
          <w:ilvl w:val="0"/>
          <w:numId w:val="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Медицинский пинцет,</w:t>
      </w:r>
    </w:p>
    <w:p w:rsidR="00872DB8" w:rsidRPr="006D5266" w:rsidRDefault="00872DB8" w:rsidP="004D2ACC">
      <w:pPr>
        <w:pStyle w:val="a3"/>
        <w:numPr>
          <w:ilvl w:val="0"/>
          <w:numId w:val="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Марлевые стерильные салфетки,</w:t>
      </w:r>
    </w:p>
    <w:p w:rsidR="00692339" w:rsidRPr="006D5266" w:rsidRDefault="00692339" w:rsidP="004D2ACC">
      <w:pPr>
        <w:pStyle w:val="a3"/>
        <w:numPr>
          <w:ilvl w:val="0"/>
          <w:numId w:val="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692339" w:rsidRPr="006D5266" w:rsidRDefault="00692339" w:rsidP="004D2ACC">
      <w:pPr>
        <w:pStyle w:val="a3"/>
        <w:numPr>
          <w:ilvl w:val="0"/>
          <w:numId w:val="6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телевизор</w:t>
      </w:r>
    </w:p>
    <w:p w:rsidR="005366F9" w:rsidRPr="006D5266" w:rsidRDefault="005366F9" w:rsidP="004D2ACC">
      <w:pPr>
        <w:pStyle w:val="a3"/>
        <w:spacing w:line="25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0A4F71" w:rsidRPr="006D5266" w:rsidRDefault="000A4F71" w:rsidP="004D2ACC">
      <w:pPr>
        <w:pStyle w:val="a3"/>
        <w:spacing w:line="25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872DB8" w:rsidRPr="006D5266" w:rsidRDefault="00872DB8" w:rsidP="004D2ACC">
      <w:pPr>
        <w:pStyle w:val="a3"/>
        <w:spacing w:line="25" w:lineRule="atLea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DB8" w:rsidRPr="006D5266" w:rsidRDefault="00872DB8" w:rsidP="004D2ACC">
      <w:pPr>
        <w:pStyle w:val="a3"/>
        <w:spacing w:line="25" w:lineRule="atLea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6F9" w:rsidRPr="006D5266" w:rsidRDefault="00692339" w:rsidP="004D2ACC">
      <w:pPr>
        <w:pStyle w:val="a3"/>
        <w:spacing w:line="25" w:lineRule="atLea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Учебно-методическая литература</w:t>
      </w:r>
    </w:p>
    <w:p w:rsidR="00D66341" w:rsidRPr="006D5266" w:rsidRDefault="00D66341" w:rsidP="004D2ACC">
      <w:pPr>
        <w:tabs>
          <w:tab w:val="left" w:pos="318"/>
        </w:tabs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D5266">
        <w:rPr>
          <w:rFonts w:ascii="Times New Roman" w:eastAsia="Times New Roman" w:hAnsi="Times New Roman" w:cs="Times New Roman"/>
          <w:sz w:val="24"/>
          <w:szCs w:val="24"/>
        </w:rPr>
        <w:t xml:space="preserve">1. Н.В. Ежова, Е.М. </w:t>
      </w:r>
      <w:proofErr w:type="spellStart"/>
      <w:r w:rsidRPr="006D5266">
        <w:rPr>
          <w:rFonts w:ascii="Times New Roman" w:eastAsia="Times New Roman" w:hAnsi="Times New Roman" w:cs="Times New Roman"/>
          <w:sz w:val="24"/>
          <w:szCs w:val="24"/>
        </w:rPr>
        <w:t>Русакова</w:t>
      </w:r>
      <w:proofErr w:type="spellEnd"/>
      <w:r w:rsidRPr="006D5266">
        <w:rPr>
          <w:rFonts w:ascii="Times New Roman" w:eastAsia="Times New Roman" w:hAnsi="Times New Roman" w:cs="Times New Roman"/>
          <w:sz w:val="24"/>
          <w:szCs w:val="24"/>
        </w:rPr>
        <w:t xml:space="preserve">, Г.И. </w:t>
      </w:r>
      <w:proofErr w:type="spellStart"/>
      <w:r w:rsidRPr="006D5266">
        <w:rPr>
          <w:rFonts w:ascii="Times New Roman" w:eastAsia="Times New Roman" w:hAnsi="Times New Roman" w:cs="Times New Roman"/>
          <w:sz w:val="24"/>
          <w:szCs w:val="24"/>
        </w:rPr>
        <w:t>Кащеева</w:t>
      </w:r>
      <w:proofErr w:type="spellEnd"/>
      <w:r w:rsidRPr="006D5266">
        <w:rPr>
          <w:rFonts w:ascii="Times New Roman" w:eastAsia="Times New Roman" w:hAnsi="Times New Roman" w:cs="Times New Roman"/>
          <w:sz w:val="24"/>
          <w:szCs w:val="24"/>
        </w:rPr>
        <w:t xml:space="preserve"> «Пе</w:t>
      </w:r>
      <w:r w:rsidRPr="006D5266">
        <w:rPr>
          <w:rFonts w:ascii="Times New Roman" w:eastAsia="Times New Roman" w:hAnsi="Times New Roman" w:cs="Times New Roman"/>
          <w:sz w:val="24"/>
          <w:szCs w:val="24"/>
        </w:rPr>
        <w:softHyphen/>
        <w:t>диатрия</w:t>
      </w:r>
      <w:r w:rsidR="0066472F" w:rsidRPr="006D5266">
        <w:rPr>
          <w:rFonts w:ascii="Times New Roman" w:eastAsia="Times New Roman" w:hAnsi="Times New Roman" w:cs="Times New Roman"/>
          <w:sz w:val="24"/>
          <w:szCs w:val="24"/>
        </w:rPr>
        <w:t>» ООО «Издательство Оникс», 2018</w:t>
      </w:r>
      <w:r w:rsidRPr="006D526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66341" w:rsidRPr="006D5266" w:rsidRDefault="00D66341" w:rsidP="004D2ACC">
      <w:pPr>
        <w:tabs>
          <w:tab w:val="left" w:pos="318"/>
        </w:tabs>
        <w:spacing w:after="0" w:line="2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D5266">
        <w:rPr>
          <w:rFonts w:ascii="Times New Roman" w:eastAsia="Times New Roman" w:hAnsi="Times New Roman" w:cs="Times New Roman"/>
          <w:sz w:val="24"/>
          <w:szCs w:val="24"/>
        </w:rPr>
        <w:t xml:space="preserve">2.Е.Е. </w:t>
      </w:r>
      <w:proofErr w:type="spellStart"/>
      <w:r w:rsidRPr="006D5266">
        <w:rPr>
          <w:rFonts w:ascii="Times New Roman" w:eastAsia="Times New Roman" w:hAnsi="Times New Roman" w:cs="Times New Roman"/>
          <w:sz w:val="24"/>
          <w:szCs w:val="24"/>
        </w:rPr>
        <w:t>Тен</w:t>
      </w:r>
      <w:proofErr w:type="spellEnd"/>
      <w:r w:rsidRPr="006D5266">
        <w:rPr>
          <w:rFonts w:ascii="Times New Roman" w:eastAsia="Times New Roman" w:hAnsi="Times New Roman" w:cs="Times New Roman"/>
          <w:sz w:val="24"/>
          <w:szCs w:val="24"/>
        </w:rPr>
        <w:t xml:space="preserve"> «Основы мед.</w:t>
      </w:r>
      <w:r w:rsidR="0066472F" w:rsidRPr="006D5266">
        <w:rPr>
          <w:rFonts w:ascii="Times New Roman" w:eastAsia="Times New Roman" w:hAnsi="Times New Roman" w:cs="Times New Roman"/>
          <w:sz w:val="24"/>
          <w:szCs w:val="24"/>
        </w:rPr>
        <w:t xml:space="preserve"> знаний» - М.: Мастерст</w:t>
      </w:r>
      <w:r w:rsidR="0066472F" w:rsidRPr="006D5266">
        <w:rPr>
          <w:rFonts w:ascii="Times New Roman" w:eastAsia="Times New Roman" w:hAnsi="Times New Roman" w:cs="Times New Roman"/>
          <w:sz w:val="24"/>
          <w:szCs w:val="24"/>
        </w:rPr>
        <w:softHyphen/>
        <w:t>во, 2019</w:t>
      </w:r>
      <w:r w:rsidRPr="006D5266">
        <w:rPr>
          <w:rFonts w:ascii="Times New Roman" w:eastAsia="Times New Roman" w:hAnsi="Times New Roman" w:cs="Times New Roman"/>
          <w:sz w:val="24"/>
          <w:szCs w:val="24"/>
        </w:rPr>
        <w:t>. - 256с.</w:t>
      </w:r>
    </w:p>
    <w:p w:rsidR="005366F9" w:rsidRPr="006D5266" w:rsidRDefault="00D66341" w:rsidP="004D2ACC">
      <w:pPr>
        <w:tabs>
          <w:tab w:val="left" w:pos="318"/>
        </w:tabs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3.СД в педиатрии, </w:t>
      </w:r>
      <w:proofErr w:type="spellStart"/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Н.Соколова</w:t>
      </w:r>
      <w:proofErr w:type="spellEnd"/>
      <w:r w:rsidR="00247B8E"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В.Тульчинская</w:t>
      </w:r>
      <w:proofErr w:type="spellEnd"/>
      <w:r w:rsidR="0066472F"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«Педиатрия», 1019</w:t>
      </w:r>
      <w:r w:rsidR="00CA6494"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A4F71" w:rsidRPr="006D5266" w:rsidRDefault="000A4F71" w:rsidP="004D2ACC">
      <w:pPr>
        <w:tabs>
          <w:tab w:val="left" w:pos="318"/>
        </w:tabs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Д.А.Крюкова</w:t>
      </w:r>
      <w:proofErr w:type="spellEnd"/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Л.А.Лысак</w:t>
      </w:r>
      <w:proofErr w:type="spellEnd"/>
      <w:proofErr w:type="gramStart"/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gramEnd"/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Фурса</w:t>
      </w:r>
      <w:proofErr w:type="spellEnd"/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«Здоровый ребенок и ег</w:t>
      </w:r>
      <w:r w:rsidR="0066472F"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окружение». ООО «Феникс», 2017</w:t>
      </w:r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A4F71" w:rsidRPr="006D5266" w:rsidRDefault="000A4F71" w:rsidP="004D2ACC">
      <w:pPr>
        <w:tabs>
          <w:tab w:val="left" w:pos="318"/>
        </w:tabs>
        <w:spacing w:after="0" w:line="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Н.П.Шабалов</w:t>
      </w:r>
      <w:proofErr w:type="spellEnd"/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«Справочник </w:t>
      </w:r>
      <w:r w:rsidR="00D0173C"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педиатра», Питер. Спутник врача</w:t>
      </w:r>
      <w:r w:rsidR="0066472F"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  <w:r w:rsidRPr="006D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427B8" w:rsidRPr="006D5266" w:rsidRDefault="00F427B8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247B8E" w:rsidRPr="006D5266" w:rsidRDefault="00247B8E" w:rsidP="004D2ACC">
      <w:pPr>
        <w:pStyle w:val="a3"/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692339" w:rsidRPr="006D5266" w:rsidRDefault="00692339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Структура занятия</w:t>
      </w:r>
    </w:p>
    <w:p w:rsidR="0023700F" w:rsidRPr="006D5266" w:rsidRDefault="0023700F" w:rsidP="004D2ACC">
      <w:pPr>
        <w:pStyle w:val="a3"/>
        <w:spacing w:line="25" w:lineRule="atLea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5103"/>
        <w:gridCol w:w="3113"/>
      </w:tblGrid>
      <w:tr w:rsidR="00692339" w:rsidRPr="006D5266" w:rsidTr="00692339">
        <w:tc>
          <w:tcPr>
            <w:tcW w:w="850" w:type="dxa"/>
          </w:tcPr>
          <w:p w:rsidR="0023700F" w:rsidRPr="006D5266" w:rsidRDefault="0023700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339" w:rsidRPr="006D5266" w:rsidRDefault="00692339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23700F" w:rsidRPr="006D5266" w:rsidRDefault="0023700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339" w:rsidRPr="006D5266" w:rsidRDefault="00692339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3700F" w:rsidRPr="006D5266" w:rsidRDefault="0023700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00F" w:rsidRPr="006D5266" w:rsidRDefault="0023700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23700F" w:rsidRPr="006D5266" w:rsidRDefault="0023700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339" w:rsidRPr="006D5266" w:rsidRDefault="00692339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92339" w:rsidRPr="006D5266" w:rsidTr="00692339">
        <w:tc>
          <w:tcPr>
            <w:tcW w:w="850" w:type="dxa"/>
          </w:tcPr>
          <w:p w:rsidR="00692339" w:rsidRPr="006D5266" w:rsidRDefault="00692339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92339" w:rsidRPr="006D5266" w:rsidRDefault="00692339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  <w:p w:rsidR="0023700F" w:rsidRPr="006D5266" w:rsidRDefault="0023700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00F" w:rsidRPr="006D5266" w:rsidRDefault="0023700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92339" w:rsidRPr="006D5266" w:rsidRDefault="00FF7680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339"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692339" w:rsidRPr="006D5266" w:rsidTr="0066472F">
        <w:trPr>
          <w:trHeight w:val="1130"/>
        </w:trPr>
        <w:tc>
          <w:tcPr>
            <w:tcW w:w="850" w:type="dxa"/>
          </w:tcPr>
          <w:p w:rsidR="00692339" w:rsidRPr="006D5266" w:rsidRDefault="00692339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92339" w:rsidRPr="006D5266" w:rsidRDefault="00692339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Целевая установка</w:t>
            </w:r>
          </w:p>
          <w:p w:rsidR="0023700F" w:rsidRPr="006D5266" w:rsidRDefault="00692339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(мотивация учебной деятельности)</w:t>
            </w:r>
          </w:p>
        </w:tc>
        <w:tc>
          <w:tcPr>
            <w:tcW w:w="3113" w:type="dxa"/>
          </w:tcPr>
          <w:p w:rsidR="00692339" w:rsidRPr="006D5266" w:rsidRDefault="00AD708D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2339"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66472F" w:rsidRPr="006D5266" w:rsidTr="00FF7680">
        <w:trPr>
          <w:trHeight w:val="423"/>
        </w:trPr>
        <w:tc>
          <w:tcPr>
            <w:tcW w:w="850" w:type="dxa"/>
          </w:tcPr>
          <w:p w:rsidR="0066472F" w:rsidRPr="006D5266" w:rsidRDefault="0066472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6472F" w:rsidRPr="006D5266" w:rsidRDefault="0066472F" w:rsidP="004D2ACC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Актуализация базовых знаний</w:t>
            </w:r>
          </w:p>
          <w:p w:rsidR="006769F8" w:rsidRPr="006D5266" w:rsidRDefault="006769F8" w:rsidP="004D2ACC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2F" w:rsidRPr="006D5266" w:rsidRDefault="0066472F" w:rsidP="004D2ACC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6472F" w:rsidRPr="006D5266" w:rsidRDefault="00AD708D" w:rsidP="004D2ACC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472F"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66472F" w:rsidRPr="006D5266" w:rsidTr="00692339">
        <w:tc>
          <w:tcPr>
            <w:tcW w:w="850" w:type="dxa"/>
          </w:tcPr>
          <w:p w:rsidR="0066472F" w:rsidRPr="006D5266" w:rsidRDefault="00AD708D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72F" w:rsidRPr="006D5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472F" w:rsidRPr="006D5266" w:rsidRDefault="00FF7680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6769F8" w:rsidRPr="006D5266" w:rsidRDefault="006769F8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6472F" w:rsidRPr="006D5266" w:rsidRDefault="00AD708D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F7680"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F7680" w:rsidRPr="006D5266" w:rsidTr="00692339">
        <w:tc>
          <w:tcPr>
            <w:tcW w:w="850" w:type="dxa"/>
          </w:tcPr>
          <w:p w:rsidR="00FF7680" w:rsidRPr="006D5266" w:rsidRDefault="00AD708D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7680"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:rsidR="00FF7680" w:rsidRPr="006D5266" w:rsidRDefault="00FF7680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  <w:p w:rsidR="006769F8" w:rsidRPr="006D5266" w:rsidRDefault="006769F8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FF7680" w:rsidRPr="006D5266" w:rsidRDefault="00FF7680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66472F" w:rsidRPr="006D5266" w:rsidTr="00FF7680">
        <w:trPr>
          <w:trHeight w:val="553"/>
        </w:trPr>
        <w:tc>
          <w:tcPr>
            <w:tcW w:w="850" w:type="dxa"/>
          </w:tcPr>
          <w:p w:rsidR="0066472F" w:rsidRPr="006D5266" w:rsidRDefault="00AD708D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472F" w:rsidRPr="006D5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472F" w:rsidRPr="006D5266" w:rsidRDefault="0066472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113" w:type="dxa"/>
          </w:tcPr>
          <w:p w:rsidR="0066472F" w:rsidRPr="006D5266" w:rsidRDefault="007F505C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72F"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66472F" w:rsidRPr="006D5266" w:rsidTr="00692339">
        <w:tc>
          <w:tcPr>
            <w:tcW w:w="850" w:type="dxa"/>
          </w:tcPr>
          <w:p w:rsidR="0066472F" w:rsidRPr="006D5266" w:rsidRDefault="00AD708D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472F" w:rsidRPr="006D5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6472F" w:rsidRPr="006D5266" w:rsidRDefault="0066472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  <w:p w:rsidR="006769F8" w:rsidRPr="006D5266" w:rsidRDefault="006769F8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6472F" w:rsidRPr="006D5266" w:rsidRDefault="00FF7680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72F"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F7680" w:rsidRPr="006D5266" w:rsidTr="00692339">
        <w:tc>
          <w:tcPr>
            <w:tcW w:w="850" w:type="dxa"/>
          </w:tcPr>
          <w:p w:rsidR="00FF7680" w:rsidRPr="006D5266" w:rsidRDefault="00AD708D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FF7680" w:rsidRPr="006D5266" w:rsidRDefault="00FF7680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  <w:p w:rsidR="006769F8" w:rsidRPr="006D5266" w:rsidRDefault="006769F8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FF7680" w:rsidRPr="006D5266" w:rsidRDefault="00FF7680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6355F2" w:rsidRPr="006D5266" w:rsidTr="00692339">
        <w:tc>
          <w:tcPr>
            <w:tcW w:w="850" w:type="dxa"/>
          </w:tcPr>
          <w:p w:rsidR="006355F2" w:rsidRPr="006D5266" w:rsidRDefault="006355F2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355F2" w:rsidRPr="006D5266" w:rsidRDefault="006355F2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113" w:type="dxa"/>
          </w:tcPr>
          <w:p w:rsidR="006355F2" w:rsidRPr="006D5266" w:rsidRDefault="006355F2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b/>
                <w:sz w:val="24"/>
                <w:szCs w:val="24"/>
              </w:rPr>
              <w:t>90 минут</w:t>
            </w:r>
          </w:p>
        </w:tc>
      </w:tr>
    </w:tbl>
    <w:p w:rsidR="00692339" w:rsidRPr="006D5266" w:rsidRDefault="00692339" w:rsidP="004D2ACC">
      <w:pPr>
        <w:pStyle w:val="a3"/>
        <w:spacing w:line="25" w:lineRule="atLea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D708D" w:rsidRPr="006D5266" w:rsidRDefault="00AD708D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872DB8" w:rsidRPr="006D5266" w:rsidRDefault="00872DB8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872DB8" w:rsidRPr="006D5266" w:rsidRDefault="00872DB8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872DB8" w:rsidRPr="006D5266" w:rsidRDefault="00872DB8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872DB8" w:rsidRPr="006D5266" w:rsidRDefault="00872DB8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872DB8" w:rsidRPr="006D5266" w:rsidRDefault="00872DB8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6769F8" w:rsidRPr="006D5266" w:rsidRDefault="006769F8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23700F" w:rsidRPr="006D5266" w:rsidRDefault="0023700F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lastRenderedPageBreak/>
        <w:t>ООД</w:t>
      </w:r>
    </w:p>
    <w:p w:rsidR="0023700F" w:rsidRPr="006D5266" w:rsidRDefault="0023700F" w:rsidP="004D2ACC">
      <w:pPr>
        <w:pStyle w:val="a3"/>
        <w:spacing w:line="25" w:lineRule="atLeas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(основы ориентировочной деятельности)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6"/>
        <w:gridCol w:w="2076"/>
        <w:gridCol w:w="992"/>
        <w:gridCol w:w="2126"/>
        <w:gridCol w:w="2552"/>
        <w:gridCol w:w="1984"/>
      </w:tblGrid>
      <w:tr w:rsidR="0080457B" w:rsidRPr="006D5266" w:rsidTr="00611F10">
        <w:tc>
          <w:tcPr>
            <w:tcW w:w="476" w:type="dxa"/>
          </w:tcPr>
          <w:p w:rsidR="0023700F" w:rsidRPr="006D5266" w:rsidRDefault="0023700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23700F" w:rsidRPr="006D5266" w:rsidRDefault="0023700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занятия</w:t>
            </w:r>
          </w:p>
        </w:tc>
        <w:tc>
          <w:tcPr>
            <w:tcW w:w="992" w:type="dxa"/>
          </w:tcPr>
          <w:p w:rsidR="0023700F" w:rsidRPr="006D5266" w:rsidRDefault="0023700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23700F" w:rsidRPr="006D5266" w:rsidRDefault="0023700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552" w:type="dxa"/>
          </w:tcPr>
          <w:p w:rsidR="0023700F" w:rsidRPr="006D5266" w:rsidRDefault="0023700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1984" w:type="dxa"/>
          </w:tcPr>
          <w:p w:rsidR="0023700F" w:rsidRPr="006D5266" w:rsidRDefault="0023700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студента</w:t>
            </w:r>
          </w:p>
        </w:tc>
      </w:tr>
      <w:tr w:rsidR="0080457B" w:rsidRPr="006D5266" w:rsidTr="00611F10">
        <w:tc>
          <w:tcPr>
            <w:tcW w:w="476" w:type="dxa"/>
          </w:tcPr>
          <w:p w:rsidR="0023700F" w:rsidRPr="006D5266" w:rsidRDefault="0023700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6" w:type="dxa"/>
          </w:tcPr>
          <w:p w:rsidR="0023700F" w:rsidRPr="006D5266" w:rsidRDefault="0023700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</w:tc>
        <w:tc>
          <w:tcPr>
            <w:tcW w:w="992" w:type="dxa"/>
          </w:tcPr>
          <w:p w:rsidR="0023700F" w:rsidRPr="006D5266" w:rsidRDefault="00D31BD2" w:rsidP="004D2ACC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57B"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</w:tcPr>
          <w:p w:rsidR="0023700F" w:rsidRPr="006D5266" w:rsidRDefault="0023700F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1.Создание условий для учебной деятельности.</w:t>
            </w:r>
          </w:p>
          <w:p w:rsidR="0023700F" w:rsidRPr="006D5266" w:rsidRDefault="0023700F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2.Контроль посещ</w:t>
            </w:r>
            <w:r w:rsidR="00507F82" w:rsidRPr="006D52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емости.</w:t>
            </w:r>
          </w:p>
        </w:tc>
        <w:tc>
          <w:tcPr>
            <w:tcW w:w="2552" w:type="dxa"/>
          </w:tcPr>
          <w:p w:rsidR="0023700F" w:rsidRPr="006D5266" w:rsidRDefault="00507F82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1.Приветствие преподавателя.</w:t>
            </w:r>
          </w:p>
          <w:p w:rsidR="00507F82" w:rsidRPr="006D5266" w:rsidRDefault="00507F82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700F" w:rsidRPr="006D5266" w:rsidRDefault="006769F8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07F82" w:rsidRPr="006D5266">
              <w:rPr>
                <w:rFonts w:ascii="Times New Roman" w:hAnsi="Times New Roman" w:cs="Times New Roman"/>
                <w:sz w:val="24"/>
                <w:szCs w:val="24"/>
              </w:rPr>
              <w:t>Приветствие студентов.</w:t>
            </w:r>
          </w:p>
          <w:p w:rsidR="00507F82" w:rsidRPr="006D5266" w:rsidRDefault="00507F82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7B" w:rsidRPr="006D5266" w:rsidTr="00611F10">
        <w:tc>
          <w:tcPr>
            <w:tcW w:w="476" w:type="dxa"/>
          </w:tcPr>
          <w:p w:rsidR="0023700F" w:rsidRPr="006D5266" w:rsidRDefault="00507F82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6" w:type="dxa"/>
          </w:tcPr>
          <w:p w:rsidR="0023700F" w:rsidRPr="006D5266" w:rsidRDefault="00507F82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Целевая установка (мотивация учебной деятельности)</w:t>
            </w:r>
          </w:p>
        </w:tc>
        <w:tc>
          <w:tcPr>
            <w:tcW w:w="992" w:type="dxa"/>
          </w:tcPr>
          <w:p w:rsidR="0023700F" w:rsidRPr="006D5266" w:rsidRDefault="00AD708D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7F82"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</w:tcPr>
          <w:p w:rsidR="0023700F" w:rsidRPr="006D5266" w:rsidRDefault="00507F82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1.Актуализация данной темы.</w:t>
            </w:r>
          </w:p>
          <w:p w:rsidR="00507F82" w:rsidRPr="006D5266" w:rsidRDefault="00507F82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2.Актуализация мыслительной деятельности студентов, подготовка к формированию умений и навыков по теме занятия.</w:t>
            </w:r>
          </w:p>
        </w:tc>
        <w:tc>
          <w:tcPr>
            <w:tcW w:w="2552" w:type="dxa"/>
          </w:tcPr>
          <w:p w:rsidR="0023700F" w:rsidRPr="006D5266" w:rsidRDefault="00507F82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1.Объявляет тему занятия.</w:t>
            </w:r>
          </w:p>
          <w:p w:rsidR="00507F82" w:rsidRPr="006D5266" w:rsidRDefault="00507F82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2.Ознакомление с целью занятия.</w:t>
            </w:r>
          </w:p>
          <w:p w:rsidR="00507F82" w:rsidRPr="006D5266" w:rsidRDefault="00507F82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3.Далее преподаватель сообщает об актуальности данной темы с целью настроить студентов на работу.</w:t>
            </w:r>
          </w:p>
        </w:tc>
        <w:tc>
          <w:tcPr>
            <w:tcW w:w="1984" w:type="dxa"/>
          </w:tcPr>
          <w:p w:rsidR="0023700F" w:rsidRPr="006D5266" w:rsidRDefault="00507F82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Включаются в активное сотрудничество с преподавателем, настраиваются на начало занятия.</w:t>
            </w:r>
          </w:p>
        </w:tc>
      </w:tr>
      <w:tr w:rsidR="00315E1F" w:rsidRPr="006D5266" w:rsidTr="00611F10">
        <w:tc>
          <w:tcPr>
            <w:tcW w:w="476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76" w:type="dxa"/>
          </w:tcPr>
          <w:p w:rsidR="00315E1F" w:rsidRPr="006D5266" w:rsidRDefault="00315E1F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Актуализация базовых знаний</w:t>
            </w:r>
          </w:p>
          <w:p w:rsidR="00315E1F" w:rsidRPr="006D5266" w:rsidRDefault="00315E1F" w:rsidP="004D2ACC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E1F" w:rsidRPr="006D5266" w:rsidRDefault="007F505C" w:rsidP="004D2ACC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69F8"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E1F" w:rsidRPr="006D526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126" w:type="dxa"/>
          </w:tcPr>
          <w:p w:rsidR="00315E1F" w:rsidRPr="006D5266" w:rsidRDefault="00315E1F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Закрепление ранее полученных студентами знаний по теме средства влияющие на органы пищеварения.</w:t>
            </w:r>
          </w:p>
          <w:p w:rsidR="00315E1F" w:rsidRPr="006D5266" w:rsidRDefault="00315E1F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5E1F" w:rsidRPr="006D5266" w:rsidRDefault="00315E1F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Преподаватель задает вопросы, студенты дают ответы.</w:t>
            </w:r>
          </w:p>
        </w:tc>
        <w:tc>
          <w:tcPr>
            <w:tcW w:w="1984" w:type="dxa"/>
          </w:tcPr>
          <w:p w:rsidR="00315E1F" w:rsidRPr="006D5266" w:rsidRDefault="00315E1F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1.Поиск ответов на базовые вопросы;</w:t>
            </w:r>
          </w:p>
          <w:p w:rsidR="00315E1F" w:rsidRPr="006D5266" w:rsidRDefault="00315E1F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2.Активное участие в диалоге с преподавателем;</w:t>
            </w:r>
          </w:p>
          <w:p w:rsidR="00315E1F" w:rsidRPr="006D5266" w:rsidRDefault="00315E1F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3.Взаимосвязь студентов друг с другом.</w:t>
            </w:r>
          </w:p>
          <w:p w:rsidR="00315E1F" w:rsidRPr="006D5266" w:rsidRDefault="00315E1F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1F" w:rsidRPr="006D5266" w:rsidTr="00611F10">
        <w:tc>
          <w:tcPr>
            <w:tcW w:w="476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6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на основе полученных теоритических знаний:</w:t>
            </w:r>
          </w:p>
          <w:p w:rsidR="00315E1F" w:rsidRPr="006D5266" w:rsidRDefault="00315E1F" w:rsidP="004D2ACC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-выполнение манипуляций;</w:t>
            </w:r>
          </w:p>
        </w:tc>
        <w:tc>
          <w:tcPr>
            <w:tcW w:w="992" w:type="dxa"/>
          </w:tcPr>
          <w:p w:rsidR="00315E1F" w:rsidRPr="006D5266" w:rsidRDefault="00AD708D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15E1F"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-формирование профессиональной компетенции по теме: «</w:t>
            </w:r>
            <w:r w:rsidR="00872DB8" w:rsidRPr="006D5266">
              <w:rPr>
                <w:rFonts w:ascii="Times New Roman" w:hAnsi="Times New Roman" w:cs="Times New Roman"/>
                <w:sz w:val="24"/>
                <w:szCs w:val="24"/>
              </w:rPr>
              <w:t>Сестринский уход при заболеваниях органов мочевыделительной системы</w:t>
            </w: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1. Демонстрирует выполнение манипуляций.</w:t>
            </w:r>
          </w:p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4. Проводит рефлексию после каждого этапа.</w:t>
            </w:r>
          </w:p>
        </w:tc>
        <w:tc>
          <w:tcPr>
            <w:tcW w:w="1984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1. Выполняют манипуляции;</w:t>
            </w:r>
          </w:p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2. Проводят рефлексию после каждого этапа.</w:t>
            </w:r>
          </w:p>
        </w:tc>
      </w:tr>
      <w:tr w:rsidR="00315E1F" w:rsidRPr="006D5266" w:rsidTr="00611F10">
        <w:tc>
          <w:tcPr>
            <w:tcW w:w="476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76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992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126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-формирование профессиональной компетенции по теме: «</w:t>
            </w:r>
            <w:r w:rsidR="00872DB8"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уход при заболеваниях органов </w:t>
            </w:r>
            <w:r w:rsidR="00872DB8" w:rsidRPr="006D5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мочевыделительной системы</w:t>
            </w: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</w:tcPr>
          <w:p w:rsidR="00315E1F" w:rsidRPr="006D5266" w:rsidRDefault="00315E1F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1.Отправляет студентам ссылку на онлайн-тестирование;</w:t>
            </w:r>
          </w:p>
          <w:p w:rsidR="00315E1F" w:rsidRPr="006D5266" w:rsidRDefault="00315E1F" w:rsidP="004D2ACC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2. Проводят со студентами совместный разбор вопрос теста</w:t>
            </w:r>
          </w:p>
        </w:tc>
        <w:tc>
          <w:tcPr>
            <w:tcW w:w="1984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1. Выполняют онлайн-тестирование;</w:t>
            </w:r>
          </w:p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2. Проводят совместный разбор вопрос теста</w:t>
            </w:r>
          </w:p>
        </w:tc>
      </w:tr>
      <w:tr w:rsidR="00315E1F" w:rsidRPr="006D5266" w:rsidTr="00611F10">
        <w:tc>
          <w:tcPr>
            <w:tcW w:w="476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76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992" w:type="dxa"/>
          </w:tcPr>
          <w:p w:rsidR="00315E1F" w:rsidRPr="006D5266" w:rsidRDefault="007F505C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5E1F"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Контроль практических умений, навыков.</w:t>
            </w:r>
          </w:p>
        </w:tc>
        <w:tc>
          <w:tcPr>
            <w:tcW w:w="2552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Создает условия для анализа усвоения материала по вопросам:</w:t>
            </w:r>
          </w:p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- достигли ли мы целей сегодняшнего занятия?</w:t>
            </w:r>
          </w:p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- что понравилось?</w:t>
            </w:r>
          </w:p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- что не понравилось?</w:t>
            </w:r>
          </w:p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- какими практическими навыками и умениями овладели?</w:t>
            </w:r>
          </w:p>
        </w:tc>
        <w:tc>
          <w:tcPr>
            <w:tcW w:w="1984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Проводят анализ достижения целей занятия, оценивают усвоение новой информации, уровень проведения занятия.</w:t>
            </w:r>
          </w:p>
        </w:tc>
      </w:tr>
      <w:tr w:rsidR="00315E1F" w:rsidRPr="006D5266" w:rsidTr="00611F10">
        <w:tc>
          <w:tcPr>
            <w:tcW w:w="476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6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315E1F" w:rsidRPr="006D5266" w:rsidRDefault="006769F8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5E1F" w:rsidRPr="006D526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студента.</w:t>
            </w:r>
          </w:p>
        </w:tc>
        <w:tc>
          <w:tcPr>
            <w:tcW w:w="2552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Преподаватель оценивает деятельность студентов по всем действиям практического занятия, учитывая активность всей группы в целом и каждого по отдельности.</w:t>
            </w:r>
          </w:p>
        </w:tc>
        <w:tc>
          <w:tcPr>
            <w:tcW w:w="1984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Резюмирует совместное взаимодействие на данном этапе.</w:t>
            </w:r>
          </w:p>
        </w:tc>
      </w:tr>
      <w:tr w:rsidR="00315E1F" w:rsidRPr="006D5266" w:rsidTr="00611F10">
        <w:tc>
          <w:tcPr>
            <w:tcW w:w="476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6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126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5E1F" w:rsidRPr="006D5266" w:rsidRDefault="00315E1F" w:rsidP="004D2ACC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Рекомендует:</w:t>
            </w:r>
          </w:p>
          <w:p w:rsidR="00315E1F" w:rsidRPr="006D5266" w:rsidRDefault="00315E1F" w:rsidP="004D2ACC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eastAsia="Calibri" w:hAnsi="Times New Roman" w:cs="Times New Roman"/>
                <w:sz w:val="24"/>
                <w:szCs w:val="24"/>
              </w:rPr>
              <w:t>1.Методическое указание;</w:t>
            </w:r>
          </w:p>
          <w:p w:rsidR="00315E1F" w:rsidRPr="006D5266" w:rsidRDefault="00315E1F" w:rsidP="004D2ACC">
            <w:pPr>
              <w:spacing w:line="2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eastAsia="Calibri" w:hAnsi="Times New Roman" w:cs="Times New Roman"/>
                <w:sz w:val="24"/>
                <w:szCs w:val="24"/>
              </w:rPr>
              <w:t>2.Формы самостоятельной работы;</w:t>
            </w:r>
          </w:p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eastAsia="Calibri" w:hAnsi="Times New Roman" w:cs="Times New Roman"/>
                <w:sz w:val="24"/>
                <w:szCs w:val="24"/>
              </w:rPr>
              <w:t>3.Учебную литературы.</w:t>
            </w:r>
          </w:p>
        </w:tc>
        <w:tc>
          <w:tcPr>
            <w:tcW w:w="1984" w:type="dxa"/>
          </w:tcPr>
          <w:p w:rsidR="00315E1F" w:rsidRPr="006D5266" w:rsidRDefault="00315E1F" w:rsidP="004D2ACC">
            <w:pPr>
              <w:pStyle w:val="a3"/>
              <w:spacing w:line="25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задание на дом.</w:t>
            </w:r>
          </w:p>
        </w:tc>
      </w:tr>
    </w:tbl>
    <w:p w:rsidR="006769F8" w:rsidRPr="006D5266" w:rsidRDefault="006769F8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7F505C" w:rsidRPr="006D5266" w:rsidRDefault="00063AEA" w:rsidP="004D2ACC">
      <w:pPr>
        <w:spacing w:after="200" w:line="25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266">
        <w:rPr>
          <w:rFonts w:ascii="Times New Roman" w:eastAsia="Calibri" w:hAnsi="Times New Roman" w:cs="Times New Roman"/>
          <w:b/>
          <w:sz w:val="24"/>
          <w:szCs w:val="24"/>
        </w:rPr>
        <w:t>АКТУАЛИЗАЦИЯ БАЗОВЫХ ЗНАНИЙ</w:t>
      </w:r>
    </w:p>
    <w:p w:rsidR="007F505C" w:rsidRPr="006D5266" w:rsidRDefault="007F505C" w:rsidP="004D2AC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Вопросы для фронтального опроса</w:t>
      </w:r>
    </w:p>
    <w:p w:rsidR="007F505C" w:rsidRPr="006D5266" w:rsidRDefault="007F505C" w:rsidP="004D2ACC">
      <w:pPr>
        <w:spacing w:after="0"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872DB8" w:rsidRPr="006D5266" w:rsidRDefault="00872DB8" w:rsidP="00872DB8">
      <w:pPr>
        <w:pStyle w:val="a3"/>
        <w:numPr>
          <w:ilvl w:val="0"/>
          <w:numId w:val="4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 xml:space="preserve">Дайте определение цистит, пиелонефрит, </w:t>
      </w:r>
      <w:proofErr w:type="spellStart"/>
      <w:r w:rsidRPr="006D5266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6D5266">
        <w:rPr>
          <w:rFonts w:ascii="Times New Roman" w:hAnsi="Times New Roman" w:cs="Times New Roman"/>
          <w:sz w:val="24"/>
          <w:szCs w:val="24"/>
        </w:rPr>
        <w:t>.</w:t>
      </w:r>
    </w:p>
    <w:p w:rsidR="00872DB8" w:rsidRPr="006D5266" w:rsidRDefault="00872DB8" w:rsidP="00872DB8">
      <w:pPr>
        <w:pStyle w:val="a3"/>
        <w:numPr>
          <w:ilvl w:val="0"/>
          <w:numId w:val="4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Причины возникновения цистита.</w:t>
      </w:r>
    </w:p>
    <w:p w:rsidR="00872DB8" w:rsidRPr="006D5266" w:rsidRDefault="00872DB8" w:rsidP="00872DB8">
      <w:pPr>
        <w:pStyle w:val="a3"/>
        <w:numPr>
          <w:ilvl w:val="0"/>
          <w:numId w:val="4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Перечислите клиническую симптоматику острого цистита.</w:t>
      </w:r>
    </w:p>
    <w:p w:rsidR="00872DB8" w:rsidRPr="006D5266" w:rsidRDefault="00872DB8" w:rsidP="00872DB8">
      <w:pPr>
        <w:pStyle w:val="a3"/>
        <w:numPr>
          <w:ilvl w:val="0"/>
          <w:numId w:val="4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Определите локализацию поражения при ГН и ПН.</w:t>
      </w:r>
    </w:p>
    <w:p w:rsidR="00872DB8" w:rsidRPr="006D5266" w:rsidRDefault="00872DB8" w:rsidP="00872DB8">
      <w:pPr>
        <w:pStyle w:val="a3"/>
        <w:numPr>
          <w:ilvl w:val="0"/>
          <w:numId w:val="4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Перечислите ведущие клинические синдромы и формы острого и</w:t>
      </w: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хронического ГН и ПН. Опишите их.</w:t>
      </w:r>
    </w:p>
    <w:p w:rsidR="00872DB8" w:rsidRPr="006D5266" w:rsidRDefault="00872DB8" w:rsidP="00872DB8">
      <w:pPr>
        <w:pStyle w:val="a3"/>
        <w:numPr>
          <w:ilvl w:val="0"/>
          <w:numId w:val="4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Какие осложнения могут развиться при ГН у детей.</w:t>
      </w:r>
    </w:p>
    <w:p w:rsidR="00872DB8" w:rsidRPr="006D5266" w:rsidRDefault="00872DB8" w:rsidP="00872DB8">
      <w:pPr>
        <w:pStyle w:val="a3"/>
        <w:numPr>
          <w:ilvl w:val="0"/>
          <w:numId w:val="4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Перечислите методы обследования почечных больных.</w:t>
      </w:r>
    </w:p>
    <w:p w:rsidR="00872DB8" w:rsidRPr="006D5266" w:rsidRDefault="00872DB8" w:rsidP="00872DB8">
      <w:pPr>
        <w:pStyle w:val="a3"/>
        <w:numPr>
          <w:ilvl w:val="0"/>
          <w:numId w:val="4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Чем</w:t>
      </w: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различается</w:t>
      </w: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клиническая</w:t>
      </w: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картина</w:t>
      </w: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различных</w:t>
      </w: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форм</w:t>
      </w: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у</w:t>
      </w: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66">
        <w:rPr>
          <w:rFonts w:ascii="Times New Roman" w:hAnsi="Times New Roman" w:cs="Times New Roman"/>
          <w:sz w:val="24"/>
          <w:szCs w:val="24"/>
        </w:rPr>
        <w:t>гломерулонефрита</w:t>
      </w:r>
      <w:proofErr w:type="spellEnd"/>
      <w:r w:rsidRPr="006D5266">
        <w:rPr>
          <w:rFonts w:ascii="Times New Roman" w:hAnsi="Times New Roman" w:cs="Times New Roman"/>
          <w:sz w:val="24"/>
          <w:szCs w:val="24"/>
        </w:rPr>
        <w:t>?</w:t>
      </w:r>
    </w:p>
    <w:p w:rsidR="00872DB8" w:rsidRPr="006D5266" w:rsidRDefault="00872DB8" w:rsidP="00872DB8">
      <w:pPr>
        <w:pStyle w:val="a3"/>
        <w:numPr>
          <w:ilvl w:val="0"/>
          <w:numId w:val="4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В чем заключается профилактика заболеваний органов мочевыделения у</w:t>
      </w: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детей?</w:t>
      </w:r>
    </w:p>
    <w:p w:rsidR="00872DB8" w:rsidRPr="006D5266" w:rsidRDefault="00872DB8" w:rsidP="00872DB8">
      <w:pPr>
        <w:pStyle w:val="a3"/>
        <w:numPr>
          <w:ilvl w:val="0"/>
          <w:numId w:val="4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Перечислить возможные проблемы пациента при заболевании органов</w:t>
      </w: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мочевыделения.</w:t>
      </w:r>
    </w:p>
    <w:p w:rsidR="004D2ACC" w:rsidRPr="006D5266" w:rsidRDefault="00872DB8" w:rsidP="00872DB8">
      <w:pPr>
        <w:pStyle w:val="a3"/>
        <w:numPr>
          <w:ilvl w:val="0"/>
          <w:numId w:val="43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lastRenderedPageBreak/>
        <w:t>Перечислить возможные проблемы родителей при заболеваниях органов</w:t>
      </w: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мочевыделения.</w:t>
      </w:r>
    </w:p>
    <w:p w:rsidR="00872DB8" w:rsidRPr="006D5266" w:rsidRDefault="00872DB8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242324" w:rsidRDefault="00242324" w:rsidP="00242324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Дай</w:t>
      </w:r>
      <w:r w:rsidRPr="006D5266">
        <w:rPr>
          <w:rFonts w:ascii="Times New Roman" w:hAnsi="Times New Roman" w:cs="Times New Roman"/>
          <w:b/>
          <w:sz w:val="24"/>
          <w:szCs w:val="24"/>
        </w:rPr>
        <w:t>те</w:t>
      </w:r>
      <w:r w:rsidRPr="006D5266">
        <w:rPr>
          <w:rFonts w:ascii="Times New Roman" w:hAnsi="Times New Roman" w:cs="Times New Roman"/>
          <w:b/>
          <w:sz w:val="24"/>
          <w:szCs w:val="24"/>
        </w:rPr>
        <w:t xml:space="preserve"> определение терминам</w:t>
      </w:r>
    </w:p>
    <w:p w:rsidR="00B90259" w:rsidRPr="006D5266" w:rsidRDefault="00B90259" w:rsidP="00242324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Анурия –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Водный баланс -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Гипоспадия –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 xml:space="preserve">Г </w:t>
      </w:r>
      <w:proofErr w:type="spellStart"/>
      <w:r w:rsidRPr="006D5266">
        <w:rPr>
          <w:rFonts w:ascii="Times New Roman" w:hAnsi="Times New Roman" w:cs="Times New Roman"/>
          <w:b/>
          <w:sz w:val="24"/>
          <w:szCs w:val="24"/>
        </w:rPr>
        <w:t>ематурия</w:t>
      </w:r>
      <w:proofErr w:type="spellEnd"/>
      <w:r w:rsidRPr="006D5266">
        <w:rPr>
          <w:rFonts w:ascii="Times New Roman" w:hAnsi="Times New Roman" w:cs="Times New Roman"/>
          <w:b/>
          <w:sz w:val="24"/>
          <w:szCs w:val="24"/>
        </w:rPr>
        <w:t>-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266">
        <w:rPr>
          <w:rFonts w:ascii="Times New Roman" w:hAnsi="Times New Roman" w:cs="Times New Roman"/>
          <w:b/>
          <w:sz w:val="24"/>
          <w:szCs w:val="24"/>
        </w:rPr>
        <w:t>Глюкозурия</w:t>
      </w:r>
      <w:proofErr w:type="spellEnd"/>
      <w:r w:rsidRPr="006D5266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Дизурия –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266">
        <w:rPr>
          <w:rFonts w:ascii="Times New Roman" w:hAnsi="Times New Roman" w:cs="Times New Roman"/>
          <w:b/>
          <w:sz w:val="24"/>
          <w:szCs w:val="24"/>
        </w:rPr>
        <w:t>Кетоноурия</w:t>
      </w:r>
      <w:proofErr w:type="spellEnd"/>
      <w:r w:rsidRPr="006D5266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266">
        <w:rPr>
          <w:rFonts w:ascii="Times New Roman" w:hAnsi="Times New Roman" w:cs="Times New Roman"/>
          <w:b/>
          <w:sz w:val="24"/>
          <w:szCs w:val="24"/>
        </w:rPr>
        <w:t>Лейкоцитоурия</w:t>
      </w:r>
      <w:proofErr w:type="spellEnd"/>
      <w:r w:rsidRPr="006D5266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266">
        <w:rPr>
          <w:rFonts w:ascii="Times New Roman" w:hAnsi="Times New Roman" w:cs="Times New Roman"/>
          <w:b/>
          <w:sz w:val="24"/>
          <w:szCs w:val="24"/>
        </w:rPr>
        <w:t>Никтурия</w:t>
      </w:r>
      <w:proofErr w:type="spellEnd"/>
      <w:r w:rsidRPr="006D5266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266">
        <w:rPr>
          <w:rFonts w:ascii="Times New Roman" w:hAnsi="Times New Roman" w:cs="Times New Roman"/>
          <w:b/>
          <w:sz w:val="24"/>
          <w:szCs w:val="24"/>
        </w:rPr>
        <w:t>Олигурия</w:t>
      </w:r>
      <w:proofErr w:type="spellEnd"/>
      <w:r w:rsidRPr="006D5266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Полиурия -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Поллакиурия –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Пиурия –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Протеинурия -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Суточный диурез -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Уретральный катетер -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266">
        <w:rPr>
          <w:rFonts w:ascii="Times New Roman" w:hAnsi="Times New Roman" w:cs="Times New Roman"/>
          <w:b/>
          <w:sz w:val="24"/>
          <w:szCs w:val="24"/>
        </w:rPr>
        <w:t>Уростомия</w:t>
      </w:r>
      <w:proofErr w:type="spellEnd"/>
      <w:r w:rsidRPr="006D5266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Цистит –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266">
        <w:rPr>
          <w:rFonts w:ascii="Times New Roman" w:hAnsi="Times New Roman" w:cs="Times New Roman"/>
          <w:b/>
          <w:sz w:val="24"/>
          <w:szCs w:val="24"/>
        </w:rPr>
        <w:t>Цилиндроурия</w:t>
      </w:r>
      <w:proofErr w:type="spellEnd"/>
      <w:r w:rsidRPr="006D5266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266">
        <w:rPr>
          <w:rFonts w:ascii="Times New Roman" w:hAnsi="Times New Roman" w:cs="Times New Roman"/>
          <w:b/>
          <w:sz w:val="24"/>
          <w:szCs w:val="24"/>
        </w:rPr>
        <w:t>Эпицистома</w:t>
      </w:r>
      <w:proofErr w:type="spellEnd"/>
      <w:r w:rsidRPr="006D5266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872DB8" w:rsidRPr="006D5266" w:rsidRDefault="00242324" w:rsidP="00242324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266">
        <w:rPr>
          <w:rFonts w:ascii="Times New Roman" w:hAnsi="Times New Roman" w:cs="Times New Roman"/>
          <w:b/>
          <w:sz w:val="24"/>
          <w:szCs w:val="24"/>
        </w:rPr>
        <w:t>Энурез</w:t>
      </w:r>
      <w:proofErr w:type="spellEnd"/>
      <w:r w:rsidRPr="006D5266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872DB8" w:rsidRPr="006D5266" w:rsidRDefault="00872DB8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242324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242324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242324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242324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242324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242324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242324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324" w:rsidRPr="006D5266" w:rsidRDefault="00242324" w:rsidP="00242324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lastRenderedPageBreak/>
        <w:t>Решение ситуационных задач</w:t>
      </w:r>
    </w:p>
    <w:p w:rsidR="00242324" w:rsidRPr="006D5266" w:rsidRDefault="00242324" w:rsidP="00242324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242324" w:rsidRPr="006D5266" w:rsidRDefault="00242324" w:rsidP="00242324">
      <w:pPr>
        <w:spacing w:line="25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На стационарном лечении находится девочка 12 лет. Диагноз: острый</w:t>
      </w: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66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6D5266">
        <w:rPr>
          <w:rFonts w:ascii="Times New Roman" w:hAnsi="Times New Roman" w:cs="Times New Roman"/>
          <w:sz w:val="24"/>
          <w:szCs w:val="24"/>
        </w:rPr>
        <w:t>, отечная форма.</w:t>
      </w:r>
    </w:p>
    <w:p w:rsidR="00242324" w:rsidRPr="006D5266" w:rsidRDefault="00242324" w:rsidP="00242324">
      <w:pPr>
        <w:spacing w:line="25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Жалобы: общая слабость, плохой аппетит, головную боль, отеки на лице и</w:t>
      </w: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ногах. Считает себ</w:t>
      </w:r>
      <w:r w:rsidRPr="006D5266">
        <w:rPr>
          <w:rFonts w:ascii="Times New Roman" w:hAnsi="Times New Roman" w:cs="Times New Roman"/>
          <w:sz w:val="24"/>
          <w:szCs w:val="24"/>
        </w:rPr>
        <w:t xml:space="preserve">я больной в течение 2-х недель. </w:t>
      </w:r>
      <w:r w:rsidRPr="006D5266">
        <w:rPr>
          <w:rFonts w:ascii="Times New Roman" w:hAnsi="Times New Roman" w:cs="Times New Roman"/>
          <w:sz w:val="24"/>
          <w:szCs w:val="24"/>
        </w:rPr>
        <w:t>В анамнезе: частые ОРВИ, ангины, кариес зубов.</w:t>
      </w:r>
    </w:p>
    <w:p w:rsidR="00242324" w:rsidRPr="006D5266" w:rsidRDefault="00242324" w:rsidP="00242324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Объективно: кожные покровы бледные, чист</w:t>
      </w:r>
      <w:r w:rsidR="006D5266" w:rsidRPr="006D5266">
        <w:rPr>
          <w:rFonts w:ascii="Times New Roman" w:hAnsi="Times New Roman" w:cs="Times New Roman"/>
          <w:sz w:val="24"/>
          <w:szCs w:val="24"/>
        </w:rPr>
        <w:t xml:space="preserve">ые, пастозность лица и голеней. </w:t>
      </w:r>
      <w:r w:rsidRPr="006D5266">
        <w:rPr>
          <w:rFonts w:ascii="Times New Roman" w:hAnsi="Times New Roman" w:cs="Times New Roman"/>
          <w:sz w:val="24"/>
          <w:szCs w:val="24"/>
        </w:rPr>
        <w:t>Пульс 104 в мин. АД 130/80 мм. РТ. Ст.</w:t>
      </w:r>
      <w:r w:rsidR="006D5266" w:rsidRPr="006D5266">
        <w:rPr>
          <w:rFonts w:ascii="Times New Roman" w:hAnsi="Times New Roman" w:cs="Times New Roman"/>
          <w:sz w:val="24"/>
          <w:szCs w:val="24"/>
        </w:rPr>
        <w:t xml:space="preserve"> ЧДД 20 в мин. Живот правильной формы, мягкий, </w:t>
      </w:r>
      <w:r w:rsidRPr="006D5266">
        <w:rPr>
          <w:rFonts w:ascii="Times New Roman" w:hAnsi="Times New Roman" w:cs="Times New Roman"/>
          <w:sz w:val="24"/>
          <w:szCs w:val="24"/>
        </w:rPr>
        <w:t>безболезненный.</w:t>
      </w:r>
    </w:p>
    <w:p w:rsidR="00242324" w:rsidRPr="006D5266" w:rsidRDefault="006D5266" w:rsidP="00242324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242324" w:rsidRPr="006D5266" w:rsidRDefault="00242324" w:rsidP="00242324">
      <w:pPr>
        <w:pStyle w:val="a3"/>
        <w:numPr>
          <w:ilvl w:val="0"/>
          <w:numId w:val="44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Определить проблемы пациента, сформулировать цели и составить</w:t>
      </w:r>
      <w:r w:rsidR="006D5266"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план сестринского ухода по приоритетной проблеме с мотивацией</w:t>
      </w:r>
      <w:r w:rsidR="006D5266"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каждого сестринского вмешательства.</w:t>
      </w:r>
    </w:p>
    <w:p w:rsidR="00242324" w:rsidRPr="006D5266" w:rsidRDefault="00242324" w:rsidP="00242324">
      <w:pPr>
        <w:pStyle w:val="a3"/>
        <w:numPr>
          <w:ilvl w:val="0"/>
          <w:numId w:val="44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Провести беседу о необходимости соблюдения мероприятий личной</w:t>
      </w:r>
      <w:r w:rsidR="006D5266"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гигиены.</w:t>
      </w:r>
    </w:p>
    <w:p w:rsidR="00242324" w:rsidRPr="006D5266" w:rsidRDefault="00242324" w:rsidP="00242324">
      <w:pPr>
        <w:pStyle w:val="a3"/>
        <w:numPr>
          <w:ilvl w:val="0"/>
          <w:numId w:val="44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Провести инструктаж пациента о правилах определения водного</w:t>
      </w:r>
      <w:r w:rsidR="006D5266"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баланса.</w:t>
      </w:r>
    </w:p>
    <w:p w:rsidR="006D5266" w:rsidRPr="006D5266" w:rsidRDefault="006D5266" w:rsidP="00242324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242324" w:rsidRPr="006D5266" w:rsidRDefault="00242324" w:rsidP="006D5266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242324" w:rsidRPr="006D5266" w:rsidRDefault="00242324" w:rsidP="006D5266">
      <w:pPr>
        <w:spacing w:line="25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Девочка 6 лет находится на стационарном лечении. Диагноз: острый</w:t>
      </w:r>
      <w:r w:rsidR="006D5266"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пиелонефрит. Жалуется на общу</w:t>
      </w:r>
      <w:r w:rsidR="006D5266" w:rsidRPr="006D5266">
        <w:rPr>
          <w:rFonts w:ascii="Times New Roman" w:hAnsi="Times New Roman" w:cs="Times New Roman"/>
          <w:sz w:val="24"/>
          <w:szCs w:val="24"/>
        </w:rPr>
        <w:t xml:space="preserve">ю слабость, понижение аппетита, </w:t>
      </w:r>
      <w:r w:rsidRPr="006D5266">
        <w:rPr>
          <w:rFonts w:ascii="Times New Roman" w:hAnsi="Times New Roman" w:cs="Times New Roman"/>
          <w:sz w:val="24"/>
          <w:szCs w:val="24"/>
        </w:rPr>
        <w:t>температуру тела 38,6 С. Девочка вялая, капризна</w:t>
      </w:r>
      <w:r w:rsidR="006D5266" w:rsidRPr="006D5266">
        <w:rPr>
          <w:rFonts w:ascii="Times New Roman" w:hAnsi="Times New Roman" w:cs="Times New Roman"/>
          <w:sz w:val="24"/>
          <w:szCs w:val="24"/>
        </w:rPr>
        <w:t xml:space="preserve">я. Беспокоят боли в животе, </w:t>
      </w:r>
      <w:r w:rsidRPr="006D5266">
        <w:rPr>
          <w:rFonts w:ascii="Times New Roman" w:hAnsi="Times New Roman" w:cs="Times New Roman"/>
          <w:sz w:val="24"/>
          <w:szCs w:val="24"/>
        </w:rPr>
        <w:t>болезненное и частое мочеиспускания.</w:t>
      </w:r>
    </w:p>
    <w:p w:rsidR="006D5266" w:rsidRPr="006D5266" w:rsidRDefault="00242324" w:rsidP="006D5266">
      <w:pPr>
        <w:spacing w:line="25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Из анамнеза: больна в течение последних 3-х дней. Накануне заболевания</w:t>
      </w:r>
      <w:r w:rsidR="006D5266"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упала в холодную воду. Кожные покро</w:t>
      </w:r>
      <w:r w:rsidR="006D5266" w:rsidRPr="006D5266">
        <w:rPr>
          <w:rFonts w:ascii="Times New Roman" w:hAnsi="Times New Roman" w:cs="Times New Roman"/>
          <w:sz w:val="24"/>
          <w:szCs w:val="24"/>
        </w:rPr>
        <w:t xml:space="preserve">вы бледные, чистые. Язык сухой, </w:t>
      </w:r>
      <w:r w:rsidRPr="006D5266">
        <w:rPr>
          <w:rFonts w:ascii="Times New Roman" w:hAnsi="Times New Roman" w:cs="Times New Roman"/>
          <w:sz w:val="24"/>
          <w:szCs w:val="24"/>
        </w:rPr>
        <w:t>обложен белым налетом. Живот мягкий. ЧДД 26 в мин. Пульс 102 в мин.</w:t>
      </w:r>
      <w:r w:rsidR="006D5266"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="006D5266" w:rsidRPr="006D5266">
        <w:rPr>
          <w:rFonts w:ascii="Times New Roman" w:hAnsi="Times New Roman" w:cs="Times New Roman"/>
          <w:sz w:val="24"/>
          <w:szCs w:val="24"/>
        </w:rPr>
        <w:t>Моча мутная, мочи мало, мочеиспускание частое.</w:t>
      </w:r>
    </w:p>
    <w:p w:rsidR="006D5266" w:rsidRPr="006D5266" w:rsidRDefault="006D5266" w:rsidP="006D5266">
      <w:pPr>
        <w:spacing w:line="25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6D5266" w:rsidRPr="006D5266" w:rsidRDefault="006D5266" w:rsidP="006D5266">
      <w:pPr>
        <w:pStyle w:val="a3"/>
        <w:numPr>
          <w:ilvl w:val="0"/>
          <w:numId w:val="45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Определить проблемы пациента, сформулировать цели и</w:t>
      </w: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составить план сестринского ухода по приоритетной проблеме с</w:t>
      </w: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мотивацией каждого сестринского вмешательства.</w:t>
      </w:r>
    </w:p>
    <w:p w:rsidR="006D5266" w:rsidRPr="006D5266" w:rsidRDefault="006D5266" w:rsidP="006D5266">
      <w:pPr>
        <w:pStyle w:val="a3"/>
        <w:numPr>
          <w:ilvl w:val="0"/>
          <w:numId w:val="45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Провести беседу о профилактике осложнений при пиелонефрите.</w:t>
      </w:r>
    </w:p>
    <w:p w:rsidR="006D5266" w:rsidRPr="006D5266" w:rsidRDefault="006D5266" w:rsidP="006D5266">
      <w:pPr>
        <w:pStyle w:val="a3"/>
        <w:numPr>
          <w:ilvl w:val="0"/>
          <w:numId w:val="45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 xml:space="preserve">Продемонстрируйте технику сбора анализа мочи по </w:t>
      </w:r>
      <w:proofErr w:type="spellStart"/>
      <w:r w:rsidRPr="006D5266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Pr="006D5266">
        <w:rPr>
          <w:rFonts w:ascii="Times New Roman" w:hAnsi="Times New Roman" w:cs="Times New Roman"/>
          <w:sz w:val="24"/>
          <w:szCs w:val="24"/>
        </w:rPr>
        <w:t>.</w:t>
      </w:r>
    </w:p>
    <w:p w:rsidR="006D5266" w:rsidRPr="006D5266" w:rsidRDefault="006D5266" w:rsidP="006D5266">
      <w:pPr>
        <w:spacing w:line="25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6D5266" w:rsidRPr="006D5266" w:rsidRDefault="006D5266" w:rsidP="006D5266">
      <w:pPr>
        <w:spacing w:line="25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6D5266" w:rsidRPr="006D5266" w:rsidRDefault="006D5266" w:rsidP="006D5266">
      <w:pPr>
        <w:spacing w:line="25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6D5266" w:rsidRPr="006D5266" w:rsidRDefault="006D5266" w:rsidP="006D5266">
      <w:pPr>
        <w:spacing w:line="25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Вы - м/с детской больницы. На ваш пост поступил ребенок 5 лет с диагнозом:</w:t>
      </w:r>
    </w:p>
    <w:p w:rsidR="006D5266" w:rsidRPr="006D5266" w:rsidRDefault="006D5266" w:rsidP="006D5266">
      <w:pPr>
        <w:spacing w:line="25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 xml:space="preserve">острый </w:t>
      </w:r>
      <w:proofErr w:type="spellStart"/>
      <w:r w:rsidRPr="006D5266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6D5266">
        <w:rPr>
          <w:rFonts w:ascii="Times New Roman" w:hAnsi="Times New Roman" w:cs="Times New Roman"/>
          <w:sz w:val="24"/>
          <w:szCs w:val="24"/>
        </w:rPr>
        <w:t xml:space="preserve"> с нефротическим синдромом.</w:t>
      </w:r>
    </w:p>
    <w:p w:rsidR="006D5266" w:rsidRPr="006D5266" w:rsidRDefault="006D5266" w:rsidP="006D5266">
      <w:pPr>
        <w:spacing w:line="25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Температура тела 38С, выражены отеки на лице, конечностях. Ребенок</w:t>
      </w: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вялый, капризный. Кожные покровы бледн</w:t>
      </w:r>
      <w:r w:rsidRPr="006D5266">
        <w:rPr>
          <w:rFonts w:ascii="Times New Roman" w:hAnsi="Times New Roman" w:cs="Times New Roman"/>
          <w:sz w:val="24"/>
          <w:szCs w:val="24"/>
        </w:rPr>
        <w:t xml:space="preserve">ые. Аппетит снижен. Пульс 116 в </w:t>
      </w:r>
      <w:r w:rsidRPr="006D5266">
        <w:rPr>
          <w:rFonts w:ascii="Times New Roman" w:hAnsi="Times New Roman" w:cs="Times New Roman"/>
          <w:sz w:val="24"/>
          <w:szCs w:val="24"/>
        </w:rPr>
        <w:t xml:space="preserve">мин. ЧДД 24 в мин. АД 105/70 </w:t>
      </w:r>
      <w:proofErr w:type="spellStart"/>
      <w:r w:rsidRPr="006D5266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6D5266">
        <w:rPr>
          <w:rFonts w:ascii="Times New Roman" w:hAnsi="Times New Roman" w:cs="Times New Roman"/>
          <w:sz w:val="24"/>
          <w:szCs w:val="24"/>
        </w:rPr>
        <w:t>. Мочится редко, малыми порциями.</w:t>
      </w:r>
    </w:p>
    <w:p w:rsidR="006D5266" w:rsidRPr="006D5266" w:rsidRDefault="006D5266" w:rsidP="006D5266">
      <w:pPr>
        <w:spacing w:line="25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 xml:space="preserve">Жалуется на боль в пояснице. Симптом </w:t>
      </w:r>
      <w:proofErr w:type="spellStart"/>
      <w:r w:rsidRPr="006D5266">
        <w:rPr>
          <w:rFonts w:ascii="Times New Roman" w:hAnsi="Times New Roman" w:cs="Times New Roman"/>
          <w:sz w:val="24"/>
          <w:szCs w:val="24"/>
        </w:rPr>
        <w:t>Пастернацкого</w:t>
      </w:r>
      <w:proofErr w:type="spellEnd"/>
      <w:r w:rsidRPr="006D5266">
        <w:rPr>
          <w:rFonts w:ascii="Times New Roman" w:hAnsi="Times New Roman" w:cs="Times New Roman"/>
          <w:sz w:val="24"/>
          <w:szCs w:val="24"/>
        </w:rPr>
        <w:t xml:space="preserve"> положительный с</w:t>
      </w:r>
    </w:p>
    <w:p w:rsidR="006D5266" w:rsidRPr="006D5266" w:rsidRDefault="006D5266" w:rsidP="006D5266">
      <w:pPr>
        <w:spacing w:line="25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 xml:space="preserve">обеих сторон. </w:t>
      </w:r>
    </w:p>
    <w:p w:rsidR="006D5266" w:rsidRPr="006D5266" w:rsidRDefault="006D5266" w:rsidP="006D5266">
      <w:pPr>
        <w:spacing w:line="25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lastRenderedPageBreak/>
        <w:t xml:space="preserve">В анализе мочи: белок - 3,3%, плотность - 1012, </w:t>
      </w:r>
      <w:proofErr w:type="spellStart"/>
      <w:r w:rsidRPr="006D5266">
        <w:rPr>
          <w:rFonts w:ascii="Times New Roman" w:hAnsi="Times New Roman" w:cs="Times New Roman"/>
          <w:sz w:val="24"/>
          <w:szCs w:val="24"/>
        </w:rPr>
        <w:t>лейк</w:t>
      </w:r>
      <w:proofErr w:type="spellEnd"/>
      <w:r w:rsidRPr="006D5266">
        <w:rPr>
          <w:rFonts w:ascii="Times New Roman" w:hAnsi="Times New Roman" w:cs="Times New Roman"/>
          <w:sz w:val="24"/>
          <w:szCs w:val="24"/>
        </w:rPr>
        <w:t xml:space="preserve"> - 2-3 в</w:t>
      </w:r>
      <w:r w:rsidRPr="006D5266">
        <w:rPr>
          <w:rFonts w:ascii="Times New Roman" w:hAnsi="Times New Roman" w:cs="Times New Roman"/>
          <w:sz w:val="24"/>
          <w:szCs w:val="24"/>
        </w:rPr>
        <w:t xml:space="preserve"> </w:t>
      </w:r>
      <w:r w:rsidRPr="006D5266">
        <w:rPr>
          <w:rFonts w:ascii="Times New Roman" w:hAnsi="Times New Roman" w:cs="Times New Roman"/>
          <w:sz w:val="24"/>
          <w:szCs w:val="24"/>
        </w:rPr>
        <w:t>п/</w:t>
      </w:r>
      <w:proofErr w:type="spellStart"/>
      <w:r w:rsidRPr="006D5266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6D5266">
        <w:rPr>
          <w:rFonts w:ascii="Times New Roman" w:hAnsi="Times New Roman" w:cs="Times New Roman"/>
          <w:sz w:val="24"/>
          <w:szCs w:val="24"/>
        </w:rPr>
        <w:t>, эр - 2-3 в п/</w:t>
      </w:r>
      <w:proofErr w:type="spellStart"/>
      <w:r w:rsidRPr="006D5266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6D5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266">
        <w:rPr>
          <w:rFonts w:ascii="Times New Roman" w:hAnsi="Times New Roman" w:cs="Times New Roman"/>
          <w:sz w:val="24"/>
          <w:szCs w:val="24"/>
        </w:rPr>
        <w:t>цил</w:t>
      </w:r>
      <w:proofErr w:type="spellEnd"/>
      <w:r w:rsidRPr="006D5266">
        <w:rPr>
          <w:rFonts w:ascii="Times New Roman" w:hAnsi="Times New Roman" w:cs="Times New Roman"/>
          <w:sz w:val="24"/>
          <w:szCs w:val="24"/>
        </w:rPr>
        <w:t xml:space="preserve"> - 5-6 в п/</w:t>
      </w:r>
      <w:proofErr w:type="spellStart"/>
      <w:r w:rsidRPr="006D5266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6D5266">
        <w:rPr>
          <w:rFonts w:ascii="Times New Roman" w:hAnsi="Times New Roman" w:cs="Times New Roman"/>
          <w:sz w:val="24"/>
          <w:szCs w:val="24"/>
        </w:rPr>
        <w:t>. Ребенок о</w:t>
      </w:r>
      <w:r w:rsidRPr="006D5266">
        <w:rPr>
          <w:rFonts w:ascii="Times New Roman" w:hAnsi="Times New Roman" w:cs="Times New Roman"/>
          <w:sz w:val="24"/>
          <w:szCs w:val="24"/>
        </w:rPr>
        <w:t xml:space="preserve">тказывается от еды, так как она </w:t>
      </w:r>
      <w:r w:rsidRPr="006D5266">
        <w:rPr>
          <w:rFonts w:ascii="Times New Roman" w:hAnsi="Times New Roman" w:cs="Times New Roman"/>
          <w:sz w:val="24"/>
          <w:szCs w:val="24"/>
        </w:rPr>
        <w:t>не соленая. Мать не ограничивает жидкость ребенку.</w:t>
      </w:r>
    </w:p>
    <w:p w:rsidR="006D5266" w:rsidRPr="006D5266" w:rsidRDefault="006D5266" w:rsidP="006D5266">
      <w:pPr>
        <w:spacing w:line="25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6D5266" w:rsidRPr="006D5266" w:rsidRDefault="006D5266" w:rsidP="006D5266">
      <w:pPr>
        <w:pStyle w:val="a3"/>
        <w:numPr>
          <w:ilvl w:val="0"/>
          <w:numId w:val="47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Объясните матери, какую диету необходимо соблюдать ребенку.</w:t>
      </w:r>
    </w:p>
    <w:p w:rsidR="00872DB8" w:rsidRPr="006D5266" w:rsidRDefault="006D5266" w:rsidP="006D5266">
      <w:pPr>
        <w:pStyle w:val="a3"/>
        <w:numPr>
          <w:ilvl w:val="0"/>
          <w:numId w:val="47"/>
        </w:num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 xml:space="preserve">Объясните матери, как собрать мочу ребенка по </w:t>
      </w:r>
      <w:proofErr w:type="spellStart"/>
      <w:r w:rsidRPr="006D5266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Pr="006D5266">
        <w:rPr>
          <w:rFonts w:ascii="Times New Roman" w:hAnsi="Times New Roman" w:cs="Times New Roman"/>
          <w:sz w:val="24"/>
          <w:szCs w:val="24"/>
        </w:rPr>
        <w:t>.</w:t>
      </w:r>
    </w:p>
    <w:p w:rsidR="006D5266" w:rsidRPr="006D5266" w:rsidRDefault="006D5266" w:rsidP="006D5266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6D5266" w:rsidRPr="006D5266" w:rsidRDefault="006D5266" w:rsidP="006D5266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872DB8" w:rsidRPr="006D5266" w:rsidRDefault="00872DB8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872DB8" w:rsidRPr="006D5266" w:rsidRDefault="00872DB8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872DB8" w:rsidRPr="006D5266" w:rsidRDefault="00872DB8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872DB8" w:rsidRPr="006D5266" w:rsidRDefault="00872DB8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872DB8" w:rsidRPr="006D5266" w:rsidRDefault="00872DB8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872DB8" w:rsidRPr="006D5266" w:rsidRDefault="00872DB8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872DB8" w:rsidRPr="006D5266" w:rsidRDefault="00872DB8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872DB8" w:rsidRPr="006D5266" w:rsidRDefault="00872DB8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872DB8" w:rsidRPr="006D5266" w:rsidRDefault="00872DB8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872DB8" w:rsidRDefault="00872DB8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B90259" w:rsidRDefault="00B90259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B90259" w:rsidRPr="006D5266" w:rsidRDefault="00B90259" w:rsidP="004D2ACC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2C4CD2" w:rsidRPr="006D5266" w:rsidRDefault="002C4CD2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результатов тестового контроля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2C4CD2" w:rsidRPr="006D5266" w:rsidTr="002C4CD2">
        <w:tc>
          <w:tcPr>
            <w:tcW w:w="3397" w:type="dxa"/>
          </w:tcPr>
          <w:p w:rsidR="002C4CD2" w:rsidRPr="006D5266" w:rsidRDefault="002C4CD2" w:rsidP="004D2ACC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948" w:type="dxa"/>
          </w:tcPr>
          <w:p w:rsidR="002C4CD2" w:rsidRPr="006D5266" w:rsidRDefault="002C4CD2" w:rsidP="004D2ACC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Количество ошибок</w:t>
            </w:r>
          </w:p>
        </w:tc>
      </w:tr>
      <w:tr w:rsidR="002C4CD2" w:rsidRPr="006D5266" w:rsidTr="002C4CD2">
        <w:tc>
          <w:tcPr>
            <w:tcW w:w="3397" w:type="dxa"/>
          </w:tcPr>
          <w:p w:rsidR="002C4CD2" w:rsidRPr="006D5266" w:rsidRDefault="002C4CD2" w:rsidP="004D2ACC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48" w:type="dxa"/>
          </w:tcPr>
          <w:p w:rsidR="002C4CD2" w:rsidRPr="006D5266" w:rsidRDefault="002C4CD2" w:rsidP="004D2ACC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0–1 ошибка</w:t>
            </w:r>
          </w:p>
        </w:tc>
      </w:tr>
      <w:tr w:rsidR="002C4CD2" w:rsidRPr="006D5266" w:rsidTr="002C4CD2">
        <w:tc>
          <w:tcPr>
            <w:tcW w:w="3397" w:type="dxa"/>
          </w:tcPr>
          <w:p w:rsidR="002C4CD2" w:rsidRPr="006D5266" w:rsidRDefault="002C4CD2" w:rsidP="004D2ACC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48" w:type="dxa"/>
          </w:tcPr>
          <w:p w:rsidR="002C4CD2" w:rsidRPr="006D5266" w:rsidRDefault="002C4CD2" w:rsidP="004D2ACC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2–3 ошибки</w:t>
            </w:r>
          </w:p>
        </w:tc>
      </w:tr>
      <w:tr w:rsidR="002C4CD2" w:rsidRPr="006D5266" w:rsidTr="002C4CD2">
        <w:tc>
          <w:tcPr>
            <w:tcW w:w="3397" w:type="dxa"/>
          </w:tcPr>
          <w:p w:rsidR="002C4CD2" w:rsidRPr="006D5266" w:rsidRDefault="002C4CD2" w:rsidP="004D2ACC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48" w:type="dxa"/>
          </w:tcPr>
          <w:p w:rsidR="002C4CD2" w:rsidRPr="006D5266" w:rsidRDefault="002C4CD2" w:rsidP="004D2ACC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4–5 ошибок</w:t>
            </w:r>
          </w:p>
        </w:tc>
      </w:tr>
      <w:tr w:rsidR="002C4CD2" w:rsidRPr="006D5266" w:rsidTr="002C4CD2">
        <w:tc>
          <w:tcPr>
            <w:tcW w:w="3397" w:type="dxa"/>
          </w:tcPr>
          <w:p w:rsidR="002C4CD2" w:rsidRPr="006D5266" w:rsidRDefault="002C4CD2" w:rsidP="004D2ACC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948" w:type="dxa"/>
          </w:tcPr>
          <w:p w:rsidR="002C4CD2" w:rsidRPr="006D5266" w:rsidRDefault="002C4CD2" w:rsidP="004D2ACC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66">
              <w:rPr>
                <w:rFonts w:ascii="Times New Roman" w:hAnsi="Times New Roman" w:cs="Times New Roman"/>
                <w:sz w:val="24"/>
                <w:szCs w:val="24"/>
              </w:rPr>
              <w:t>6 и более ошибок</w:t>
            </w:r>
          </w:p>
        </w:tc>
      </w:tr>
    </w:tbl>
    <w:p w:rsidR="002C4CD2" w:rsidRPr="006D5266" w:rsidRDefault="002C4CD2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2C4CD2" w:rsidRPr="006D5266" w:rsidRDefault="002C4CD2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t>Критерии оценивания за общую работу на занятии</w:t>
      </w:r>
    </w:p>
    <w:p w:rsidR="002C4CD2" w:rsidRPr="006D5266" w:rsidRDefault="002C4CD2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«5» - активная работа на занятии, активное участие в обсуждении, умение обосновать свои действия, правильные ответы на вопросы, правильность решения ситуационных задач и правильные ответы тестового контроля, четкое выполнение манипуляционной техники.</w:t>
      </w:r>
    </w:p>
    <w:p w:rsidR="002C4CD2" w:rsidRPr="006D5266" w:rsidRDefault="002C4CD2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«4» - активная работа на занятии, активное участие в обсуждении, правильные ответы на вопросы с небольшими неточностями, недочеты при решении ситуационных задач и тестового контроля, незначительные ошибки при выполнении манипуляционной техники.</w:t>
      </w:r>
    </w:p>
    <w:p w:rsidR="002C4CD2" w:rsidRPr="006D5266" w:rsidRDefault="002C4CD2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«3» - недостаточная активность на занятии, ошибки при ответах на вопросы, недостаточная активность в обсуждении, ошибки при решении ситуационной задачи, тестового контроля, грубые ошибки при выполнении манипуляционной техники.</w:t>
      </w:r>
    </w:p>
    <w:p w:rsidR="002C4CD2" w:rsidRPr="006D5266" w:rsidRDefault="002C4CD2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 xml:space="preserve">«2» - пассивность на занятии, грубые ошибки при ответах на вопросы, пассивность в обсуждении, грубые ошибки при решении ситуационных задач, тестового контроля и при выполнении манипуляционной техники. </w:t>
      </w:r>
    </w:p>
    <w:p w:rsidR="002C4CD2" w:rsidRPr="006D5266" w:rsidRDefault="002C4CD2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2C4CD2" w:rsidRPr="006D5266" w:rsidRDefault="002C4CD2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266" w:rsidRPr="006D5266" w:rsidRDefault="006D5266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CD2" w:rsidRPr="006D5266" w:rsidRDefault="002C4CD2" w:rsidP="004D2ACC">
      <w:pPr>
        <w:spacing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66">
        <w:rPr>
          <w:rFonts w:ascii="Times New Roman" w:hAnsi="Times New Roman" w:cs="Times New Roman"/>
          <w:b/>
          <w:sz w:val="24"/>
          <w:szCs w:val="24"/>
        </w:rPr>
        <w:lastRenderedPageBreak/>
        <w:t>Домашнее задание</w:t>
      </w:r>
    </w:p>
    <w:p w:rsidR="002C4CD2" w:rsidRPr="006D5266" w:rsidRDefault="002C4CD2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2C4CD2" w:rsidRPr="006D5266" w:rsidRDefault="002C4CD2" w:rsidP="004D2ACC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Вид самостоятельной работы студентов</w:t>
      </w:r>
    </w:p>
    <w:p w:rsidR="002C4CD2" w:rsidRPr="006D5266" w:rsidRDefault="002C4CD2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-</w:t>
      </w:r>
      <w:r w:rsidRPr="006D5266">
        <w:rPr>
          <w:rFonts w:ascii="Times New Roman" w:hAnsi="Times New Roman" w:cs="Times New Roman"/>
          <w:sz w:val="24"/>
          <w:szCs w:val="24"/>
        </w:rPr>
        <w:tab/>
        <w:t>повторить пройденные манипуляции</w:t>
      </w:r>
    </w:p>
    <w:p w:rsidR="002C4CD2" w:rsidRPr="006D5266" w:rsidRDefault="002C4CD2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  <w:r w:rsidRPr="006D5266">
        <w:rPr>
          <w:rFonts w:ascii="Times New Roman" w:hAnsi="Times New Roman" w:cs="Times New Roman"/>
          <w:sz w:val="24"/>
          <w:szCs w:val="24"/>
        </w:rPr>
        <w:t>-</w:t>
      </w:r>
      <w:r w:rsidRPr="006D5266">
        <w:rPr>
          <w:rFonts w:ascii="Times New Roman" w:hAnsi="Times New Roman" w:cs="Times New Roman"/>
          <w:sz w:val="24"/>
          <w:szCs w:val="24"/>
        </w:rPr>
        <w:tab/>
        <w:t xml:space="preserve">подготовиться к следующему занятию </w:t>
      </w:r>
    </w:p>
    <w:p w:rsidR="002C4CD2" w:rsidRPr="006D5266" w:rsidRDefault="002C4CD2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2C4CD2" w:rsidRPr="006D5266" w:rsidRDefault="002C4CD2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18572B" w:rsidRPr="006D5266" w:rsidRDefault="0018572B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18572B" w:rsidRPr="006D5266" w:rsidRDefault="0018572B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18572B" w:rsidRPr="006D5266" w:rsidRDefault="0018572B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18572B" w:rsidRPr="006D5266" w:rsidRDefault="0018572B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18572B" w:rsidRPr="006D5266" w:rsidRDefault="0018572B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18572B" w:rsidRPr="006D5266" w:rsidRDefault="0018572B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p w:rsidR="0018572B" w:rsidRPr="006D5266" w:rsidRDefault="0018572B" w:rsidP="004D2ACC">
      <w:pPr>
        <w:spacing w:line="25" w:lineRule="atLeast"/>
        <w:rPr>
          <w:rFonts w:ascii="Times New Roman" w:hAnsi="Times New Roman" w:cs="Times New Roman"/>
          <w:sz w:val="24"/>
          <w:szCs w:val="24"/>
        </w:rPr>
      </w:pPr>
    </w:p>
    <w:sectPr w:rsidR="0018572B" w:rsidRPr="006D5266" w:rsidSect="004D2A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E77"/>
    <w:multiLevelType w:val="hybridMultilevel"/>
    <w:tmpl w:val="F172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3D32"/>
    <w:multiLevelType w:val="hybridMultilevel"/>
    <w:tmpl w:val="E0CE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63C25"/>
    <w:multiLevelType w:val="hybridMultilevel"/>
    <w:tmpl w:val="3370D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63512"/>
    <w:multiLevelType w:val="hybridMultilevel"/>
    <w:tmpl w:val="3E164110"/>
    <w:lvl w:ilvl="0" w:tplc="E81AAC4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84C83"/>
    <w:multiLevelType w:val="hybridMultilevel"/>
    <w:tmpl w:val="FE22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538F4"/>
    <w:multiLevelType w:val="hybridMultilevel"/>
    <w:tmpl w:val="096E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0BE6"/>
    <w:multiLevelType w:val="hybridMultilevel"/>
    <w:tmpl w:val="34B0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64D69"/>
    <w:multiLevelType w:val="hybridMultilevel"/>
    <w:tmpl w:val="AFD883EC"/>
    <w:lvl w:ilvl="0" w:tplc="1A14E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DB4989"/>
    <w:multiLevelType w:val="hybridMultilevel"/>
    <w:tmpl w:val="E718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210C8"/>
    <w:multiLevelType w:val="hybridMultilevel"/>
    <w:tmpl w:val="0DF8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32A9F"/>
    <w:multiLevelType w:val="hybridMultilevel"/>
    <w:tmpl w:val="72E0A07C"/>
    <w:lvl w:ilvl="0" w:tplc="B01EE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1F405F"/>
    <w:multiLevelType w:val="hybridMultilevel"/>
    <w:tmpl w:val="95C4F41E"/>
    <w:lvl w:ilvl="0" w:tplc="FC6C6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1F2C47"/>
    <w:multiLevelType w:val="hybridMultilevel"/>
    <w:tmpl w:val="ACAA7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1393D"/>
    <w:multiLevelType w:val="hybridMultilevel"/>
    <w:tmpl w:val="A4F4B0DE"/>
    <w:lvl w:ilvl="0" w:tplc="04C41E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525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2B9B058D"/>
    <w:multiLevelType w:val="hybridMultilevel"/>
    <w:tmpl w:val="D760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964F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0E575B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7BA0DD6"/>
    <w:multiLevelType w:val="hybridMultilevel"/>
    <w:tmpl w:val="A942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7340E"/>
    <w:multiLevelType w:val="hybridMultilevel"/>
    <w:tmpl w:val="9490F2B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3F6652B"/>
    <w:multiLevelType w:val="hybridMultilevel"/>
    <w:tmpl w:val="6698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82877"/>
    <w:multiLevelType w:val="hybridMultilevel"/>
    <w:tmpl w:val="ADE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64796"/>
    <w:multiLevelType w:val="hybridMultilevel"/>
    <w:tmpl w:val="1FD4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218C2"/>
    <w:multiLevelType w:val="hybridMultilevel"/>
    <w:tmpl w:val="51F0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13E4E"/>
    <w:multiLevelType w:val="hybridMultilevel"/>
    <w:tmpl w:val="4694F38A"/>
    <w:lvl w:ilvl="0" w:tplc="C9B49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12789A"/>
    <w:multiLevelType w:val="hybridMultilevel"/>
    <w:tmpl w:val="F914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F141A"/>
    <w:multiLevelType w:val="hybridMultilevel"/>
    <w:tmpl w:val="6EE8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178CF"/>
    <w:multiLevelType w:val="hybridMultilevel"/>
    <w:tmpl w:val="B9A43E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F3B2B0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634645CC"/>
    <w:multiLevelType w:val="hybridMultilevel"/>
    <w:tmpl w:val="AFD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30BA8"/>
    <w:multiLevelType w:val="hybridMultilevel"/>
    <w:tmpl w:val="FD4E2B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7315C"/>
    <w:multiLevelType w:val="hybridMultilevel"/>
    <w:tmpl w:val="C7AE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6404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65DA3B6E"/>
    <w:multiLevelType w:val="hybridMultilevel"/>
    <w:tmpl w:val="BBA4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D46D7"/>
    <w:multiLevelType w:val="hybridMultilevel"/>
    <w:tmpl w:val="C370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54038"/>
    <w:multiLevelType w:val="hybridMultilevel"/>
    <w:tmpl w:val="C2FCF7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99848D2"/>
    <w:multiLevelType w:val="hybridMultilevel"/>
    <w:tmpl w:val="B2C0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A04E56"/>
    <w:multiLevelType w:val="hybridMultilevel"/>
    <w:tmpl w:val="1A6CE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E62A75"/>
    <w:multiLevelType w:val="hybridMultilevel"/>
    <w:tmpl w:val="E3026A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86A66"/>
    <w:multiLevelType w:val="hybridMultilevel"/>
    <w:tmpl w:val="2C2C1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74E43E7"/>
    <w:multiLevelType w:val="hybridMultilevel"/>
    <w:tmpl w:val="677C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F6A39"/>
    <w:multiLevelType w:val="multilevel"/>
    <w:tmpl w:val="ABA4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600A05"/>
    <w:multiLevelType w:val="hybridMultilevel"/>
    <w:tmpl w:val="0DDC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32625"/>
    <w:multiLevelType w:val="hybridMultilevel"/>
    <w:tmpl w:val="009CA2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E8036AB"/>
    <w:multiLevelType w:val="hybridMultilevel"/>
    <w:tmpl w:val="8172813C"/>
    <w:lvl w:ilvl="0" w:tplc="B7D4C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F2E6A1E"/>
    <w:multiLevelType w:val="hybridMultilevel"/>
    <w:tmpl w:val="B938481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FB221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39"/>
  </w:num>
  <w:num w:numId="5">
    <w:abstractNumId w:val="37"/>
  </w:num>
  <w:num w:numId="6">
    <w:abstractNumId w:val="27"/>
  </w:num>
  <w:num w:numId="7">
    <w:abstractNumId w:val="15"/>
  </w:num>
  <w:num w:numId="8">
    <w:abstractNumId w:val="13"/>
  </w:num>
  <w:num w:numId="9">
    <w:abstractNumId w:val="34"/>
  </w:num>
  <w:num w:numId="10">
    <w:abstractNumId w:val="36"/>
  </w:num>
  <w:num w:numId="11">
    <w:abstractNumId w:val="25"/>
  </w:num>
  <w:num w:numId="12">
    <w:abstractNumId w:val="26"/>
  </w:num>
  <w:num w:numId="13">
    <w:abstractNumId w:val="28"/>
  </w:num>
  <w:num w:numId="14">
    <w:abstractNumId w:val="17"/>
  </w:num>
  <w:num w:numId="15">
    <w:abstractNumId w:val="32"/>
  </w:num>
  <w:num w:numId="16">
    <w:abstractNumId w:val="45"/>
  </w:num>
  <w:num w:numId="17">
    <w:abstractNumId w:val="40"/>
  </w:num>
  <w:num w:numId="18">
    <w:abstractNumId w:val="14"/>
  </w:num>
  <w:num w:numId="19">
    <w:abstractNumId w:val="46"/>
  </w:num>
  <w:num w:numId="20">
    <w:abstractNumId w:val="5"/>
  </w:num>
  <w:num w:numId="21">
    <w:abstractNumId w:val="35"/>
  </w:num>
  <w:num w:numId="22">
    <w:abstractNumId w:val="8"/>
  </w:num>
  <w:num w:numId="23">
    <w:abstractNumId w:val="11"/>
  </w:num>
  <w:num w:numId="24">
    <w:abstractNumId w:val="1"/>
  </w:num>
  <w:num w:numId="25">
    <w:abstractNumId w:val="43"/>
  </w:num>
  <w:num w:numId="26">
    <w:abstractNumId w:val="6"/>
  </w:num>
  <w:num w:numId="27">
    <w:abstractNumId w:val="23"/>
  </w:num>
  <w:num w:numId="28">
    <w:abstractNumId w:val="22"/>
  </w:num>
  <w:num w:numId="29">
    <w:abstractNumId w:val="4"/>
  </w:num>
  <w:num w:numId="30">
    <w:abstractNumId w:val="18"/>
  </w:num>
  <w:num w:numId="31">
    <w:abstractNumId w:val="29"/>
  </w:num>
  <w:num w:numId="32">
    <w:abstractNumId w:val="42"/>
  </w:num>
  <w:num w:numId="33">
    <w:abstractNumId w:val="30"/>
  </w:num>
  <w:num w:numId="34">
    <w:abstractNumId w:val="33"/>
  </w:num>
  <w:num w:numId="35">
    <w:abstractNumId w:val="24"/>
  </w:num>
  <w:num w:numId="36">
    <w:abstractNumId w:val="19"/>
  </w:num>
  <w:num w:numId="37">
    <w:abstractNumId w:val="12"/>
  </w:num>
  <w:num w:numId="38">
    <w:abstractNumId w:val="41"/>
  </w:num>
  <w:num w:numId="39">
    <w:abstractNumId w:val="3"/>
  </w:num>
  <w:num w:numId="40">
    <w:abstractNumId w:val="38"/>
  </w:num>
  <w:num w:numId="41">
    <w:abstractNumId w:val="20"/>
  </w:num>
  <w:num w:numId="42">
    <w:abstractNumId w:val="21"/>
  </w:num>
  <w:num w:numId="43">
    <w:abstractNumId w:val="0"/>
  </w:num>
  <w:num w:numId="44">
    <w:abstractNumId w:val="31"/>
  </w:num>
  <w:num w:numId="45">
    <w:abstractNumId w:val="10"/>
  </w:num>
  <w:num w:numId="46">
    <w:abstractNumId w:val="4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37"/>
    <w:rsid w:val="00024E8D"/>
    <w:rsid w:val="00030459"/>
    <w:rsid w:val="000620CA"/>
    <w:rsid w:val="00063AEA"/>
    <w:rsid w:val="0009087C"/>
    <w:rsid w:val="000A4F71"/>
    <w:rsid w:val="000D229A"/>
    <w:rsid w:val="00121EFA"/>
    <w:rsid w:val="00145F5B"/>
    <w:rsid w:val="0018572B"/>
    <w:rsid w:val="001A29C2"/>
    <w:rsid w:val="001C0492"/>
    <w:rsid w:val="001C178E"/>
    <w:rsid w:val="001D0A71"/>
    <w:rsid w:val="001D540D"/>
    <w:rsid w:val="001D66B6"/>
    <w:rsid w:val="001E07FA"/>
    <w:rsid w:val="001E25A4"/>
    <w:rsid w:val="001E710C"/>
    <w:rsid w:val="00226280"/>
    <w:rsid w:val="0023700F"/>
    <w:rsid w:val="00242324"/>
    <w:rsid w:val="00247B8E"/>
    <w:rsid w:val="002620B2"/>
    <w:rsid w:val="00285A8D"/>
    <w:rsid w:val="002A517F"/>
    <w:rsid w:val="002C4CD2"/>
    <w:rsid w:val="002C5129"/>
    <w:rsid w:val="002F0612"/>
    <w:rsid w:val="00315E1F"/>
    <w:rsid w:val="00325BCD"/>
    <w:rsid w:val="0037443C"/>
    <w:rsid w:val="00375D38"/>
    <w:rsid w:val="003D372A"/>
    <w:rsid w:val="003D4F66"/>
    <w:rsid w:val="003E1F81"/>
    <w:rsid w:val="003E3A9E"/>
    <w:rsid w:val="003F0980"/>
    <w:rsid w:val="00403DB7"/>
    <w:rsid w:val="00423DA9"/>
    <w:rsid w:val="00443F05"/>
    <w:rsid w:val="00462BB2"/>
    <w:rsid w:val="00493207"/>
    <w:rsid w:val="004B17FF"/>
    <w:rsid w:val="004B6D0D"/>
    <w:rsid w:val="004C0163"/>
    <w:rsid w:val="004D2ACC"/>
    <w:rsid w:val="004E2A11"/>
    <w:rsid w:val="004E790C"/>
    <w:rsid w:val="004F0313"/>
    <w:rsid w:val="00505ECB"/>
    <w:rsid w:val="00507F82"/>
    <w:rsid w:val="00515E60"/>
    <w:rsid w:val="00525A9B"/>
    <w:rsid w:val="005366F9"/>
    <w:rsid w:val="005563E0"/>
    <w:rsid w:val="005609AB"/>
    <w:rsid w:val="005C1C62"/>
    <w:rsid w:val="00611F10"/>
    <w:rsid w:val="006355F2"/>
    <w:rsid w:val="00637F30"/>
    <w:rsid w:val="00640324"/>
    <w:rsid w:val="00651904"/>
    <w:rsid w:val="0066472F"/>
    <w:rsid w:val="006769F8"/>
    <w:rsid w:val="00684017"/>
    <w:rsid w:val="00686EA0"/>
    <w:rsid w:val="00692339"/>
    <w:rsid w:val="006C4D3E"/>
    <w:rsid w:val="006D310D"/>
    <w:rsid w:val="006D5266"/>
    <w:rsid w:val="006E6727"/>
    <w:rsid w:val="006F5226"/>
    <w:rsid w:val="00730A67"/>
    <w:rsid w:val="00735BA8"/>
    <w:rsid w:val="00737323"/>
    <w:rsid w:val="007955B6"/>
    <w:rsid w:val="007F505C"/>
    <w:rsid w:val="0080457B"/>
    <w:rsid w:val="0082170A"/>
    <w:rsid w:val="00826856"/>
    <w:rsid w:val="00831639"/>
    <w:rsid w:val="008560D4"/>
    <w:rsid w:val="00872DB8"/>
    <w:rsid w:val="008B2136"/>
    <w:rsid w:val="008B7B11"/>
    <w:rsid w:val="008D6B29"/>
    <w:rsid w:val="008F1E29"/>
    <w:rsid w:val="00901CB0"/>
    <w:rsid w:val="00A04739"/>
    <w:rsid w:val="00A425D3"/>
    <w:rsid w:val="00A509FB"/>
    <w:rsid w:val="00A563BF"/>
    <w:rsid w:val="00A741FF"/>
    <w:rsid w:val="00A84F0F"/>
    <w:rsid w:val="00AB0B44"/>
    <w:rsid w:val="00AD708D"/>
    <w:rsid w:val="00AE0C5E"/>
    <w:rsid w:val="00B2236E"/>
    <w:rsid w:val="00B86D9E"/>
    <w:rsid w:val="00B90259"/>
    <w:rsid w:val="00B91A8C"/>
    <w:rsid w:val="00BA0E7E"/>
    <w:rsid w:val="00BD00D7"/>
    <w:rsid w:val="00BD4C38"/>
    <w:rsid w:val="00BE4A8B"/>
    <w:rsid w:val="00BF3681"/>
    <w:rsid w:val="00C21D76"/>
    <w:rsid w:val="00C32E82"/>
    <w:rsid w:val="00C5229B"/>
    <w:rsid w:val="00C626A2"/>
    <w:rsid w:val="00C72EAA"/>
    <w:rsid w:val="00C8041B"/>
    <w:rsid w:val="00C854F7"/>
    <w:rsid w:val="00CA6494"/>
    <w:rsid w:val="00CB1BB9"/>
    <w:rsid w:val="00D0173C"/>
    <w:rsid w:val="00D0423A"/>
    <w:rsid w:val="00D2534D"/>
    <w:rsid w:val="00D31BD2"/>
    <w:rsid w:val="00D53119"/>
    <w:rsid w:val="00D65D86"/>
    <w:rsid w:val="00D66341"/>
    <w:rsid w:val="00DA1D90"/>
    <w:rsid w:val="00DD0E00"/>
    <w:rsid w:val="00DD60BB"/>
    <w:rsid w:val="00DF21D1"/>
    <w:rsid w:val="00E00D23"/>
    <w:rsid w:val="00E031AB"/>
    <w:rsid w:val="00E30302"/>
    <w:rsid w:val="00E34704"/>
    <w:rsid w:val="00E43788"/>
    <w:rsid w:val="00E45811"/>
    <w:rsid w:val="00E642E2"/>
    <w:rsid w:val="00E8503E"/>
    <w:rsid w:val="00E87900"/>
    <w:rsid w:val="00E966D1"/>
    <w:rsid w:val="00E97ED8"/>
    <w:rsid w:val="00EA0437"/>
    <w:rsid w:val="00EB3679"/>
    <w:rsid w:val="00EB6082"/>
    <w:rsid w:val="00EB64E9"/>
    <w:rsid w:val="00EE7723"/>
    <w:rsid w:val="00EF181E"/>
    <w:rsid w:val="00EF32FA"/>
    <w:rsid w:val="00F34EAB"/>
    <w:rsid w:val="00F37C13"/>
    <w:rsid w:val="00F427B8"/>
    <w:rsid w:val="00F81D27"/>
    <w:rsid w:val="00F86163"/>
    <w:rsid w:val="00FA0BE3"/>
    <w:rsid w:val="00FA1E79"/>
    <w:rsid w:val="00FB3C30"/>
    <w:rsid w:val="00FC0035"/>
    <w:rsid w:val="00FC09F4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D1B5F-8D99-468F-A6EC-C0622AF1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80"/>
    <w:pPr>
      <w:ind w:left="720"/>
      <w:contextualSpacing/>
    </w:pPr>
  </w:style>
  <w:style w:type="table" w:styleId="a4">
    <w:name w:val="Table Grid"/>
    <w:basedOn w:val="a1"/>
    <w:uiPriority w:val="39"/>
    <w:rsid w:val="00DD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locked/>
    <w:rsid w:val="00D6634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D6634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0BC0-2BAE-4A4B-87AF-F1B4E7F1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Robbik</dc:creator>
  <cp:keywords/>
  <dc:description/>
  <cp:lastModifiedBy>Учетная запись Майкрософт</cp:lastModifiedBy>
  <cp:revision>74</cp:revision>
  <dcterms:created xsi:type="dcterms:W3CDTF">2015-02-22T13:17:00Z</dcterms:created>
  <dcterms:modified xsi:type="dcterms:W3CDTF">2023-05-18T12:40:00Z</dcterms:modified>
</cp:coreProperties>
</file>