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D2" w:rsidRPr="000E0517" w:rsidRDefault="003C45D2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C45D2" w:rsidRPr="000E0517" w:rsidRDefault="003C45D2" w:rsidP="000E0517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Тема Проекта:  «</w:t>
      </w:r>
      <w:r w:rsidR="003F3D88"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Числа и Числительные</w:t>
      </w:r>
      <w:r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».</w:t>
      </w:r>
    </w:p>
    <w:p w:rsidR="00FC5572" w:rsidRPr="000E0517" w:rsidRDefault="00A07530" w:rsidP="00FC557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</w:t>
      </w:r>
      <w:r w:rsidR="003C45D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C557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Кузьмина Нелли Викторовна,</w:t>
      </w:r>
    </w:p>
    <w:p w:rsidR="00FC5572" w:rsidRPr="000E0517" w:rsidRDefault="00FC5572" w:rsidP="00FC557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учитель математики </w:t>
      </w:r>
    </w:p>
    <w:p w:rsidR="00FC5572" w:rsidRPr="000E0517" w:rsidRDefault="00FC5572" w:rsidP="00FC557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высшей</w:t>
      </w:r>
      <w:r w:rsidRPr="000E0517">
        <w:rPr>
          <w:rFonts w:ascii="Times New Roman" w:hAnsi="Times New Roman" w:cs="Times New Roman"/>
          <w:sz w:val="24"/>
          <w:szCs w:val="24"/>
        </w:rPr>
        <w:t xml:space="preserve"> 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квалификационной категории</w:t>
      </w:r>
    </w:p>
    <w:p w:rsidR="00FC5572" w:rsidRPr="000E0517" w:rsidRDefault="00FC5572" w:rsidP="00FC557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sz w:val="24"/>
          <w:szCs w:val="24"/>
        </w:rPr>
        <w:t xml:space="preserve"> 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МБОУ «Школа № 60» </w:t>
      </w:r>
    </w:p>
    <w:p w:rsidR="0038268E" w:rsidRPr="000E0517" w:rsidRDefault="00FC5572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Соавтор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spellStart"/>
      <w:r w:rsidR="00A07530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="00A07530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азбанова</w:t>
      </w:r>
      <w:proofErr w:type="spellEnd"/>
      <w:r w:rsidR="00A07530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Людмила Вячеславо</w:t>
      </w:r>
      <w:r w:rsidR="004E2D79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A07530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на, </w:t>
      </w:r>
    </w:p>
    <w:p w:rsidR="0038268E" w:rsidRPr="000E0517" w:rsidRDefault="00FC5572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3C45D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07530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учитель русского языка и литературы </w:t>
      </w:r>
    </w:p>
    <w:p w:rsidR="0038268E" w:rsidRPr="000E0517" w:rsidRDefault="00A07530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высшей квалификационной категории </w:t>
      </w:r>
    </w:p>
    <w:p w:rsidR="003F3D88" w:rsidRPr="000E0517" w:rsidRDefault="00A07530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МБОУ «Школа № 60»</w:t>
      </w:r>
    </w:p>
    <w:p w:rsidR="0038268E" w:rsidRPr="000E0517" w:rsidRDefault="0038268E" w:rsidP="000E0517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Введение</w:t>
      </w:r>
    </w:p>
    <w:p w:rsidR="00A07530" w:rsidRPr="000E0517" w:rsidRDefault="0038268E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A07530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Современная школа должна отвечать требованиям, предъявляемым обществом с его высокой планкой и ориентиром на международные стандарты качества образования. Запрос социума – люди образованные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A07530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толерантные, готовые к сотрудничеству, отличающиеся мобильностью, способные к межкультурному взаимодействию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07530" w:rsidRPr="000E0517" w:rsidRDefault="0038268E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A07530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Учитывая то, что особенность федеральных государственных образовательных стандартов общего образования – это их </w:t>
      </w:r>
      <w:proofErr w:type="spellStart"/>
      <w:r w:rsidR="00A07530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деятельностный</w:t>
      </w:r>
      <w:proofErr w:type="spellEnd"/>
      <w:r w:rsidR="00A07530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характер, который ставит главной задачей развитие личности ученика, педагог должен создать такие условия, чтобы 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вовлечь школьник в процесс обучения и саморазвития. </w:t>
      </w:r>
    </w:p>
    <w:p w:rsidR="00A07530" w:rsidRPr="000E0517" w:rsidRDefault="00A07530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Исходя из того, что основным подходом формирования универсальных учебных действий, согласно ФГОС, является системно-</w:t>
      </w:r>
      <w:proofErr w:type="spellStart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деятельностный</w:t>
      </w:r>
      <w:proofErr w:type="spellEnd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подход, можно сказать, что одним из методов (возможно наиболее эффективным) реализации данного подхода является проектная деятельность</w:t>
      </w:r>
      <w:r w:rsidR="0038268E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Метод проектов позволяет формировать такие качества личности, как коммуникабельность, ответственность, дисциплинированность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8268E" w:rsidRPr="000E0517" w:rsidRDefault="00A07530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основе проектной деятельности лежит коллективная, групповая или индивидуальная работа над решением жизненных, самими обучающимися поставленных практических задач. Чтобы решить их, требуется владение большим объемом знаний и определенными умениями: </w:t>
      </w:r>
    </w:p>
    <w:p w:rsidR="00A07530" w:rsidRPr="000E0517" w:rsidRDefault="00A07530" w:rsidP="000E051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интеллектуальными (умение работать с информацией и текстом, вести ее поиск и анализ, делать выводы);</w:t>
      </w:r>
    </w:p>
    <w:p w:rsidR="00A07530" w:rsidRPr="000E0517" w:rsidRDefault="00A07530" w:rsidP="000E051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коммуникативными (умение вести дискуссию, диалог, отстаивать своё мнение, находить компромисс с собеседником);</w:t>
      </w:r>
    </w:p>
    <w:p w:rsidR="00A07530" w:rsidRPr="000E0517" w:rsidRDefault="00A07530" w:rsidP="000E051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творческими</w:t>
      </w:r>
      <w:proofErr w:type="gramEnd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(умение генерировать идеи и прогнозировать последствия того или иного явления, умение осуществлять обобщенные умственные действия в вариативных условиях решения учебных задач). </w:t>
      </w:r>
    </w:p>
    <w:p w:rsidR="00A07530" w:rsidRPr="000E0517" w:rsidRDefault="00A07530" w:rsidP="000E0517">
      <w:pPr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Занимаясь исследовательской, творческой и поисковой деятельностью, учащийся способен к самообразованию и самоорганизации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Проектное обучение базируется на 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самостоятельной активности школьников, так как истинное обучение идет через деят</w:t>
      </w:r>
      <w:r w:rsidR="000E0517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ельность, и это не противоречит 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федеральному государственному образовательному стандарту общего образования. 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данном проекте выбраны учебные предметы «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усский язык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«Математика»</w:t>
      </w:r>
    </w:p>
    <w:p w:rsidR="00A07530" w:rsidRPr="000E0517" w:rsidRDefault="00A07530" w:rsidP="000E0517">
      <w:pPr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Интересная индивидуальная работа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работа в группе через чтение, 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письмо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говорение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даст ребятам возможность почувствовать предмет</w:t>
      </w:r>
      <w:r w:rsidR="0038268E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получить новые знания. </w:t>
      </w:r>
    </w:p>
    <w:p w:rsidR="003C45D2" w:rsidRPr="000E0517" w:rsidRDefault="0038268E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</w:t>
      </w:r>
      <w:r w:rsidR="003C45D2"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Проекта:</w:t>
      </w:r>
      <w:r w:rsidR="003C45D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3C45D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через слово постичь 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орфоэпические нормы </w:t>
      </w:r>
      <w:r w:rsidR="008D2649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употребления числительных в речи учащихся на уроках математики и в повседневной жизни.</w:t>
      </w:r>
    </w:p>
    <w:p w:rsidR="0038268E" w:rsidRPr="000E0517" w:rsidRDefault="0038268E" w:rsidP="000E0517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Задачи </w:t>
      </w:r>
      <w:r w:rsidR="003C45D2"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Проекта: </w:t>
      </w:r>
    </w:p>
    <w:p w:rsidR="003C45D2" w:rsidRPr="000E0517" w:rsidRDefault="00021BED" w:rsidP="000E051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исследовать 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теоретический материал</w:t>
      </w:r>
      <w:r w:rsidR="003C45D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предмет 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употребления числительных</w:t>
      </w:r>
      <w:r w:rsidR="003C45D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38268E" w:rsidRPr="000E0517" w:rsidRDefault="003C45D2" w:rsidP="000E051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соотнести </w:t>
      </w:r>
      <w:r w:rsidR="003F3D88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орфоэпические нормы произношения числительных в разных грамматических формах  с цифровым материалом на уроках математики.</w:t>
      </w:r>
    </w:p>
    <w:p w:rsidR="003F3D88" w:rsidRPr="00B630BD" w:rsidRDefault="003F3D88" w:rsidP="00B630B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630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Участники проекта: учащиеся 6 «Б» класса, учителя русского языка и </w:t>
      </w:r>
      <w:r w:rsidR="00B630BD" w:rsidRPr="00B630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B630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математики.</w:t>
      </w:r>
    </w:p>
    <w:p w:rsidR="00A10E15" w:rsidRPr="000E0517" w:rsidRDefault="003C45D2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F2DA2"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Теоретическая</w:t>
      </w:r>
      <w:r w:rsidR="003F2DA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часть.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3C45D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Эти два предмета очень разные на первый взгляд, но тесно связаны друг с другом. Недаром говорили в древности: «Без грамматики не выучишь математики».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Вначале люди научились говорить, гораздо раньше, чем читать и записывать цифры. Учили каждую букву по ее названию.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Вначале в старославянском алфавите присутствовало 42 буквы. В 18в. царь Петр первый провел реформу азбуки. Трудные для написания буквы были заменены, и их осталось 33.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После того как выучили грамоту, переходили к изучению математики. Учились писать цифры. Цифры на Руси обозначались буквами старославянского алфавита. 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Прошло очень много времени, прежде чем люди начали пользоваться современными цифрами 0, 1, 2, 3, 4, 5, 6, 7, 8, 9. Родились эти цифры в Индии более 1500 лет тому назад. А в Европу эти цифры завезли арабы, поэтому их называют арабскими цифрами.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уроках русского языка и литературы</w:t>
      </w:r>
      <w:proofErr w:type="gramStart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изучая  пословицы и поговорки. , придаем им математический смысл, назвав их одним математическим термином.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  Хоть пруд пруди</w:t>
      </w:r>
      <w:proofErr w:type="gramStart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.(</w:t>
      </w:r>
      <w:proofErr w:type="gramEnd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избытком, хватит всем)    (Много)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  С гулькин нос</w:t>
      </w:r>
      <w:proofErr w:type="gramStart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.(</w:t>
      </w:r>
      <w:proofErr w:type="gramEnd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гулькин буквально обозначает голубиный, голубиный клюв)        (Мало)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  От горшка два вершка</w:t>
      </w:r>
      <w:proofErr w:type="gramStart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.(</w:t>
      </w:r>
      <w:proofErr w:type="gramEnd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вершок – старинная мера длины, равная 4,4см)       (Маленький)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 Многие, которым никогда не представлялось случая более узнать математику, считают ее наукой сухой. В сущности же это наука, требующая наиболее фантазии, и один из первых математиков нашего века говорил совершенно верно, что нельзя быть математиком, не будучи в то же время поэтом в душе».            (С. Ковалевская)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Практически при выполнении каждого упражнения мы применяем понятия множества и подмножества. Множество представляет собой объединение некоторых объектов, предметов 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или понятий в единую совокупность, по каким либо общим для них свойствам (признакам) или законам.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русском языке используется большое количество </w:t>
      </w:r>
      <w:r w:rsidR="00B630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разеологизмов с числительными.</w:t>
      </w:r>
    </w:p>
    <w:p w:rsidR="00A10E15" w:rsidRPr="000E0517" w:rsidRDefault="00A10E15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Например: один на один</w:t>
      </w:r>
      <w:proofErr w:type="gramStart"/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gramEnd"/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одного поля ягоды, раз-два и ,  в два счета,  заблудиться в трех соснах и многие другие.</w:t>
      </w:r>
    </w:p>
    <w:p w:rsidR="005A146B" w:rsidRPr="000E0517" w:rsidRDefault="005A146B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Проект долгосрочный, включает в себя 3 этапа исследования:</w:t>
      </w:r>
    </w:p>
    <w:p w:rsidR="00540F03" w:rsidRPr="000E0517" w:rsidRDefault="00A07530" w:rsidP="000E0517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Во-первых, изучаются теоретические аспекты</w:t>
      </w:r>
      <w:proofErr w:type="gramStart"/>
      <w:r w:rsidRPr="000E05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540F03" w:rsidRPr="000E05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:</w:t>
      </w:r>
      <w:proofErr w:type="gramEnd"/>
    </w:p>
    <w:p w:rsidR="00B630BD" w:rsidRDefault="008D2649" w:rsidP="000E0517">
      <w:pPr>
        <w:pStyle w:val="a4"/>
        <w:ind w:left="78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Понятийный</w:t>
      </w:r>
      <w:r w:rsidRPr="000E051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:</w:t>
      </w: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40F03" w:rsidRPr="00B630BD" w:rsidRDefault="008D2649" w:rsidP="00B630BD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630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числительное как часть речи, разряды числительных, склонение числительных</w:t>
      </w:r>
    </w:p>
    <w:p w:rsidR="00737D42" w:rsidRPr="000E0517" w:rsidRDefault="00B630BD" w:rsidP="000E051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рабские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числа</w:t>
      </w:r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1, 2, 3 и т.д.</w:t>
      </w:r>
    </w:p>
    <w:p w:rsidR="00737D42" w:rsidRPr="000E0517" w:rsidRDefault="00B630BD" w:rsidP="000E051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имские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чила</w:t>
      </w:r>
      <w:proofErr w:type="spellEnd"/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I, II, III, IV и т.д.</w:t>
      </w:r>
    </w:p>
    <w:p w:rsidR="00737D42" w:rsidRPr="000E0517" w:rsidRDefault="00B630BD" w:rsidP="000E051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</w:t>
      </w:r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ифра - «пустое место, нуль».</w:t>
      </w:r>
    </w:p>
    <w:p w:rsidR="00737D42" w:rsidRPr="000E0517" w:rsidRDefault="00B630BD" w:rsidP="000E051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исло –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</w:t>
      </w:r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елое число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737D42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робное число. Сложить два числа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вычесть два числа </w:t>
      </w:r>
    </w:p>
    <w:p w:rsidR="00540F03" w:rsidRPr="000E0517" w:rsidRDefault="00A07530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Во-вторых, проводится интервьюирование и выявление </w:t>
      </w:r>
      <w:r w:rsidR="008D2649" w:rsidRPr="000E05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степени полученных знаний.</w:t>
      </w:r>
    </w:p>
    <w:p w:rsidR="00A07530" w:rsidRPr="000E0517" w:rsidRDefault="00A07530" w:rsidP="000E0517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В-третьих, проводится анализ </w:t>
      </w:r>
      <w:r w:rsidR="00B26761" w:rsidRPr="000E05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ученических работ</w:t>
      </w:r>
      <w:r w:rsidR="008D2649" w:rsidRPr="000E05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0E05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с целью определения </w:t>
      </w:r>
      <w:r w:rsidR="00B26761" w:rsidRPr="000E05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степени внимательности  при работе с </w:t>
      </w:r>
      <w:r w:rsidR="00B630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числовыми </w:t>
      </w:r>
      <w:r w:rsidR="008D2649" w:rsidRPr="000E05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данными.</w:t>
      </w:r>
    </w:p>
    <w:p w:rsidR="005C15F2" w:rsidRPr="000E0517" w:rsidRDefault="00A07530" w:rsidP="000E051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Данный проект может быть как индивидуальным, так и групповым. Он позволяет школьникам осознать то, что </w:t>
      </w:r>
      <w:r w:rsidR="005A146B" w:rsidRPr="000E0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художественное слово - зеркало индивидуально-авторского отношения к действительности, особенного восприятия окружающего мира.</w:t>
      </w:r>
    </w:p>
    <w:p w:rsidR="005A146B" w:rsidRPr="000E0517" w:rsidRDefault="003F2DA2" w:rsidP="000E0517">
      <w:pPr>
        <w:tabs>
          <w:tab w:val="left" w:pos="2717"/>
        </w:tabs>
        <w:rPr>
          <w:rFonts w:ascii="Times New Roman" w:hAnsi="Times New Roman" w:cs="Times New Roman"/>
          <w:b/>
          <w:sz w:val="24"/>
          <w:szCs w:val="24"/>
        </w:rPr>
      </w:pPr>
      <w:r w:rsidRPr="000E0517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="00737D42" w:rsidRPr="000E0517">
        <w:rPr>
          <w:rFonts w:ascii="Times New Roman" w:hAnsi="Times New Roman" w:cs="Times New Roman"/>
          <w:b/>
          <w:sz w:val="24"/>
          <w:szCs w:val="24"/>
        </w:rPr>
        <w:tab/>
      </w:r>
    </w:p>
    <w:p w:rsidR="00737D42" w:rsidRPr="000E0517" w:rsidRDefault="001E2CEB" w:rsidP="000E0517">
      <w:pPr>
        <w:pStyle w:val="a4"/>
        <w:numPr>
          <w:ilvl w:val="0"/>
          <w:numId w:val="9"/>
        </w:numPr>
        <w:tabs>
          <w:tab w:val="left" w:pos="271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«Математика» 6 класс под редакцией А.Г.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2DA2" w:rsidRPr="000E0517" w:rsidRDefault="008D2649" w:rsidP="000E051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Работа по теме «</w:t>
      </w:r>
      <w:proofErr w:type="spellStart"/>
      <w:r w:rsidRPr="000E0517">
        <w:rPr>
          <w:rFonts w:ascii="Times New Roman" w:hAnsi="Times New Roman" w:cs="Times New Roman"/>
          <w:sz w:val="24"/>
          <w:szCs w:val="24"/>
        </w:rPr>
        <w:t>Числительное»</w:t>
      </w:r>
      <w:proofErr w:type="gramStart"/>
      <w:r w:rsidRPr="000E051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E0517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0E0517">
        <w:rPr>
          <w:rFonts w:ascii="Times New Roman" w:hAnsi="Times New Roman" w:cs="Times New Roman"/>
          <w:sz w:val="24"/>
          <w:szCs w:val="24"/>
        </w:rPr>
        <w:t xml:space="preserve"> «Русский язык» 6 класс  под редакцией </w:t>
      </w:r>
      <w:proofErr w:type="spellStart"/>
      <w:r w:rsidRPr="000E0517">
        <w:rPr>
          <w:rFonts w:ascii="Times New Roman" w:hAnsi="Times New Roman" w:cs="Times New Roman"/>
          <w:sz w:val="24"/>
          <w:szCs w:val="24"/>
        </w:rPr>
        <w:t>М.М.Разумовской</w:t>
      </w:r>
      <w:proofErr w:type="spellEnd"/>
      <w:r w:rsidRPr="000E0517">
        <w:rPr>
          <w:rFonts w:ascii="Times New Roman" w:hAnsi="Times New Roman" w:cs="Times New Roman"/>
          <w:sz w:val="24"/>
          <w:szCs w:val="24"/>
        </w:rPr>
        <w:t>:</w:t>
      </w:r>
    </w:p>
    <w:p w:rsidR="008D2649" w:rsidRPr="000E0517" w:rsidRDefault="008D2649" w:rsidP="000E05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разряды числительных;</w:t>
      </w:r>
    </w:p>
    <w:p w:rsidR="008D2649" w:rsidRPr="000E0517" w:rsidRDefault="008D2649" w:rsidP="000E05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склонение числительных количественных</w:t>
      </w:r>
    </w:p>
    <w:p w:rsidR="008D2649" w:rsidRPr="000E0517" w:rsidRDefault="008D2649" w:rsidP="000E05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склонение числительных порядковых</w:t>
      </w:r>
    </w:p>
    <w:p w:rsidR="008D2649" w:rsidRPr="000E0517" w:rsidRDefault="008D2649" w:rsidP="000E05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склонение дробных числительных</w:t>
      </w:r>
    </w:p>
    <w:p w:rsidR="008D2649" w:rsidRPr="000E0517" w:rsidRDefault="008D2649" w:rsidP="000E05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выполнение тренировочных упражнений</w:t>
      </w:r>
    </w:p>
    <w:p w:rsidR="00737D42" w:rsidRPr="000E0517" w:rsidRDefault="00737D42" w:rsidP="000E05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Правила чтения буквенных выражений.</w:t>
      </w:r>
    </w:p>
    <w:p w:rsidR="00737D42" w:rsidRPr="000E0517" w:rsidRDefault="00737D42" w:rsidP="000E05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В русском языке название латинских букв x, y, z – мужского рода, остальных латинских букв – среднего рода.</w:t>
      </w:r>
    </w:p>
    <w:p w:rsidR="00737D42" w:rsidRPr="000E0517" w:rsidRDefault="00737D42" w:rsidP="000E05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Надо читать:</w:t>
      </w:r>
    </w:p>
    <w:p w:rsidR="00737D42" w:rsidRPr="000E0517" w:rsidRDefault="00737D42" w:rsidP="000E051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а=3 «а равно трем»,</w:t>
      </w:r>
    </w:p>
    <w:p w:rsidR="00737D42" w:rsidRPr="000E0517" w:rsidRDefault="00737D42" w:rsidP="000E051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с= -5 «</w:t>
      </w:r>
      <w:proofErr w:type="spellStart"/>
      <w:r w:rsidRPr="000E0517">
        <w:rPr>
          <w:rFonts w:ascii="Times New Roman" w:hAnsi="Times New Roman" w:cs="Times New Roman"/>
          <w:sz w:val="24"/>
          <w:szCs w:val="24"/>
        </w:rPr>
        <w:t>цэ</w:t>
      </w:r>
      <w:proofErr w:type="spellEnd"/>
      <w:r w:rsidRPr="000E0517">
        <w:rPr>
          <w:rFonts w:ascii="Times New Roman" w:hAnsi="Times New Roman" w:cs="Times New Roman"/>
          <w:sz w:val="24"/>
          <w:szCs w:val="24"/>
        </w:rPr>
        <w:t xml:space="preserve"> равно минус пяти», но</w:t>
      </w:r>
    </w:p>
    <w:p w:rsidR="00737D42" w:rsidRPr="000E0517" w:rsidRDefault="00737D42" w:rsidP="000E051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х=300 «икс равен тремстам»,</w:t>
      </w:r>
    </w:p>
    <w:p w:rsidR="00737D42" w:rsidRPr="000E0517" w:rsidRDefault="00737D42" w:rsidP="000E051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у=100 «игрек равен ста».</w:t>
      </w:r>
    </w:p>
    <w:p w:rsidR="00737D42" w:rsidRPr="000E0517" w:rsidRDefault="00737D42" w:rsidP="000E05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При чтении выражений названия букв по падежам не изменяются:</w:t>
      </w:r>
    </w:p>
    <w:p w:rsidR="00737D42" w:rsidRPr="000E0517" w:rsidRDefault="00737D42" w:rsidP="000E05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3у «три игрек», а не «три игрека»,</w:t>
      </w:r>
    </w:p>
    <w:p w:rsidR="00737D42" w:rsidRPr="000E0517" w:rsidRDefault="00737D42" w:rsidP="000E05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5х «пять икс», а не «пять иксов».</w:t>
      </w:r>
    </w:p>
    <w:p w:rsidR="00737D42" w:rsidRPr="000E0517" w:rsidRDefault="00737D42" w:rsidP="000E0517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737D42" w:rsidRPr="000E0517" w:rsidRDefault="00737D42" w:rsidP="000E05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lastRenderedPageBreak/>
        <w:t>Если модуль коэффициента отличен от 1; 0,1; 0,01 и т. д., то выражение читают во множественном числе:</w:t>
      </w:r>
    </w:p>
    <w:p w:rsidR="00737D42" w:rsidRPr="000E0517" w:rsidRDefault="00737D42" w:rsidP="000E05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3х=120 «три икс раны ста двадцати»,</w:t>
      </w:r>
    </w:p>
    <w:p w:rsidR="00737D42" w:rsidRPr="000E0517" w:rsidRDefault="00737D42" w:rsidP="000E05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 xml:space="preserve">0,8у=-2,4 « ноль целых восемь десятых игрек </w:t>
      </w:r>
      <w:proofErr w:type="gramStart"/>
      <w:r w:rsidRPr="000E0517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0E0517">
        <w:rPr>
          <w:rFonts w:ascii="Times New Roman" w:hAnsi="Times New Roman" w:cs="Times New Roman"/>
          <w:sz w:val="24"/>
          <w:szCs w:val="24"/>
        </w:rPr>
        <w:t xml:space="preserve"> минус двум целым четырем десятым».</w:t>
      </w:r>
    </w:p>
    <w:p w:rsidR="00737D42" w:rsidRPr="000E0517" w:rsidRDefault="00737D42" w:rsidP="000E0517">
      <w:pPr>
        <w:rPr>
          <w:rFonts w:ascii="Times New Roman" w:hAnsi="Times New Roman" w:cs="Times New Roman"/>
          <w:b/>
          <w:sz w:val="24"/>
          <w:szCs w:val="24"/>
        </w:rPr>
      </w:pPr>
      <w:r w:rsidRPr="000E0517">
        <w:rPr>
          <w:rFonts w:ascii="Times New Roman" w:hAnsi="Times New Roman" w:cs="Times New Roman"/>
          <w:b/>
          <w:sz w:val="24"/>
          <w:szCs w:val="24"/>
        </w:rPr>
        <w:t>Ударение.</w:t>
      </w:r>
    </w:p>
    <w:p w:rsidR="00737D42" w:rsidRPr="000E0517" w:rsidRDefault="00737D42" w:rsidP="000E05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Ударение в названиях всех греческих букв, кроме омега и омикрон – на первом слоге.</w:t>
      </w:r>
    </w:p>
    <w:p w:rsidR="00737D42" w:rsidRPr="000E0517" w:rsidRDefault="00737D42" w:rsidP="000E05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Например: альфа, бета, гамма, дельта и т.д.</w:t>
      </w:r>
    </w:p>
    <w:p w:rsidR="00737D42" w:rsidRPr="000E0517" w:rsidRDefault="00737D42" w:rsidP="000E0517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737D42" w:rsidRPr="000E0517" w:rsidRDefault="00737D42" w:rsidP="000E05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Ударение в фамилиях английских математиков всегда на первом слоге:</w:t>
      </w:r>
    </w:p>
    <w:p w:rsidR="00737D42" w:rsidRPr="000E0517" w:rsidRDefault="00737D42" w:rsidP="000E0517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737D42" w:rsidRPr="000E0517" w:rsidRDefault="00737D42" w:rsidP="000E05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 xml:space="preserve">Ньютон, во </w:t>
      </w:r>
      <w:proofErr w:type="gramStart"/>
      <w:r w:rsidRPr="000E0517">
        <w:rPr>
          <w:rFonts w:ascii="Times New Roman" w:hAnsi="Times New Roman" w:cs="Times New Roman"/>
          <w:sz w:val="24"/>
          <w:szCs w:val="24"/>
        </w:rPr>
        <w:t>французских</w:t>
      </w:r>
      <w:proofErr w:type="gramEnd"/>
      <w:r w:rsidRPr="000E0517">
        <w:rPr>
          <w:rFonts w:ascii="Times New Roman" w:hAnsi="Times New Roman" w:cs="Times New Roman"/>
          <w:sz w:val="24"/>
          <w:szCs w:val="24"/>
        </w:rPr>
        <w:t xml:space="preserve"> на последнем слоге: Декарт, а в именах греческих ученых – Евклид, Архимед, Пифагор, ударение на последнем слоге.</w:t>
      </w:r>
    </w:p>
    <w:p w:rsidR="00737D42" w:rsidRPr="000E0517" w:rsidRDefault="00737D42" w:rsidP="000E05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 xml:space="preserve">Ударение в заимствованных из других языков, математических терминах ставится, как правило, в соответствии </w:t>
      </w:r>
      <w:proofErr w:type="gramStart"/>
      <w:r w:rsidRPr="000E05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0517">
        <w:rPr>
          <w:rFonts w:ascii="Times New Roman" w:hAnsi="Times New Roman" w:cs="Times New Roman"/>
          <w:sz w:val="24"/>
          <w:szCs w:val="24"/>
        </w:rPr>
        <w:t xml:space="preserve"> принятым в языке - источнике.</w:t>
      </w:r>
    </w:p>
    <w:p w:rsidR="00737D42" w:rsidRPr="000E0517" w:rsidRDefault="001E2CEB" w:rsidP="000E05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Например: симметрия (греч</w:t>
      </w:r>
      <w:r w:rsidR="00737D42" w:rsidRPr="000E0517">
        <w:rPr>
          <w:rFonts w:ascii="Times New Roman" w:hAnsi="Times New Roman" w:cs="Times New Roman"/>
          <w:sz w:val="24"/>
          <w:szCs w:val="24"/>
        </w:rPr>
        <w:t>еское слово) – ось симметрии, центр симметрии, симметричные точки, асимметрия.</w:t>
      </w:r>
      <w:proofErr w:type="gramEnd"/>
    </w:p>
    <w:p w:rsidR="00737D42" w:rsidRPr="000E0517" w:rsidRDefault="00737D42" w:rsidP="000E0517">
      <w:pPr>
        <w:rPr>
          <w:rFonts w:ascii="Times New Roman" w:hAnsi="Times New Roman" w:cs="Times New Roman"/>
          <w:b/>
          <w:sz w:val="24"/>
          <w:szCs w:val="24"/>
        </w:rPr>
      </w:pPr>
      <w:r w:rsidRPr="000E0517">
        <w:rPr>
          <w:rFonts w:ascii="Times New Roman" w:hAnsi="Times New Roman" w:cs="Times New Roman"/>
          <w:b/>
          <w:sz w:val="24"/>
          <w:szCs w:val="24"/>
        </w:rPr>
        <w:t xml:space="preserve"> Склонение количественных числительных.</w:t>
      </w:r>
    </w:p>
    <w:p w:rsidR="00737D42" w:rsidRPr="00B630BD" w:rsidRDefault="00737D42" w:rsidP="00B630BD">
      <w:pPr>
        <w:rPr>
          <w:rFonts w:ascii="Times New Roman" w:hAnsi="Times New Roman" w:cs="Times New Roman"/>
          <w:sz w:val="24"/>
          <w:szCs w:val="24"/>
        </w:rPr>
      </w:pPr>
      <w:r w:rsidRPr="00B630BD">
        <w:rPr>
          <w:rFonts w:ascii="Times New Roman" w:hAnsi="Times New Roman" w:cs="Times New Roman"/>
          <w:sz w:val="24"/>
          <w:szCs w:val="24"/>
        </w:rPr>
        <w:t>Например</w:t>
      </w:r>
      <w:r w:rsidR="00B630BD" w:rsidRPr="00B630BD">
        <w:rPr>
          <w:rFonts w:ascii="Times New Roman" w:hAnsi="Times New Roman" w:cs="Times New Roman"/>
          <w:sz w:val="24"/>
          <w:szCs w:val="24"/>
        </w:rPr>
        <w:t>,</w:t>
      </w:r>
      <w:r w:rsidRPr="00B630BD">
        <w:rPr>
          <w:rFonts w:ascii="Times New Roman" w:hAnsi="Times New Roman" w:cs="Times New Roman"/>
          <w:sz w:val="24"/>
          <w:szCs w:val="24"/>
        </w:rPr>
        <w:t xml:space="preserve"> возьмем -16849</w:t>
      </w:r>
    </w:p>
    <w:p w:rsidR="00737D42" w:rsidRPr="000E0517" w:rsidRDefault="00737D42" w:rsidP="000E05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И. п. шестнадцать тысяч восемьсот сорок девять</w:t>
      </w:r>
    </w:p>
    <w:p w:rsidR="00737D42" w:rsidRPr="000E0517" w:rsidRDefault="00737D42" w:rsidP="000E05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Р. п. шестнадцати тысяч восьмисот сорока девяти</w:t>
      </w:r>
    </w:p>
    <w:p w:rsidR="00737D42" w:rsidRPr="000E0517" w:rsidRDefault="00737D42" w:rsidP="000E05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Д. п. шестнадцати тысячам восьмистам сорока девяти</w:t>
      </w:r>
    </w:p>
    <w:p w:rsidR="00737D42" w:rsidRPr="000E0517" w:rsidRDefault="00737D42" w:rsidP="000E05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В. п. шестнадцать тысяч восемьсот сорок девять</w:t>
      </w:r>
    </w:p>
    <w:p w:rsidR="00737D42" w:rsidRPr="000E0517" w:rsidRDefault="00737D42" w:rsidP="000E05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Т. п. шестнадцатью тысячами восьмьюстами сорока девятью</w:t>
      </w:r>
    </w:p>
    <w:p w:rsidR="00737D42" w:rsidRDefault="00737D42" w:rsidP="000E05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П. п. о шестнадцати тысячах восьмистах</w:t>
      </w:r>
    </w:p>
    <w:p w:rsidR="00B630BD" w:rsidRPr="000E0517" w:rsidRDefault="00B630BD" w:rsidP="000E05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Склонение числительных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называющих обыкновенную дроб</w:t>
      </w:r>
      <w:r w:rsidR="001E2CE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CE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смеш</w:t>
      </w:r>
      <w:r w:rsidR="001E2C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нно</w:t>
      </w:r>
      <w:r w:rsidR="001E2CE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число</w:t>
      </w:r>
    </w:p>
    <w:p w:rsidR="00B15755" w:rsidRPr="000E0517" w:rsidRDefault="003F2DA2" w:rsidP="000E0517">
      <w:p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15755" w:rsidRPr="000E0517" w:rsidRDefault="00B15755" w:rsidP="000E0517">
      <w:p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0E0517">
        <w:rPr>
          <w:rFonts w:ascii="Times New Roman" w:hAnsi="Times New Roman" w:cs="Times New Roman"/>
          <w:sz w:val="24"/>
          <w:szCs w:val="24"/>
        </w:rPr>
        <w:t>Анализ практической ситуации по завершению проекта.</w:t>
      </w:r>
    </w:p>
    <w:p w:rsidR="004E2D79" w:rsidRPr="000E0517" w:rsidRDefault="004E2D79" w:rsidP="000E0517">
      <w:pPr>
        <w:rPr>
          <w:rFonts w:ascii="Times New Roman" w:hAnsi="Times New Roman" w:cs="Times New Roman"/>
          <w:sz w:val="24"/>
          <w:szCs w:val="24"/>
        </w:rPr>
      </w:pPr>
    </w:p>
    <w:p w:rsidR="003F2DA2" w:rsidRPr="001E2CEB" w:rsidRDefault="00B15755" w:rsidP="000E0517">
      <w:pPr>
        <w:rPr>
          <w:rFonts w:ascii="Times New Roman" w:hAnsi="Times New Roman" w:cs="Times New Roman"/>
          <w:b/>
          <w:sz w:val="24"/>
          <w:szCs w:val="24"/>
        </w:rPr>
      </w:pPr>
      <w:r w:rsidRPr="001E2CEB">
        <w:rPr>
          <w:rFonts w:ascii="Times New Roman" w:hAnsi="Times New Roman" w:cs="Times New Roman"/>
          <w:b/>
          <w:sz w:val="24"/>
          <w:szCs w:val="24"/>
        </w:rPr>
        <w:t>Рекомендованная литература:</w:t>
      </w:r>
    </w:p>
    <w:p w:rsidR="008D2649" w:rsidRPr="000E0517" w:rsidRDefault="008D2649" w:rsidP="000E051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Учебник «Русский язык» 6 класс  под редакцией М.М.Разумовской.2019г.</w:t>
      </w:r>
    </w:p>
    <w:p w:rsidR="00B15755" w:rsidRPr="000E0517" w:rsidRDefault="008D2649" w:rsidP="000E051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0517">
        <w:rPr>
          <w:rFonts w:ascii="Times New Roman" w:hAnsi="Times New Roman" w:cs="Times New Roman"/>
          <w:sz w:val="24"/>
          <w:szCs w:val="24"/>
        </w:rPr>
        <w:t>Орфоэпический словарь русского языка</w:t>
      </w:r>
    </w:p>
    <w:p w:rsidR="001E2CEB" w:rsidRPr="001E2CEB" w:rsidRDefault="001E2CEB" w:rsidP="001E2CE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2CEB">
        <w:rPr>
          <w:rFonts w:ascii="Times New Roman" w:hAnsi="Times New Roman" w:cs="Times New Roman"/>
          <w:sz w:val="24"/>
          <w:szCs w:val="24"/>
        </w:rPr>
        <w:t xml:space="preserve">Учебник «Математика» 6 класс под редакцией А.Г. </w:t>
      </w:r>
      <w:proofErr w:type="gramStart"/>
      <w:r w:rsidRPr="001E2CEB">
        <w:rPr>
          <w:rFonts w:ascii="Times New Roman" w:hAnsi="Times New Roman" w:cs="Times New Roman"/>
          <w:sz w:val="24"/>
          <w:szCs w:val="24"/>
        </w:rPr>
        <w:t>Мерзляка</w:t>
      </w:r>
      <w:proofErr w:type="gramEnd"/>
      <w:r w:rsidRPr="001E2CEB">
        <w:rPr>
          <w:rFonts w:ascii="Times New Roman" w:hAnsi="Times New Roman" w:cs="Times New Roman"/>
          <w:sz w:val="24"/>
          <w:szCs w:val="24"/>
        </w:rPr>
        <w:t>.</w:t>
      </w:r>
    </w:p>
    <w:p w:rsidR="001E2CEB" w:rsidRPr="001E2CEB" w:rsidRDefault="001E2CEB" w:rsidP="001E2CE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2CEB">
        <w:rPr>
          <w:rFonts w:ascii="Times New Roman" w:hAnsi="Times New Roman" w:cs="Times New Roman"/>
          <w:sz w:val="24"/>
          <w:szCs w:val="24"/>
        </w:rPr>
        <w:t xml:space="preserve">Дидактические материалы. Математика. 6 класс под редакцией А.Г. </w:t>
      </w:r>
      <w:proofErr w:type="gramStart"/>
      <w:r w:rsidRPr="001E2CEB">
        <w:rPr>
          <w:rFonts w:ascii="Times New Roman" w:hAnsi="Times New Roman" w:cs="Times New Roman"/>
          <w:sz w:val="24"/>
          <w:szCs w:val="24"/>
        </w:rPr>
        <w:t>Мерзляка</w:t>
      </w:r>
      <w:proofErr w:type="gramEnd"/>
      <w:r w:rsidRPr="001E2CEB">
        <w:rPr>
          <w:rFonts w:ascii="Times New Roman" w:hAnsi="Times New Roman" w:cs="Times New Roman"/>
          <w:sz w:val="24"/>
          <w:szCs w:val="24"/>
        </w:rPr>
        <w:t>.</w:t>
      </w:r>
    </w:p>
    <w:p w:rsidR="00E41845" w:rsidRPr="000E0517" w:rsidRDefault="00E41845" w:rsidP="001E2CE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41845" w:rsidRPr="000E0517" w:rsidSect="000E0517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1BF"/>
    <w:multiLevelType w:val="hybridMultilevel"/>
    <w:tmpl w:val="FBBA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6BAC"/>
    <w:multiLevelType w:val="hybridMultilevel"/>
    <w:tmpl w:val="D8C6BFC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EB0280"/>
    <w:multiLevelType w:val="hybridMultilevel"/>
    <w:tmpl w:val="43B00AC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E61B86"/>
    <w:multiLevelType w:val="hybridMultilevel"/>
    <w:tmpl w:val="2C28869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06323A"/>
    <w:multiLevelType w:val="hybridMultilevel"/>
    <w:tmpl w:val="376E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85327"/>
    <w:multiLevelType w:val="hybridMultilevel"/>
    <w:tmpl w:val="9B023E1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6B8085C"/>
    <w:multiLevelType w:val="hybridMultilevel"/>
    <w:tmpl w:val="D9681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686B9A"/>
    <w:multiLevelType w:val="hybridMultilevel"/>
    <w:tmpl w:val="65F84BC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9296CCE"/>
    <w:multiLevelType w:val="hybridMultilevel"/>
    <w:tmpl w:val="339C60E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12C41AC"/>
    <w:multiLevelType w:val="hybridMultilevel"/>
    <w:tmpl w:val="EA9A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35ECA"/>
    <w:multiLevelType w:val="hybridMultilevel"/>
    <w:tmpl w:val="B08E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72D8B"/>
    <w:multiLevelType w:val="hybridMultilevel"/>
    <w:tmpl w:val="C31A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E6AF8"/>
    <w:multiLevelType w:val="hybridMultilevel"/>
    <w:tmpl w:val="EC2E380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>
    <w:nsid w:val="7961408E"/>
    <w:multiLevelType w:val="hybridMultilevel"/>
    <w:tmpl w:val="ABC2B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6F"/>
    <w:rsid w:val="00021BED"/>
    <w:rsid w:val="000C0A3E"/>
    <w:rsid w:val="000E0517"/>
    <w:rsid w:val="001E2CEB"/>
    <w:rsid w:val="00250531"/>
    <w:rsid w:val="0038268E"/>
    <w:rsid w:val="003C45D2"/>
    <w:rsid w:val="003F2DA2"/>
    <w:rsid w:val="003F3D88"/>
    <w:rsid w:val="004E2D79"/>
    <w:rsid w:val="0051616F"/>
    <w:rsid w:val="00540F03"/>
    <w:rsid w:val="005A146B"/>
    <w:rsid w:val="005C15F2"/>
    <w:rsid w:val="006729A2"/>
    <w:rsid w:val="00737D42"/>
    <w:rsid w:val="008D2649"/>
    <w:rsid w:val="00A07530"/>
    <w:rsid w:val="00A10E15"/>
    <w:rsid w:val="00B15755"/>
    <w:rsid w:val="00B26761"/>
    <w:rsid w:val="00B630BD"/>
    <w:rsid w:val="00E41845"/>
    <w:rsid w:val="00F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Нелли</cp:lastModifiedBy>
  <cp:revision>7</cp:revision>
  <cp:lastPrinted>2020-04-24T12:17:00Z</cp:lastPrinted>
  <dcterms:created xsi:type="dcterms:W3CDTF">2020-04-26T09:41:00Z</dcterms:created>
  <dcterms:modified xsi:type="dcterms:W3CDTF">2023-03-30T21:26:00Z</dcterms:modified>
</cp:coreProperties>
</file>