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37" w:rsidRDefault="00C352A5" w:rsidP="008112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ИННОВАЦИОННЫЕ ТЕХНОЛОГИИ </w:t>
      </w:r>
      <w:r w:rsidR="00811237">
        <w:rPr>
          <w:rFonts w:ascii="Times New Roman" w:hAnsi="Times New Roman" w:cs="Times New Roman"/>
          <w:sz w:val="24"/>
          <w:szCs w:val="24"/>
        </w:rPr>
        <w:t xml:space="preserve"> В СИСТЕМЕ </w:t>
      </w:r>
      <w:r w:rsidR="00F54F6D">
        <w:rPr>
          <w:rFonts w:ascii="Times New Roman" w:hAnsi="Times New Roman" w:cs="Times New Roman"/>
          <w:sz w:val="24"/>
          <w:szCs w:val="24"/>
        </w:rPr>
        <w:t>СПО</w:t>
      </w:r>
    </w:p>
    <w:p w:rsidR="00A13A89" w:rsidRDefault="00A13A89" w:rsidP="00A13A8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Малахова Марина Михайловна</w:t>
      </w:r>
    </w:p>
    <w:p w:rsidR="00A13A89" w:rsidRDefault="00A13A89" w:rsidP="00A13A8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Преподаватель: Математики</w:t>
      </w:r>
    </w:p>
    <w:p w:rsidR="00A13A89" w:rsidRDefault="00A13A89" w:rsidP="00A13A8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ГБПОУ «Урюпинский агропромышленный техникум»</w:t>
      </w:r>
    </w:p>
    <w:p w:rsidR="00811237" w:rsidRDefault="00811237" w:rsidP="008112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1237" w:rsidRDefault="00811237" w:rsidP="008112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0E90" w:rsidRDefault="003742EA" w:rsidP="00DD0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2EA">
        <w:rPr>
          <w:rFonts w:ascii="Times New Roman" w:hAnsi="Times New Roman" w:cs="Times New Roman"/>
          <w:sz w:val="24"/>
          <w:szCs w:val="24"/>
        </w:rPr>
        <w:t xml:space="preserve">В настоящее время приоритетным </w:t>
      </w:r>
      <w:r w:rsidR="00635FBC">
        <w:rPr>
          <w:rFonts w:ascii="Times New Roman" w:hAnsi="Times New Roman" w:cs="Times New Roman"/>
          <w:sz w:val="24"/>
          <w:szCs w:val="24"/>
        </w:rPr>
        <w:t>напр</w:t>
      </w:r>
      <w:r w:rsidRPr="003742EA">
        <w:rPr>
          <w:rFonts w:ascii="Times New Roman" w:hAnsi="Times New Roman" w:cs="Times New Roman"/>
          <w:sz w:val="24"/>
          <w:szCs w:val="24"/>
        </w:rPr>
        <w:t xml:space="preserve">авлением деятельности Правительства Российской Федерации является развитие рабочих профессий и в частности среднего профессионального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Интенцией проводимых мероприятий является выпуск конкурентоспособных кадров на российский рынок труда. </w:t>
      </w:r>
    </w:p>
    <w:p w:rsidR="003742EA" w:rsidRPr="00B53930" w:rsidRDefault="003742EA" w:rsidP="00DD0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Стремительно меняющиеся и усложняющиеся технологии современного </w:t>
      </w:r>
      <w:r w:rsidRPr="00635FBC">
        <w:rPr>
          <w:rFonts w:ascii="Times New Roman" w:hAnsi="Times New Roman" w:cs="Times New Roman"/>
          <w:sz w:val="24"/>
          <w:szCs w:val="24"/>
        </w:rPr>
        <w:t>производства указывает на модернизацию системы СПО. Поэтому актуальной становится задача подготовки специалистов на базе активного содейст</w:t>
      </w:r>
      <w:r w:rsidR="00635FBC" w:rsidRPr="00635FBC">
        <w:rPr>
          <w:rFonts w:ascii="Times New Roman" w:hAnsi="Times New Roman" w:cs="Times New Roman"/>
          <w:sz w:val="24"/>
          <w:szCs w:val="24"/>
        </w:rPr>
        <w:t xml:space="preserve">вия государства </w:t>
      </w:r>
      <w:r w:rsidR="00635FBC" w:rsidRPr="00B53930">
        <w:rPr>
          <w:rFonts w:ascii="Times New Roman" w:hAnsi="Times New Roman" w:cs="Times New Roman"/>
          <w:sz w:val="24"/>
          <w:szCs w:val="24"/>
        </w:rPr>
        <w:t>и внедрения инно</w:t>
      </w:r>
      <w:r w:rsidRPr="00B53930">
        <w:rPr>
          <w:rFonts w:ascii="Times New Roman" w:hAnsi="Times New Roman" w:cs="Times New Roman"/>
          <w:sz w:val="24"/>
          <w:szCs w:val="24"/>
        </w:rPr>
        <w:t>вационных методов обучения.</w:t>
      </w:r>
    </w:p>
    <w:p w:rsidR="00635FBC" w:rsidRDefault="00B53930" w:rsidP="00DD03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3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Инновационная деятельность – это комплекс мер и технологий по обеспечению инновационного процесса на том или ином уровне образования, а также сам этот процесс. К основным функциям инновационной деятельности относится изменение компонентов педагогического процесса: целей и содержания образования, средств, методов и форм обучения, системы управления и т.п.</w:t>
      </w:r>
    </w:p>
    <w:p w:rsidR="00B53930" w:rsidRDefault="00B53930" w:rsidP="00DD03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3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состав инновационной деятельности входят: научный поиск, создание новшества, реализация новшества, рефлексия нововведения. Основным результатом поискового этапа является сформулированная инновационная проблема, цели и задачи нововведения. Далее следует инновационный проект намеченных преобразований. На этапе реализации инновационная деятельность включает в себя следующие действия: программно-сценарное, организационно-управленческое, экспериментально-оценочное и </w:t>
      </w:r>
      <w:proofErr w:type="spellStart"/>
      <w:r w:rsidRPr="00B53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оформительско</w:t>
      </w:r>
      <w:proofErr w:type="spellEnd"/>
      <w:r w:rsidR="008112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53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8112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53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трансляционное. В процессе рефлексии происходит соотнесение полученных результатов с поставленными целями; полученный продукт сопоставляется с его изначальным образом (моделью). Рефлексивный этап инновационной деятельности выполняет функцию обратной связи.</w:t>
      </w:r>
      <w:proofErr w:type="gramStart"/>
      <w:r w:rsidR="00BF42B6" w:rsidRPr="00BF42B6">
        <w:rPr>
          <w:color w:val="000000"/>
          <w:shd w:val="clear" w:color="auto" w:fill="FFFFFF"/>
        </w:rPr>
        <w:t xml:space="preserve"> </w:t>
      </w:r>
      <w:r w:rsidR="00BF42B6" w:rsidRPr="00163D3C">
        <w:rPr>
          <w:color w:val="000000"/>
          <w:shd w:val="clear" w:color="auto" w:fill="FFFFFF"/>
        </w:rPr>
        <w:t>.</w:t>
      </w:r>
      <w:proofErr w:type="gramEnd"/>
    </w:p>
    <w:p w:rsidR="00B53930" w:rsidRPr="00163D3C" w:rsidRDefault="00B53930" w:rsidP="00DD03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Важным фактором </w:t>
      </w:r>
      <w:r w:rsidR="008409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инновационного развития среднего профессионального образования (СПО), выступающего как практико-ориентированное обучение, является </w:t>
      </w:r>
      <w:r w:rsidR="00840916" w:rsidRPr="00163D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его интеграция с производственной сферой. Это проявление активности результатов системы среднего профессионального образования нуждам производства, сближения процесса подготовки кадров запросам различных отраслей экономики и конкретных </w:t>
      </w:r>
      <w:r w:rsidR="00840916" w:rsidRPr="00163D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работодателей, обеспечения связи обучения студентов с будущей работой на предприятиях.</w:t>
      </w:r>
    </w:p>
    <w:p w:rsidR="00163D3C" w:rsidRPr="00163D3C" w:rsidRDefault="00163D3C" w:rsidP="00DD03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63D3C">
        <w:rPr>
          <w:color w:val="000000"/>
        </w:rPr>
        <w:t>Нужно наметить главные направления формирования эффективной системы подготовки специалистов с учетом отмеченных проблем:</w:t>
      </w:r>
    </w:p>
    <w:p w:rsidR="00DD031C" w:rsidRPr="00163D3C" w:rsidRDefault="00DD031C" w:rsidP="00DD0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163D3C">
        <w:rPr>
          <w:color w:val="000000"/>
        </w:rPr>
        <w:t>совершенствование организационно</w:t>
      </w:r>
      <w:r w:rsidR="00811237">
        <w:rPr>
          <w:color w:val="000000"/>
        </w:rPr>
        <w:t xml:space="preserve"> </w:t>
      </w:r>
      <w:r w:rsidRPr="00163D3C">
        <w:rPr>
          <w:color w:val="000000"/>
        </w:rPr>
        <w:t>-</w:t>
      </w:r>
      <w:r w:rsidR="00811237">
        <w:rPr>
          <w:color w:val="000000"/>
        </w:rPr>
        <w:t xml:space="preserve"> </w:t>
      </w:r>
      <w:proofErr w:type="gramStart"/>
      <w:r w:rsidRPr="00163D3C">
        <w:rPr>
          <w:color w:val="000000"/>
        </w:rPr>
        <w:t>экономических механизмов</w:t>
      </w:r>
      <w:proofErr w:type="gramEnd"/>
      <w:r w:rsidRPr="00163D3C">
        <w:rPr>
          <w:color w:val="000000"/>
        </w:rPr>
        <w:t xml:space="preserve"> деятельности образовательных учреждений;</w:t>
      </w:r>
    </w:p>
    <w:p w:rsidR="00DD031C" w:rsidRDefault="00DD031C" w:rsidP="00DD0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163D3C" w:rsidRPr="00163D3C">
        <w:rPr>
          <w:color w:val="000000"/>
        </w:rPr>
        <w:t xml:space="preserve">развитие сети подведомственных учреждений, обеспечивающих е интеграции учебных заведений  разных уровней путем их укрупнения и объединения в комплексы для увеличения круга услуг </w:t>
      </w:r>
      <w:proofErr w:type="gramStart"/>
      <w:r w:rsidR="00163D3C" w:rsidRPr="00163D3C">
        <w:rPr>
          <w:color w:val="000000"/>
        </w:rPr>
        <w:t>при</w:t>
      </w:r>
      <w:proofErr w:type="gramEnd"/>
      <w:r w:rsidR="00163D3C" w:rsidRPr="00163D3C">
        <w:rPr>
          <w:color w:val="000000"/>
        </w:rPr>
        <w:t xml:space="preserve"> подготовки кадров;</w:t>
      </w:r>
      <w:r w:rsidRPr="00DD031C">
        <w:rPr>
          <w:color w:val="000000"/>
        </w:rPr>
        <w:t xml:space="preserve"> </w:t>
      </w:r>
    </w:p>
    <w:p w:rsidR="00DD031C" w:rsidRPr="00163D3C" w:rsidRDefault="00DD031C" w:rsidP="00DD0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163D3C">
        <w:rPr>
          <w:color w:val="000000"/>
        </w:rPr>
        <w:t>обеспечение образовательных учреждений кадрами;</w:t>
      </w:r>
    </w:p>
    <w:p w:rsidR="00163D3C" w:rsidRPr="00163D3C" w:rsidRDefault="00DD031C" w:rsidP="00DD0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163D3C" w:rsidRPr="00163D3C">
        <w:rPr>
          <w:color w:val="000000"/>
        </w:rPr>
        <w:t>развитие учебно-материальной базы;</w:t>
      </w:r>
    </w:p>
    <w:p w:rsidR="00163D3C" w:rsidRPr="00163D3C" w:rsidRDefault="00DD031C" w:rsidP="00DD0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163D3C" w:rsidRPr="00163D3C">
        <w:rPr>
          <w:color w:val="000000"/>
        </w:rPr>
        <w:t xml:space="preserve"> развитие социальног</w:t>
      </w:r>
      <w:r w:rsidR="00F54F6D">
        <w:rPr>
          <w:color w:val="000000"/>
        </w:rPr>
        <w:t>о партнерства с предприятиями.</w:t>
      </w:r>
    </w:p>
    <w:p w:rsidR="00163D3C" w:rsidRPr="00163D3C" w:rsidRDefault="00163D3C" w:rsidP="00DD03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63D3C">
        <w:rPr>
          <w:color w:val="000000"/>
          <w:shd w:val="clear" w:color="auto" w:fill="FFFFFF"/>
        </w:rPr>
        <w:t xml:space="preserve">Выпускник системы среднего профессионального образования должен владеть набором компетенций, которые обеспечивают готовность к работе в динамичных экономических условиях, воспринимать и анализировать социально-экономические процессы, прогнозировать их развитие, адаптироваться к  ним. Профессиональное качественное     образование  сегодня – это средство социальной защиты,  профессиональной  самореализации человека на разных этапах </w:t>
      </w:r>
      <w:r w:rsidR="00F54F6D">
        <w:rPr>
          <w:color w:val="000000"/>
          <w:shd w:val="clear" w:color="auto" w:fill="FFFFFF"/>
        </w:rPr>
        <w:t>жизни, гарантия  стабильности</w:t>
      </w:r>
      <w:r w:rsidRPr="00163D3C">
        <w:rPr>
          <w:color w:val="000000"/>
          <w:shd w:val="clear" w:color="auto" w:fill="FFFFFF"/>
        </w:rPr>
        <w:t>.</w:t>
      </w:r>
    </w:p>
    <w:p w:rsidR="00B53930" w:rsidRPr="00163D3C" w:rsidRDefault="00163D3C" w:rsidP="00DD03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63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сфере среднего профессионального образования в настоящее время используются многообразные педагогические инновации. Среди </w:t>
      </w:r>
      <w:r w:rsidR="00811237" w:rsidRPr="00163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них,</w:t>
      </w:r>
      <w:r w:rsidRPr="00163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1237" w:rsidRPr="00163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возможно,</w:t>
      </w:r>
      <w:r w:rsidRPr="00163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обозначить следующие, наиболее характерные инновационные подходы и технологии:</w:t>
      </w:r>
    </w:p>
    <w:p w:rsidR="00B53930" w:rsidRDefault="00DD031C" w:rsidP="00DD031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Технологии личностно –</w:t>
      </w:r>
      <w:r w:rsidR="0081123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ориентированного обучении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данная технология направленно на максимальное развитие индивидуальных познавательных способностей обучающегося на основе использования имеющегося у него опыта жизнедеятельности.</w:t>
      </w:r>
    </w:p>
    <w:p w:rsidR="00DD031C" w:rsidRDefault="00DD031C" w:rsidP="00DD031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 учебного проекта</w:t>
      </w:r>
      <w:r w:rsidR="008112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необходим для организации самостоятельной деятельности обучающихся, направленное на решение учебног</w:t>
      </w:r>
      <w:r w:rsidR="00D919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проекта, решающий в себе проблемный подход, групповые м</w:t>
      </w:r>
      <w:r w:rsidR="00D919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тоды, пре</w:t>
      </w:r>
      <w:r w:rsidR="00D919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зентационные, исследовательские, поисковые и прочие.</w:t>
      </w:r>
      <w:proofErr w:type="gramEnd"/>
    </w:p>
    <w:p w:rsidR="00D91933" w:rsidRDefault="00D91933" w:rsidP="00DD031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Информационно – коммуникационные технологии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данная технология позволяет усиливать положительную мотивацию, повышается эффективная сторона образования.</w:t>
      </w:r>
    </w:p>
    <w:p w:rsidR="00D91933" w:rsidRDefault="00D91933" w:rsidP="00DD031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Технология «Метода кейсов»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здесь демонстрируется поиск способов решения наглядной практической проблемы.</w:t>
      </w:r>
    </w:p>
    <w:p w:rsidR="00D91933" w:rsidRDefault="00D91933" w:rsidP="00DD031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Технология «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Портфолио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предна</w:t>
      </w:r>
      <w:r w:rsidRPr="00D919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значено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демонстрировать достижения студентов в различных областях деятельности.</w:t>
      </w:r>
    </w:p>
    <w:p w:rsidR="00D91933" w:rsidRPr="00D91933" w:rsidRDefault="00D91933" w:rsidP="00D919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Всё это помогает обучающимся</w:t>
      </w:r>
      <w:r w:rsidR="008112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научится получать различными способами новых знаний, овладеть более высоким уровнем личной социальной активности, повысить творческие способности студентов. И самое </w:t>
      </w:r>
      <w:r w:rsidR="008112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главное,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основное </w:t>
      </w:r>
      <w:r w:rsidR="003A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помогает приблизить обучение к практике повседневной жизни, сформировать не только профессиональные компетенции, но и активную жизненную позицию.</w:t>
      </w:r>
    </w:p>
    <w:p w:rsidR="00B53930" w:rsidRDefault="003110F8" w:rsidP="00163D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Внедрение инновационных образовательных технологий привносит свои изменения в потенциальное развитие преподавателей и студентов, способствует высокому развитию уровня образовательной деятельности</w:t>
      </w:r>
    </w:p>
    <w:p w:rsidR="00B53930" w:rsidRDefault="00B53930" w:rsidP="00163D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53930" w:rsidRDefault="00B53930" w:rsidP="00163D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031C" w:rsidRDefault="00DD031C" w:rsidP="00DD0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31C" w:rsidRDefault="00DD031C" w:rsidP="00DD0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31C" w:rsidRDefault="00DD031C" w:rsidP="00DD0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31C" w:rsidRDefault="00DD031C" w:rsidP="00DD0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31C" w:rsidRDefault="00DD031C" w:rsidP="00DD0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3C" w:rsidRPr="00F54F6D" w:rsidRDefault="00163D3C" w:rsidP="00F54F6D">
      <w:pPr>
        <w:rPr>
          <w:rFonts w:ascii="Times New Roman" w:hAnsi="Times New Roman" w:cs="Times New Roman"/>
          <w:sz w:val="24"/>
          <w:szCs w:val="24"/>
        </w:rPr>
      </w:pPr>
    </w:p>
    <w:sectPr w:rsidR="00163D3C" w:rsidRPr="00F54F6D" w:rsidSect="003742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B157D"/>
    <w:multiLevelType w:val="multilevel"/>
    <w:tmpl w:val="20F0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951AD"/>
    <w:multiLevelType w:val="hybridMultilevel"/>
    <w:tmpl w:val="C1FA1500"/>
    <w:lvl w:ilvl="0" w:tplc="0186E8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3742EA"/>
    <w:rsid w:val="00163D3C"/>
    <w:rsid w:val="003110F8"/>
    <w:rsid w:val="00345D2A"/>
    <w:rsid w:val="003742EA"/>
    <w:rsid w:val="00387B53"/>
    <w:rsid w:val="003A4C6F"/>
    <w:rsid w:val="003C44C9"/>
    <w:rsid w:val="005541AB"/>
    <w:rsid w:val="00635FBC"/>
    <w:rsid w:val="00811237"/>
    <w:rsid w:val="00840916"/>
    <w:rsid w:val="00A13A89"/>
    <w:rsid w:val="00A45A8A"/>
    <w:rsid w:val="00B53930"/>
    <w:rsid w:val="00BF0E90"/>
    <w:rsid w:val="00BF42B6"/>
    <w:rsid w:val="00C352A5"/>
    <w:rsid w:val="00D91933"/>
    <w:rsid w:val="00DD031C"/>
    <w:rsid w:val="00F20EFE"/>
    <w:rsid w:val="00F42ED0"/>
    <w:rsid w:val="00F54F6D"/>
    <w:rsid w:val="00F9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9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3D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2023-02-28T07:04:00Z</dcterms:created>
  <dcterms:modified xsi:type="dcterms:W3CDTF">2023-02-28T07:09:00Z</dcterms:modified>
</cp:coreProperties>
</file>