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D58" w:rsidRDefault="00AA60DA" w:rsidP="00CC2D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FA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ВАКЦИНАЦИЯ ДЛЯ ВЗРОСЛЫХ: КАКИЕ ПРИВИВКИ НУЖНО ПОСТАВИТЬ ВЗРОСЛОМУ НАСЕЛЕНИЮ</w:t>
      </w:r>
      <w:r w:rsidRPr="00723FAD">
        <w:rPr>
          <w:rFonts w:ascii="Times New Roman" w:hAnsi="Times New Roman" w:cs="Times New Roman"/>
          <w:b/>
          <w:sz w:val="28"/>
          <w:szCs w:val="28"/>
        </w:rPr>
        <w:t>»</w:t>
      </w:r>
    </w:p>
    <w:p w:rsidR="00CC2D58" w:rsidRDefault="00CC2D58" w:rsidP="00CC2D5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Автор: </w:t>
      </w:r>
      <w:r w:rsidRPr="00CC7064">
        <w:rPr>
          <w:rFonts w:ascii="Times New Roman" w:hAnsi="Times New Roman" w:cs="Times New Roman"/>
          <w:b/>
          <w:i/>
          <w:sz w:val="24"/>
          <w:szCs w:val="24"/>
        </w:rPr>
        <w:t>Перфильева Анна Владимировна,</w:t>
      </w:r>
    </w:p>
    <w:p w:rsidR="00CC2D58" w:rsidRPr="00CC7064" w:rsidRDefault="00CC2D58" w:rsidP="00CC2D5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студентка краевого государственного бюджетного профессионального образовательного учреждения «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Ачинский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медицинский техникум»</w:t>
      </w:r>
    </w:p>
    <w:p w:rsidR="00CC2D58" w:rsidRPr="00CC7064" w:rsidRDefault="00CC2D58" w:rsidP="00CC2D5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C7064">
        <w:rPr>
          <w:rFonts w:ascii="Times New Roman" w:hAnsi="Times New Roman" w:cs="Times New Roman"/>
          <w:b/>
          <w:i/>
          <w:sz w:val="24"/>
          <w:szCs w:val="24"/>
        </w:rPr>
        <w:t>Руководитель: Масловская Елена Сергеевна</w:t>
      </w:r>
      <w:r>
        <w:rPr>
          <w:rFonts w:ascii="Times New Roman" w:hAnsi="Times New Roman" w:cs="Times New Roman"/>
          <w:b/>
          <w:i/>
          <w:sz w:val="24"/>
          <w:szCs w:val="24"/>
        </w:rPr>
        <w:t>, преподаватель</w:t>
      </w:r>
    </w:p>
    <w:p w:rsidR="006E28B6" w:rsidRPr="006E28B6" w:rsidRDefault="006E28B6" w:rsidP="006E28B6">
      <w:pPr>
        <w:rPr>
          <w:rFonts w:ascii="Times New Roman" w:hAnsi="Times New Roman" w:cs="Times New Roman"/>
          <w:sz w:val="24"/>
          <w:szCs w:val="24"/>
        </w:rPr>
      </w:pPr>
    </w:p>
    <w:p w:rsidR="006E28B6" w:rsidRPr="006E28B6" w:rsidRDefault="006E28B6" w:rsidP="00EA27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8B6">
        <w:rPr>
          <w:rFonts w:ascii="Times New Roman" w:hAnsi="Times New Roman" w:cs="Times New Roman"/>
          <w:sz w:val="24"/>
          <w:szCs w:val="24"/>
        </w:rPr>
        <w:t>Далеко не все взрослые люди проводят вакцинацию, считая, что все прививки поставлены им в детском возрасте. На самом деле это не так. Обеспечение защиты организма является обязательным мероприятием на протяжении практически всей жизни. Не все введенные в детстве препараты обеспечивают иммунитет от тех или иных заболеваний на всю жизнь.</w:t>
      </w:r>
    </w:p>
    <w:p w:rsidR="006E28B6" w:rsidRPr="006E28B6" w:rsidRDefault="006E28B6" w:rsidP="00EA271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8B6">
        <w:rPr>
          <w:rFonts w:ascii="Times New Roman" w:hAnsi="Times New Roman" w:cs="Times New Roman"/>
          <w:b/>
          <w:sz w:val="24"/>
          <w:szCs w:val="24"/>
        </w:rPr>
        <w:t xml:space="preserve">Зачем </w:t>
      </w:r>
      <w:r>
        <w:rPr>
          <w:rFonts w:ascii="Times New Roman" w:hAnsi="Times New Roman" w:cs="Times New Roman"/>
          <w:b/>
          <w:sz w:val="24"/>
          <w:szCs w:val="24"/>
        </w:rPr>
        <w:t>ставят прививки взрослым</w:t>
      </w:r>
      <w:r w:rsidRPr="006E28B6">
        <w:rPr>
          <w:rFonts w:ascii="Times New Roman" w:hAnsi="Times New Roman" w:cs="Times New Roman"/>
          <w:b/>
          <w:sz w:val="24"/>
          <w:szCs w:val="24"/>
        </w:rPr>
        <w:t>?</w:t>
      </w:r>
    </w:p>
    <w:p w:rsidR="006E28B6" w:rsidRPr="006E28B6" w:rsidRDefault="006E28B6" w:rsidP="00EA27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8B6">
        <w:rPr>
          <w:rFonts w:ascii="Times New Roman" w:hAnsi="Times New Roman" w:cs="Times New Roman"/>
          <w:sz w:val="24"/>
          <w:szCs w:val="24"/>
        </w:rPr>
        <w:t>Приобретенный иммунитет у привитых людей со временем ослабевает, а в некоторых случаях исчезает полностью. Только вакцинация дает возможность постоянного поддержания нужной защиты организма от агрессивных возде</w:t>
      </w:r>
      <w:r>
        <w:rPr>
          <w:rFonts w:ascii="Times New Roman" w:hAnsi="Times New Roman" w:cs="Times New Roman"/>
          <w:sz w:val="24"/>
          <w:szCs w:val="24"/>
        </w:rPr>
        <w:t>йствий опасных микроорганизмов.</w:t>
      </w:r>
    </w:p>
    <w:p w:rsidR="006E28B6" w:rsidRPr="006E28B6" w:rsidRDefault="006E28B6" w:rsidP="00EA27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8B6">
        <w:rPr>
          <w:rFonts w:ascii="Times New Roman" w:hAnsi="Times New Roman" w:cs="Times New Roman"/>
          <w:sz w:val="24"/>
          <w:szCs w:val="24"/>
        </w:rPr>
        <w:t>Следует учитывать и то, что в России наблюдается плохая эпидемиологическая ситуация по целому ряду бактериальных и вирусных патологий. Для заражения часто достаточно лишь однократного общения с носителем. При этом в зрелом возрасте целый ряд патологий переносится существенно тяжелее, чем в детстве.</w:t>
      </w:r>
    </w:p>
    <w:p w:rsidR="006E28B6" w:rsidRPr="006E28B6" w:rsidRDefault="006E28B6" w:rsidP="00EA27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8B6">
        <w:rPr>
          <w:rFonts w:ascii="Times New Roman" w:hAnsi="Times New Roman" w:cs="Times New Roman"/>
          <w:sz w:val="24"/>
          <w:szCs w:val="24"/>
        </w:rPr>
        <w:t>Особенно актуальной является вакцинация след</w:t>
      </w:r>
      <w:r>
        <w:rPr>
          <w:rFonts w:ascii="Times New Roman" w:hAnsi="Times New Roman" w:cs="Times New Roman"/>
          <w:sz w:val="24"/>
          <w:szCs w:val="24"/>
        </w:rPr>
        <w:t>ующих категорий взрослых людей:</w:t>
      </w:r>
    </w:p>
    <w:p w:rsidR="006E28B6" w:rsidRPr="006E28B6" w:rsidRDefault="006E28B6" w:rsidP="00EA271B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8B6">
        <w:rPr>
          <w:rFonts w:ascii="Times New Roman" w:hAnsi="Times New Roman" w:cs="Times New Roman"/>
          <w:sz w:val="24"/>
          <w:szCs w:val="24"/>
        </w:rPr>
        <w:t>Планирующих беременность женщин</w:t>
      </w:r>
    </w:p>
    <w:p w:rsidR="006E28B6" w:rsidRPr="006E28B6" w:rsidRDefault="006E28B6" w:rsidP="00EA271B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8B6">
        <w:rPr>
          <w:rFonts w:ascii="Times New Roman" w:hAnsi="Times New Roman" w:cs="Times New Roman"/>
          <w:sz w:val="24"/>
          <w:szCs w:val="24"/>
        </w:rPr>
        <w:t>Пациентов, страдающих ослабленным иммунитетом или проживающих в неблагоприятных, с точки зрения эпидемиологии, регионах</w:t>
      </w:r>
    </w:p>
    <w:p w:rsidR="006E28B6" w:rsidRPr="006E28B6" w:rsidRDefault="006E28B6" w:rsidP="00EA271B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28B6">
        <w:rPr>
          <w:rFonts w:ascii="Times New Roman" w:hAnsi="Times New Roman" w:cs="Times New Roman"/>
          <w:sz w:val="24"/>
          <w:szCs w:val="24"/>
        </w:rPr>
        <w:t>Непривитых</w:t>
      </w:r>
      <w:proofErr w:type="spellEnd"/>
      <w:r w:rsidRPr="006E28B6">
        <w:rPr>
          <w:rFonts w:ascii="Times New Roman" w:hAnsi="Times New Roman" w:cs="Times New Roman"/>
          <w:sz w:val="24"/>
          <w:szCs w:val="24"/>
        </w:rPr>
        <w:t xml:space="preserve"> ранее</w:t>
      </w:r>
    </w:p>
    <w:p w:rsidR="006E28B6" w:rsidRPr="006E28B6" w:rsidRDefault="006E28B6" w:rsidP="00EA271B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8B6"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 w:rsidRPr="006E28B6">
        <w:rPr>
          <w:rFonts w:ascii="Times New Roman" w:hAnsi="Times New Roman" w:cs="Times New Roman"/>
          <w:sz w:val="24"/>
          <w:szCs w:val="24"/>
        </w:rPr>
        <w:t xml:space="preserve"> частые контакты с инфекционными заболеваниями</w:t>
      </w:r>
    </w:p>
    <w:p w:rsidR="006E28B6" w:rsidRPr="006E28B6" w:rsidRDefault="006E28B6" w:rsidP="00EA271B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8B6">
        <w:rPr>
          <w:rFonts w:ascii="Times New Roman" w:hAnsi="Times New Roman" w:cs="Times New Roman"/>
          <w:sz w:val="24"/>
          <w:szCs w:val="24"/>
        </w:rPr>
        <w:t>Работающих</w:t>
      </w:r>
      <w:proofErr w:type="gramEnd"/>
      <w:r w:rsidRPr="006E28B6">
        <w:rPr>
          <w:rFonts w:ascii="Times New Roman" w:hAnsi="Times New Roman" w:cs="Times New Roman"/>
          <w:sz w:val="24"/>
          <w:szCs w:val="24"/>
        </w:rPr>
        <w:t xml:space="preserve"> в сфере медицины, образования и общественного питания</w:t>
      </w:r>
    </w:p>
    <w:p w:rsidR="006E28B6" w:rsidRPr="006E28B6" w:rsidRDefault="006E28B6" w:rsidP="00EA271B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8B6">
        <w:rPr>
          <w:rFonts w:ascii="Times New Roman" w:hAnsi="Times New Roman" w:cs="Times New Roman"/>
          <w:sz w:val="24"/>
          <w:szCs w:val="24"/>
        </w:rPr>
        <w:t>Планирующих</w:t>
      </w:r>
      <w:proofErr w:type="gramEnd"/>
      <w:r w:rsidRPr="006E28B6">
        <w:rPr>
          <w:rFonts w:ascii="Times New Roman" w:hAnsi="Times New Roman" w:cs="Times New Roman"/>
          <w:sz w:val="24"/>
          <w:szCs w:val="24"/>
        </w:rPr>
        <w:t xml:space="preserve"> поездку в другую страну</w:t>
      </w:r>
    </w:p>
    <w:p w:rsidR="006E28B6" w:rsidRDefault="006E28B6" w:rsidP="00EA27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8B6">
        <w:rPr>
          <w:rFonts w:ascii="Times New Roman" w:hAnsi="Times New Roman" w:cs="Times New Roman"/>
          <w:sz w:val="24"/>
          <w:szCs w:val="24"/>
        </w:rPr>
        <w:t xml:space="preserve">Всем лицам после 65 лет, например, рекомендовано проводить профилактику против пневмококковой инфекции, являющейся причиной частых заболеваний дыхательной системы: бронхиты, пневмонии, гаймориты, отиты, синуситы. Это связано с </w:t>
      </w:r>
      <w:r w:rsidRPr="006E28B6">
        <w:rPr>
          <w:rFonts w:ascii="Times New Roman" w:hAnsi="Times New Roman" w:cs="Times New Roman"/>
          <w:sz w:val="24"/>
          <w:szCs w:val="24"/>
        </w:rPr>
        <w:lastRenderedPageBreak/>
        <w:t xml:space="preserve">особенностями возраста и нередко сниженным иммунитетом. Женщины, планирующие беременность, должны вакцинироваться от краснухи. </w:t>
      </w:r>
    </w:p>
    <w:p w:rsidR="004639FE" w:rsidRDefault="006E28B6" w:rsidP="00EA27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8B6">
        <w:rPr>
          <w:rFonts w:ascii="Times New Roman" w:hAnsi="Times New Roman" w:cs="Times New Roman"/>
          <w:sz w:val="24"/>
          <w:szCs w:val="24"/>
        </w:rPr>
        <w:t>Медицинских работников в обязательном порядке защищают от гепатита и ряда других инфекций. Если человек планирует поездку в тропические страны, необходимо защититься от дизентерии, желтой лихорадки, гепатита</w:t>
      </w:r>
      <w:proofErr w:type="gramStart"/>
      <w:r w:rsidRPr="006E28B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6E28B6">
        <w:rPr>
          <w:rFonts w:ascii="Times New Roman" w:hAnsi="Times New Roman" w:cs="Times New Roman"/>
          <w:sz w:val="24"/>
          <w:szCs w:val="24"/>
        </w:rPr>
        <w:t>, холеры, полиомиелита и иных заболеваний.</w:t>
      </w:r>
    </w:p>
    <w:p w:rsidR="006E28B6" w:rsidRPr="006E28B6" w:rsidRDefault="006E28B6" w:rsidP="00EA271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8B6">
        <w:rPr>
          <w:rFonts w:ascii="Times New Roman" w:hAnsi="Times New Roman" w:cs="Times New Roman"/>
          <w:b/>
          <w:sz w:val="24"/>
          <w:szCs w:val="24"/>
        </w:rPr>
        <w:t>Группы вакцин</w:t>
      </w:r>
    </w:p>
    <w:p w:rsidR="006E28B6" w:rsidRPr="006E28B6" w:rsidRDefault="006E28B6" w:rsidP="00EA27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8B6">
        <w:rPr>
          <w:rFonts w:ascii="Times New Roman" w:hAnsi="Times New Roman" w:cs="Times New Roman"/>
          <w:sz w:val="24"/>
          <w:szCs w:val="24"/>
        </w:rPr>
        <w:t>Прививки ставятся с использованием 4-х групп вакцин:</w:t>
      </w:r>
    </w:p>
    <w:p w:rsidR="006E28B6" w:rsidRPr="006E28B6" w:rsidRDefault="006E28B6" w:rsidP="00EA271B">
      <w:pPr>
        <w:pStyle w:val="a3"/>
        <w:numPr>
          <w:ilvl w:val="0"/>
          <w:numId w:val="7"/>
        </w:numPr>
        <w:spacing w:line="36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E28B6">
        <w:rPr>
          <w:rFonts w:ascii="Times New Roman" w:hAnsi="Times New Roman" w:cs="Times New Roman"/>
          <w:b/>
          <w:sz w:val="24"/>
          <w:szCs w:val="24"/>
        </w:rPr>
        <w:t>Живые</w:t>
      </w:r>
      <w:r w:rsidRPr="006E28B6">
        <w:rPr>
          <w:rFonts w:ascii="Times New Roman" w:hAnsi="Times New Roman" w:cs="Times New Roman"/>
          <w:sz w:val="24"/>
          <w:szCs w:val="24"/>
        </w:rPr>
        <w:t>. Эти препараты разрабатываются на основе живых ослабленных микроорганизмов и применяются для выработки иммунитета против кори, краснухи, эпидемического паротита, ветряной оспы, туберкулеза, полиомиелита;</w:t>
      </w:r>
    </w:p>
    <w:p w:rsidR="006E28B6" w:rsidRPr="006E28B6" w:rsidRDefault="006E28B6" w:rsidP="00EA271B">
      <w:pPr>
        <w:pStyle w:val="a3"/>
        <w:numPr>
          <w:ilvl w:val="0"/>
          <w:numId w:val="7"/>
        </w:numPr>
        <w:spacing w:line="36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E28B6">
        <w:rPr>
          <w:rFonts w:ascii="Times New Roman" w:hAnsi="Times New Roman" w:cs="Times New Roman"/>
          <w:b/>
          <w:sz w:val="24"/>
          <w:szCs w:val="24"/>
        </w:rPr>
        <w:t>Инактивированные</w:t>
      </w:r>
      <w:r w:rsidRPr="006E28B6">
        <w:rPr>
          <w:rFonts w:ascii="Times New Roman" w:hAnsi="Times New Roman" w:cs="Times New Roman"/>
          <w:sz w:val="24"/>
          <w:szCs w:val="24"/>
        </w:rPr>
        <w:t>. Такие препараты создаются на основе целых убитых микроорганизмов или их отдельных компонентов и применяются для прививок от клещевого энцефалита и коклюша;</w:t>
      </w:r>
    </w:p>
    <w:p w:rsidR="006E28B6" w:rsidRPr="006E28B6" w:rsidRDefault="006E28B6" w:rsidP="00EA271B">
      <w:pPr>
        <w:pStyle w:val="a3"/>
        <w:numPr>
          <w:ilvl w:val="0"/>
          <w:numId w:val="7"/>
        </w:numPr>
        <w:spacing w:line="36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E28B6">
        <w:rPr>
          <w:rFonts w:ascii="Times New Roman" w:hAnsi="Times New Roman" w:cs="Times New Roman"/>
          <w:b/>
          <w:sz w:val="24"/>
          <w:szCs w:val="24"/>
        </w:rPr>
        <w:t>Биосинтетические.</w:t>
      </w:r>
      <w:r w:rsidRPr="006E28B6">
        <w:rPr>
          <w:rFonts w:ascii="Times New Roman" w:hAnsi="Times New Roman" w:cs="Times New Roman"/>
          <w:sz w:val="24"/>
          <w:szCs w:val="24"/>
        </w:rPr>
        <w:t xml:space="preserve"> Эти препараты разрабатываются посредством методик генной инженерии и используются для защиты от вирусного гепатита</w:t>
      </w:r>
      <w:proofErr w:type="gramStart"/>
      <w:r w:rsidRPr="006E28B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E28B6">
        <w:rPr>
          <w:rFonts w:ascii="Times New Roman" w:hAnsi="Times New Roman" w:cs="Times New Roman"/>
          <w:sz w:val="24"/>
          <w:szCs w:val="24"/>
        </w:rPr>
        <w:t xml:space="preserve"> и ряда других заболеваний;</w:t>
      </w:r>
    </w:p>
    <w:p w:rsidR="00EA271B" w:rsidRPr="00EA271B" w:rsidRDefault="006E28B6" w:rsidP="00EA271B">
      <w:pPr>
        <w:pStyle w:val="a3"/>
        <w:numPr>
          <w:ilvl w:val="0"/>
          <w:numId w:val="7"/>
        </w:numPr>
        <w:spacing w:line="36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E28B6">
        <w:rPr>
          <w:rFonts w:ascii="Times New Roman" w:hAnsi="Times New Roman" w:cs="Times New Roman"/>
          <w:b/>
          <w:sz w:val="24"/>
          <w:szCs w:val="24"/>
        </w:rPr>
        <w:t>Анатоксины.</w:t>
      </w:r>
      <w:r w:rsidRPr="006E28B6">
        <w:rPr>
          <w:rFonts w:ascii="Times New Roman" w:hAnsi="Times New Roman" w:cs="Times New Roman"/>
          <w:sz w:val="24"/>
          <w:szCs w:val="24"/>
        </w:rPr>
        <w:t xml:space="preserve"> Такие препараты содержат токсины (неактивные), вырабатываемые бактериями, и используются для защиты от дифтерии и столбняка.</w:t>
      </w:r>
    </w:p>
    <w:p w:rsidR="00EA271B" w:rsidRPr="00EA271B" w:rsidRDefault="00EA271B" w:rsidP="00EA271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DC9">
        <w:rPr>
          <w:rFonts w:ascii="Times New Roman" w:hAnsi="Times New Roman" w:cs="Times New Roman"/>
          <w:b/>
          <w:sz w:val="24"/>
          <w:szCs w:val="24"/>
        </w:rPr>
        <w:t>Кому рекомендуется прививаться?</w:t>
      </w:r>
    </w:p>
    <w:p w:rsidR="00EA271B" w:rsidRPr="006E7DC9" w:rsidRDefault="00EA271B" w:rsidP="00EA27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DC9">
        <w:rPr>
          <w:rFonts w:ascii="Times New Roman" w:hAnsi="Times New Roman" w:cs="Times New Roman"/>
          <w:sz w:val="24"/>
          <w:szCs w:val="24"/>
        </w:rPr>
        <w:t>Всем, у кого нет противопоказаний! Взрослым может потребоваться вакцинация или повторные прививки (ревакцинация) для формирования или поддержания защитного иммунитета, в том числе, приобретенного после прививок в детстве.</w:t>
      </w:r>
    </w:p>
    <w:p w:rsidR="00EA271B" w:rsidRPr="00EA271B" w:rsidRDefault="00EA271B" w:rsidP="00EA27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DC9">
        <w:rPr>
          <w:rFonts w:ascii="Times New Roman" w:hAnsi="Times New Roman" w:cs="Times New Roman"/>
          <w:sz w:val="24"/>
          <w:szCs w:val="24"/>
        </w:rPr>
        <w:t xml:space="preserve">В группы риска, которым рекомендуется делать защитные прививки, входят </w:t>
      </w:r>
      <w:proofErr w:type="gramStart"/>
      <w:r w:rsidRPr="006E7DC9">
        <w:rPr>
          <w:rFonts w:ascii="Times New Roman" w:hAnsi="Times New Roman" w:cs="Times New Roman"/>
          <w:sz w:val="24"/>
          <w:szCs w:val="24"/>
        </w:rPr>
        <w:t>люди</w:t>
      </w:r>
      <w:proofErr w:type="gramEnd"/>
      <w:r w:rsidRPr="006E7DC9">
        <w:rPr>
          <w:rFonts w:ascii="Times New Roman" w:hAnsi="Times New Roman" w:cs="Times New Roman"/>
          <w:sz w:val="24"/>
          <w:szCs w:val="24"/>
        </w:rPr>
        <w:t xml:space="preserve"> имеющие хронические заболевания легких, сердца, почек, печени, с сахарным диабетом, онкологическими, гематологическими и другими заболеваниями, а также люди старшего возраста, даже если они совершенно здоровы.</w:t>
      </w:r>
    </w:p>
    <w:p w:rsidR="006E28B6" w:rsidRPr="006E28B6" w:rsidRDefault="006E28B6" w:rsidP="00EA271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8B6">
        <w:rPr>
          <w:rFonts w:ascii="Times New Roman" w:hAnsi="Times New Roman" w:cs="Times New Roman"/>
          <w:b/>
          <w:sz w:val="24"/>
          <w:szCs w:val="24"/>
        </w:rPr>
        <w:t>Обязательные прививки и их сроки</w:t>
      </w:r>
    </w:p>
    <w:p w:rsidR="006E28B6" w:rsidRPr="006E28B6" w:rsidRDefault="006E28B6" w:rsidP="00EA27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8B6">
        <w:rPr>
          <w:rFonts w:ascii="Times New Roman" w:hAnsi="Times New Roman" w:cs="Times New Roman"/>
          <w:sz w:val="24"/>
          <w:szCs w:val="24"/>
        </w:rPr>
        <w:t xml:space="preserve">Вакцинация взрослых так же, как и детей, проводится в соответствии с Национальным календарем. В этом документе прописывается перечень рекомендованных </w:t>
      </w:r>
      <w:r w:rsidRPr="006E28B6">
        <w:rPr>
          <w:rFonts w:ascii="Times New Roman" w:hAnsi="Times New Roman" w:cs="Times New Roman"/>
          <w:sz w:val="24"/>
          <w:szCs w:val="24"/>
        </w:rPr>
        <w:lastRenderedPageBreak/>
        <w:t>и необходимых прививок для всего населения страны. Указываю</w:t>
      </w:r>
      <w:r>
        <w:rPr>
          <w:rFonts w:ascii="Times New Roman" w:hAnsi="Times New Roman" w:cs="Times New Roman"/>
          <w:sz w:val="24"/>
          <w:szCs w:val="24"/>
        </w:rPr>
        <w:t>тся в нем и сроки профилактики.</w:t>
      </w:r>
    </w:p>
    <w:p w:rsidR="006E28B6" w:rsidRPr="006E28B6" w:rsidRDefault="006E28B6" w:rsidP="00EA27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8B6">
        <w:rPr>
          <w:rFonts w:ascii="Times New Roman" w:hAnsi="Times New Roman" w:cs="Times New Roman"/>
          <w:sz w:val="24"/>
          <w:szCs w:val="24"/>
        </w:rPr>
        <w:t>По утвержденной схеме вакцинация взрослых обеспечивается бесплатно.</w:t>
      </w:r>
    </w:p>
    <w:p w:rsidR="006E28B6" w:rsidRPr="00EA271B" w:rsidRDefault="00EA271B" w:rsidP="00EA271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DC9">
        <w:rPr>
          <w:rFonts w:ascii="Times New Roman" w:hAnsi="Times New Roman" w:cs="Times New Roman"/>
          <w:b/>
          <w:sz w:val="24"/>
          <w:szCs w:val="24"/>
        </w:rPr>
        <w:t>От каких инфекций необходимо прививаться взрослым?</w:t>
      </w:r>
    </w:p>
    <w:tbl>
      <w:tblPr>
        <w:tblStyle w:val="a5"/>
        <w:tblW w:w="0" w:type="auto"/>
        <w:tblLook w:val="04A0"/>
      </w:tblPr>
      <w:tblGrid>
        <w:gridCol w:w="2376"/>
        <w:gridCol w:w="7195"/>
      </w:tblGrid>
      <w:tr w:rsidR="00EA271B" w:rsidRPr="00EA271B" w:rsidTr="00466DC8">
        <w:tc>
          <w:tcPr>
            <w:tcW w:w="9571" w:type="dxa"/>
            <w:gridSpan w:val="2"/>
          </w:tcPr>
          <w:p w:rsidR="00EA271B" w:rsidRPr="00EA271B" w:rsidRDefault="00EA271B" w:rsidP="00466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7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Рекомендованная вакцинация взрослых с 18-и лет</w:t>
            </w:r>
          </w:p>
        </w:tc>
      </w:tr>
      <w:tr w:rsidR="00EA271B" w:rsidRPr="00EA271B" w:rsidTr="00466DC8">
        <w:tc>
          <w:tcPr>
            <w:tcW w:w="2376" w:type="dxa"/>
          </w:tcPr>
          <w:p w:rsidR="00EA271B" w:rsidRPr="00EA271B" w:rsidRDefault="00EA271B" w:rsidP="00EA2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7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Дифтерия</w:t>
            </w:r>
          </w:p>
        </w:tc>
        <w:tc>
          <w:tcPr>
            <w:tcW w:w="7195" w:type="dxa"/>
          </w:tcPr>
          <w:p w:rsidR="00EA271B" w:rsidRPr="00EA271B" w:rsidRDefault="00EA271B" w:rsidP="0046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взрослые – каждые 10 лет от момента последней ревакцинации</w:t>
            </w:r>
          </w:p>
        </w:tc>
      </w:tr>
      <w:tr w:rsidR="00EA271B" w:rsidRPr="00EA271B" w:rsidTr="00466DC8">
        <w:tc>
          <w:tcPr>
            <w:tcW w:w="2376" w:type="dxa"/>
          </w:tcPr>
          <w:p w:rsidR="00EA271B" w:rsidRPr="00EA271B" w:rsidRDefault="00EA271B" w:rsidP="00EA2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7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Столбняк</w:t>
            </w:r>
          </w:p>
        </w:tc>
        <w:tc>
          <w:tcPr>
            <w:tcW w:w="7195" w:type="dxa"/>
          </w:tcPr>
          <w:p w:rsidR="00EA271B" w:rsidRPr="00EA271B" w:rsidRDefault="00EA271B" w:rsidP="0046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взрослые – каждые 10 лет от момента последней ревакцинации</w:t>
            </w:r>
          </w:p>
        </w:tc>
      </w:tr>
      <w:tr w:rsidR="00EA271B" w:rsidRPr="00EA271B" w:rsidTr="00466DC8">
        <w:tc>
          <w:tcPr>
            <w:tcW w:w="2376" w:type="dxa"/>
          </w:tcPr>
          <w:p w:rsidR="00EA271B" w:rsidRPr="00EA271B" w:rsidRDefault="00EA271B" w:rsidP="00EA2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7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Коклюш</w:t>
            </w:r>
          </w:p>
        </w:tc>
        <w:tc>
          <w:tcPr>
            <w:tcW w:w="7195" w:type="dxa"/>
          </w:tcPr>
          <w:p w:rsidR="00EA271B" w:rsidRPr="00EA271B" w:rsidRDefault="00EA271B" w:rsidP="0046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 взрослые, пациенты с хронической </w:t>
            </w:r>
            <w:proofErr w:type="spellStart"/>
            <w:r w:rsidRPr="00EA2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бронхолёгочной</w:t>
            </w:r>
            <w:proofErr w:type="spellEnd"/>
            <w:r w:rsidRPr="00EA2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патологией, бронхиальной астмой, взрослые в семьях, где есть новорожденные и не привитые дети до 1 года – каждые 10 лет от момента последней ревакцинации</w:t>
            </w:r>
          </w:p>
        </w:tc>
      </w:tr>
      <w:tr w:rsidR="00EA271B" w:rsidRPr="00EA271B" w:rsidTr="00466DC8">
        <w:tc>
          <w:tcPr>
            <w:tcW w:w="2376" w:type="dxa"/>
          </w:tcPr>
          <w:p w:rsidR="00EA271B" w:rsidRPr="00EA271B" w:rsidRDefault="00EA271B" w:rsidP="00EA2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7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Гепатит</w:t>
            </w:r>
            <w:proofErr w:type="gramStart"/>
            <w:r w:rsidRPr="00EA27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7195" w:type="dxa"/>
          </w:tcPr>
          <w:p w:rsidR="00EA271B" w:rsidRPr="00EA271B" w:rsidRDefault="00EA271B" w:rsidP="0046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Лица, проживающие или выезжающие в регионы, неблагополучные по заболеваемости гепатитом</w:t>
            </w:r>
            <w:proofErr w:type="gramStart"/>
            <w:r w:rsidRPr="00EA2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EA271B" w:rsidRPr="00EA271B" w:rsidTr="00466DC8">
        <w:tc>
          <w:tcPr>
            <w:tcW w:w="2376" w:type="dxa"/>
          </w:tcPr>
          <w:p w:rsidR="00EA271B" w:rsidRPr="00EA271B" w:rsidRDefault="00EA271B" w:rsidP="00EA2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7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Гепатит</w:t>
            </w:r>
            <w:proofErr w:type="gramStart"/>
            <w:r w:rsidRPr="00EA27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7195" w:type="dxa"/>
          </w:tcPr>
          <w:p w:rsidR="00EA271B" w:rsidRPr="00EA271B" w:rsidRDefault="00EA271B" w:rsidP="0046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Взрослые, ранее не привитые против вирусного гепатита</w:t>
            </w:r>
            <w:proofErr w:type="gramStart"/>
            <w:r w:rsidRPr="00EA2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EA271B" w:rsidRPr="00EA271B" w:rsidTr="00466DC8">
        <w:tc>
          <w:tcPr>
            <w:tcW w:w="2376" w:type="dxa"/>
          </w:tcPr>
          <w:p w:rsidR="00EA271B" w:rsidRPr="00EA271B" w:rsidRDefault="00EA271B" w:rsidP="00EA2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7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Корь</w:t>
            </w:r>
          </w:p>
        </w:tc>
        <w:tc>
          <w:tcPr>
            <w:tcW w:w="7195" w:type="dxa"/>
          </w:tcPr>
          <w:p w:rsidR="00EA271B" w:rsidRPr="00EA271B" w:rsidRDefault="00EA271B" w:rsidP="00C1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Взрослые 18-35 лет не болевшие, не привитые, привитые однократно, не имеющие сведений о прививках против кори, взрослые 36-55 лет из груп</w:t>
            </w:r>
            <w:r w:rsidR="00C16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 риска (медработники, учителя</w:t>
            </w:r>
            <w:r w:rsidRPr="00EA2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таможенники и др.). Интервал между первой и второй прививками – не менее 3 месяцев</w:t>
            </w:r>
          </w:p>
        </w:tc>
      </w:tr>
      <w:tr w:rsidR="00EA271B" w:rsidRPr="00EA271B" w:rsidTr="00466DC8">
        <w:tc>
          <w:tcPr>
            <w:tcW w:w="2376" w:type="dxa"/>
          </w:tcPr>
          <w:p w:rsidR="00EA271B" w:rsidRPr="00EA271B" w:rsidRDefault="00EA271B" w:rsidP="00EA2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7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Краснуха</w:t>
            </w:r>
          </w:p>
        </w:tc>
        <w:tc>
          <w:tcPr>
            <w:tcW w:w="7195" w:type="dxa"/>
          </w:tcPr>
          <w:p w:rsidR="00EA271B" w:rsidRPr="00EA271B" w:rsidRDefault="00EA271B" w:rsidP="0046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Женщины от 18 до 25 лет, не болевшие, не привитые, привитые однократно, не имеющие сведений о прививках против краснухи</w:t>
            </w:r>
          </w:p>
        </w:tc>
      </w:tr>
      <w:tr w:rsidR="00EA271B" w:rsidRPr="00EA271B" w:rsidTr="00466DC8">
        <w:tc>
          <w:tcPr>
            <w:tcW w:w="2376" w:type="dxa"/>
          </w:tcPr>
          <w:p w:rsidR="00EA271B" w:rsidRPr="00EA271B" w:rsidRDefault="00EA271B" w:rsidP="00EA27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27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Эпидемический паротит</w:t>
            </w:r>
          </w:p>
        </w:tc>
        <w:tc>
          <w:tcPr>
            <w:tcW w:w="7195" w:type="dxa"/>
          </w:tcPr>
          <w:p w:rsidR="00EA271B" w:rsidRPr="00EA271B" w:rsidRDefault="00EA271B" w:rsidP="00466D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эпидемическим показаниям</w:t>
            </w:r>
          </w:p>
        </w:tc>
      </w:tr>
      <w:tr w:rsidR="00EA271B" w:rsidRPr="00EA271B" w:rsidTr="00466DC8">
        <w:tc>
          <w:tcPr>
            <w:tcW w:w="2376" w:type="dxa"/>
          </w:tcPr>
          <w:p w:rsidR="00EA271B" w:rsidRPr="00EA271B" w:rsidRDefault="00EA271B" w:rsidP="00EA27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27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Менингококковая инфекция</w:t>
            </w:r>
          </w:p>
        </w:tc>
        <w:tc>
          <w:tcPr>
            <w:tcW w:w="7195" w:type="dxa"/>
          </w:tcPr>
          <w:p w:rsidR="00EA271B" w:rsidRPr="00EA271B" w:rsidRDefault="00EA271B" w:rsidP="00466D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A2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Лица, подлежащие призыву на военную службу, лица, отъезжающие в </w:t>
            </w:r>
            <w:proofErr w:type="spellStart"/>
            <w:r w:rsidRPr="00EA2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эндемичные</w:t>
            </w:r>
            <w:proofErr w:type="spellEnd"/>
            <w:r w:rsidRPr="00EA2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менингококковой инфекции районы (например, паломники, военнослужащие, туристы, спортсмены, геологи, биологи), медицинские работники структурных подразделений, оказывающих специализированную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медицинскую помощь по профилю «инфекционные болезни»</w:t>
            </w:r>
            <w:r w:rsidRPr="00EA2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лица, проживающие в общежитиях, лица, принимающие участие в массовых международных спортивных и культурных мероприятиях, лица старше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Pr="00EA2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gramEnd"/>
          </w:p>
        </w:tc>
      </w:tr>
      <w:tr w:rsidR="00EA271B" w:rsidRPr="00EA271B" w:rsidTr="00466DC8">
        <w:tc>
          <w:tcPr>
            <w:tcW w:w="2376" w:type="dxa"/>
          </w:tcPr>
          <w:p w:rsidR="00EA271B" w:rsidRPr="00EA271B" w:rsidRDefault="00EA271B" w:rsidP="00EA27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27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Грипп</w:t>
            </w:r>
          </w:p>
        </w:tc>
        <w:tc>
          <w:tcPr>
            <w:tcW w:w="7195" w:type="dxa"/>
          </w:tcPr>
          <w:p w:rsidR="00EA271B" w:rsidRPr="00EA271B" w:rsidRDefault="00EA271B" w:rsidP="00466D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A2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Лучше, если препарат будет вводиться в начале осени. Это обусловлено тем, что антитела сохраняются примерно полгода. Иммунитет будет обеспечен на оба сезонных пика заболеваемости (осенний и весенний)</w:t>
            </w:r>
          </w:p>
        </w:tc>
      </w:tr>
      <w:tr w:rsidR="00EA271B" w:rsidRPr="00EA271B" w:rsidTr="00466DC8">
        <w:tc>
          <w:tcPr>
            <w:tcW w:w="2376" w:type="dxa"/>
          </w:tcPr>
          <w:p w:rsidR="00EA271B" w:rsidRPr="00EA271B" w:rsidRDefault="00EA271B" w:rsidP="00EA27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27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Клещевой энцефалит</w:t>
            </w:r>
          </w:p>
        </w:tc>
        <w:tc>
          <w:tcPr>
            <w:tcW w:w="7195" w:type="dxa"/>
          </w:tcPr>
          <w:p w:rsidR="00EA271B" w:rsidRPr="00EA271B" w:rsidRDefault="00EA271B" w:rsidP="00466DC8">
            <w:pP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vertAlign w:val="superscript"/>
              </w:rPr>
            </w:pPr>
            <w:r w:rsidRPr="00EA2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Лица, проживающие или выезжающие в </w:t>
            </w:r>
            <w:proofErr w:type="spellStart"/>
            <w:r w:rsidRPr="00EA2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эндемичные</w:t>
            </w:r>
            <w:proofErr w:type="spellEnd"/>
            <w:r w:rsidRPr="00EA2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клещевому вирусному энцефалиту территории</w:t>
            </w:r>
          </w:p>
        </w:tc>
      </w:tr>
      <w:tr w:rsidR="00EA271B" w:rsidRPr="00EA271B" w:rsidTr="00466DC8">
        <w:tc>
          <w:tcPr>
            <w:tcW w:w="2376" w:type="dxa"/>
          </w:tcPr>
          <w:p w:rsidR="00EA271B" w:rsidRPr="00EA271B" w:rsidRDefault="00EA271B" w:rsidP="00EA27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27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Ветряная оспа</w:t>
            </w:r>
          </w:p>
        </w:tc>
        <w:tc>
          <w:tcPr>
            <w:tcW w:w="7195" w:type="dxa"/>
          </w:tcPr>
          <w:p w:rsidR="00EA271B" w:rsidRPr="00EA271B" w:rsidRDefault="00EA271B" w:rsidP="00466D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и взрослые из групп риска, включая лиц, подлежащих призыву на военную службу, ранее не привитые и не болевшие ветряной оспой</w:t>
            </w:r>
          </w:p>
        </w:tc>
      </w:tr>
      <w:tr w:rsidR="00EA271B" w:rsidRPr="00EA271B" w:rsidTr="00466DC8">
        <w:tc>
          <w:tcPr>
            <w:tcW w:w="2376" w:type="dxa"/>
          </w:tcPr>
          <w:p w:rsidR="00EA271B" w:rsidRPr="00EA271B" w:rsidRDefault="00EA271B" w:rsidP="00EA27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27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Пневмококковая инфекция</w:t>
            </w:r>
          </w:p>
        </w:tc>
        <w:tc>
          <w:tcPr>
            <w:tcW w:w="7195" w:type="dxa"/>
          </w:tcPr>
          <w:p w:rsidR="00EA271B" w:rsidRPr="00EA271B" w:rsidRDefault="00EA271B" w:rsidP="00466D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Взрослые, относящиеся к группам риска (лица, подлежащие призыву на военную службу, лица старше 60 лет, страдающие хроническими заболеваниями легких, лица старше трудоспособного возраста, проживающие в организациях социального обслуживания)</w:t>
            </w:r>
          </w:p>
        </w:tc>
      </w:tr>
    </w:tbl>
    <w:p w:rsidR="00EA271B" w:rsidRDefault="00EA271B" w:rsidP="006E7DC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71B" w:rsidRPr="00EA271B" w:rsidRDefault="00EA271B" w:rsidP="00EA271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71B">
        <w:rPr>
          <w:rFonts w:ascii="Times New Roman" w:hAnsi="Times New Roman" w:cs="Times New Roman"/>
          <w:b/>
          <w:sz w:val="24"/>
          <w:szCs w:val="24"/>
        </w:rPr>
        <w:lastRenderedPageBreak/>
        <w:t>Как проводится вакцинация взрослых?</w:t>
      </w:r>
    </w:p>
    <w:p w:rsidR="00EA271B" w:rsidRPr="00EA271B" w:rsidRDefault="00EA271B" w:rsidP="00EA27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71B">
        <w:rPr>
          <w:rFonts w:ascii="Times New Roman" w:hAnsi="Times New Roman" w:cs="Times New Roman"/>
          <w:sz w:val="24"/>
          <w:szCs w:val="24"/>
        </w:rPr>
        <w:t>Для начала необходимо уточнить прививочный статус. Для этого нужно проанализировать медицинскую карту, в которой должны быть отмечены все выполненные ранее прививки. В некоторых случаях может быть назначено лабораторное обследование, которое поможет выявить антитела в крови к тому или иному заболеванию, рассчитать их концентрацию и определить напряженность иммунитета. При наличии показаний к прививке необходимо записаться на процедуру. Предварительно врач проведет осмотр, измерит температуру тела, назначит анализы.</w:t>
      </w:r>
    </w:p>
    <w:p w:rsidR="006E7DC9" w:rsidRPr="006E7DC9" w:rsidRDefault="00EA271B" w:rsidP="00EA27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71B">
        <w:rPr>
          <w:rFonts w:ascii="Times New Roman" w:hAnsi="Times New Roman" w:cs="Times New Roman"/>
          <w:sz w:val="24"/>
          <w:szCs w:val="24"/>
        </w:rPr>
        <w:t xml:space="preserve">После прививки потребуется соблюдать несколько простых ограничений, например, не мочить место инъекции </w:t>
      </w:r>
      <w:proofErr w:type="gramStart"/>
      <w:r w:rsidRPr="00EA271B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EA271B">
        <w:rPr>
          <w:rFonts w:ascii="Times New Roman" w:hAnsi="Times New Roman" w:cs="Times New Roman"/>
          <w:sz w:val="24"/>
          <w:szCs w:val="24"/>
        </w:rPr>
        <w:t xml:space="preserve"> сутки, ограничить пребывание в людных местах, контролировать температуру тела и др.</w:t>
      </w:r>
    </w:p>
    <w:p w:rsidR="00EF0A7A" w:rsidRPr="00EF0A7A" w:rsidRDefault="00EF0A7A" w:rsidP="00EF0A7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A7A">
        <w:rPr>
          <w:rFonts w:ascii="Times New Roman" w:hAnsi="Times New Roman" w:cs="Times New Roman"/>
          <w:b/>
          <w:sz w:val="24"/>
          <w:szCs w:val="24"/>
        </w:rPr>
        <w:t>Противопоказания к вакцинации</w:t>
      </w:r>
    </w:p>
    <w:p w:rsidR="00EF0A7A" w:rsidRPr="00EF0A7A" w:rsidRDefault="00EF0A7A" w:rsidP="00EF0A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0A7A">
        <w:rPr>
          <w:rFonts w:ascii="Times New Roman" w:hAnsi="Times New Roman" w:cs="Times New Roman"/>
          <w:b/>
          <w:i/>
          <w:sz w:val="24"/>
          <w:szCs w:val="24"/>
        </w:rPr>
        <w:t>Абсолютные противопоказания</w:t>
      </w:r>
    </w:p>
    <w:p w:rsidR="00EF0A7A" w:rsidRDefault="00EF0A7A" w:rsidP="00EF0A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A7A">
        <w:rPr>
          <w:rFonts w:ascii="Times New Roman" w:hAnsi="Times New Roman" w:cs="Times New Roman"/>
          <w:sz w:val="24"/>
          <w:szCs w:val="24"/>
        </w:rPr>
        <w:t xml:space="preserve">Перечень противопоказаний изложен в официальных рекомендациях Минздрава, и он делится на </w:t>
      </w:r>
      <w:proofErr w:type="gramStart"/>
      <w:r w:rsidRPr="00EF0A7A">
        <w:rPr>
          <w:rFonts w:ascii="Times New Roman" w:hAnsi="Times New Roman" w:cs="Times New Roman"/>
          <w:sz w:val="24"/>
          <w:szCs w:val="24"/>
        </w:rPr>
        <w:t>абсолютные</w:t>
      </w:r>
      <w:proofErr w:type="gramEnd"/>
      <w:r w:rsidRPr="00EF0A7A">
        <w:rPr>
          <w:rFonts w:ascii="Times New Roman" w:hAnsi="Times New Roman" w:cs="Times New Roman"/>
          <w:sz w:val="24"/>
          <w:szCs w:val="24"/>
        </w:rPr>
        <w:t xml:space="preserve"> (постоянные) и относительные. Первые – это однозначный запрет на вакцинацию, причем этот запрет действует всю жизнь (постоянно), так как его причины связаны с такими особенностями организма, которые с возрастом вряд ли </w:t>
      </w:r>
      <w:proofErr w:type="gramStart"/>
      <w:r w:rsidRPr="00EF0A7A">
        <w:rPr>
          <w:rFonts w:ascii="Times New Roman" w:hAnsi="Times New Roman" w:cs="Times New Roman"/>
          <w:sz w:val="24"/>
          <w:szCs w:val="24"/>
        </w:rPr>
        <w:t>исчезнут</w:t>
      </w:r>
      <w:proofErr w:type="gramEnd"/>
      <w:r w:rsidRPr="00EF0A7A">
        <w:rPr>
          <w:rFonts w:ascii="Times New Roman" w:hAnsi="Times New Roman" w:cs="Times New Roman"/>
          <w:sz w:val="24"/>
          <w:szCs w:val="24"/>
        </w:rPr>
        <w:t xml:space="preserve"> или ослабнут. Некоторые ограничения касаются конкретных вакцин, но и есть и те, которые запрещают любые вакцины. </w:t>
      </w:r>
    </w:p>
    <w:p w:rsidR="00EF0A7A" w:rsidRPr="00EF0A7A" w:rsidRDefault="00EF0A7A" w:rsidP="00EF0A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A7A">
        <w:rPr>
          <w:rFonts w:ascii="Times New Roman" w:hAnsi="Times New Roman" w:cs="Times New Roman"/>
          <w:sz w:val="24"/>
          <w:szCs w:val="24"/>
        </w:rPr>
        <w:t>Абсолютными противопоказаниями для пров</w:t>
      </w:r>
      <w:r>
        <w:rPr>
          <w:rFonts w:ascii="Times New Roman" w:hAnsi="Times New Roman" w:cs="Times New Roman"/>
          <w:sz w:val="24"/>
          <w:szCs w:val="24"/>
        </w:rPr>
        <w:t>едения любых прививок являются:</w:t>
      </w:r>
    </w:p>
    <w:p w:rsidR="00EF0A7A" w:rsidRPr="00EF0A7A" w:rsidRDefault="00EF0A7A" w:rsidP="00EF0A7A">
      <w:pPr>
        <w:pStyle w:val="a3"/>
        <w:numPr>
          <w:ilvl w:val="0"/>
          <w:numId w:val="14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A7A">
        <w:rPr>
          <w:rFonts w:ascii="Times New Roman" w:hAnsi="Times New Roman" w:cs="Times New Roman"/>
          <w:sz w:val="24"/>
          <w:szCs w:val="24"/>
        </w:rPr>
        <w:t xml:space="preserve">сильная местная или общая реакция на введение предыдущей дозы конкретной вакцины; </w:t>
      </w:r>
    </w:p>
    <w:p w:rsidR="00EF0A7A" w:rsidRPr="00EF0A7A" w:rsidRDefault="00EF0A7A" w:rsidP="00EF0A7A">
      <w:pPr>
        <w:pStyle w:val="a3"/>
        <w:numPr>
          <w:ilvl w:val="0"/>
          <w:numId w:val="14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A7A">
        <w:rPr>
          <w:rFonts w:ascii="Times New Roman" w:hAnsi="Times New Roman" w:cs="Times New Roman"/>
          <w:sz w:val="24"/>
          <w:szCs w:val="24"/>
        </w:rPr>
        <w:t xml:space="preserve">установленные выраженные аллергические реакции на компоненты, входящие в состав конкретной вакцины; </w:t>
      </w:r>
    </w:p>
    <w:p w:rsidR="00EF0A7A" w:rsidRDefault="00EF0A7A" w:rsidP="00EF0A7A">
      <w:pPr>
        <w:pStyle w:val="a3"/>
        <w:numPr>
          <w:ilvl w:val="0"/>
          <w:numId w:val="14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A7A">
        <w:rPr>
          <w:rFonts w:ascii="Times New Roman" w:hAnsi="Times New Roman" w:cs="Times New Roman"/>
          <w:sz w:val="24"/>
          <w:szCs w:val="24"/>
        </w:rPr>
        <w:t>для живых вакцин – тяжелые формы иммунодефицита, подтвержденного лабораторными данными;</w:t>
      </w:r>
    </w:p>
    <w:p w:rsidR="00EF0A7A" w:rsidRPr="00EF0A7A" w:rsidRDefault="00EF0A7A" w:rsidP="00EF0A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0A7A">
        <w:rPr>
          <w:rFonts w:ascii="Times New Roman" w:hAnsi="Times New Roman" w:cs="Times New Roman"/>
          <w:b/>
          <w:i/>
          <w:sz w:val="24"/>
          <w:szCs w:val="24"/>
        </w:rPr>
        <w:t>Относительные противопоказания к вакцинации</w:t>
      </w:r>
    </w:p>
    <w:p w:rsidR="00EF0A7A" w:rsidRPr="00EF0A7A" w:rsidRDefault="00EF0A7A" w:rsidP="00EF0A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A7A">
        <w:rPr>
          <w:rFonts w:ascii="Times New Roman" w:hAnsi="Times New Roman" w:cs="Times New Roman"/>
          <w:sz w:val="24"/>
          <w:szCs w:val="24"/>
        </w:rPr>
        <w:t>Это временные противопоказания, которые обычно отменяют после исчезновения их причин: откладывать или нет прививку, решает врач. Типичные основания для временной отмены вакцинации:</w:t>
      </w:r>
    </w:p>
    <w:p w:rsidR="00EF0A7A" w:rsidRPr="00EF0A7A" w:rsidRDefault="00EF0A7A" w:rsidP="00EF0A7A">
      <w:pPr>
        <w:pStyle w:val="a3"/>
        <w:numPr>
          <w:ilvl w:val="0"/>
          <w:numId w:val="15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A7A">
        <w:rPr>
          <w:rFonts w:ascii="Times New Roman" w:hAnsi="Times New Roman" w:cs="Times New Roman"/>
          <w:sz w:val="24"/>
          <w:szCs w:val="24"/>
        </w:rPr>
        <w:lastRenderedPageBreak/>
        <w:t>Возможный контакт с зараженным человеком или близость к очагу эпидемии</w:t>
      </w:r>
    </w:p>
    <w:p w:rsidR="00EF0A7A" w:rsidRPr="00EF0A7A" w:rsidRDefault="00EF0A7A" w:rsidP="00EF0A7A">
      <w:pPr>
        <w:pStyle w:val="a3"/>
        <w:numPr>
          <w:ilvl w:val="0"/>
          <w:numId w:val="15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A7A">
        <w:rPr>
          <w:rFonts w:ascii="Times New Roman" w:hAnsi="Times New Roman" w:cs="Times New Roman"/>
          <w:sz w:val="24"/>
          <w:szCs w:val="24"/>
        </w:rPr>
        <w:t>Любые заболевания в острой фазе</w:t>
      </w:r>
    </w:p>
    <w:p w:rsidR="00EF0A7A" w:rsidRPr="00EF0A7A" w:rsidRDefault="00EF0A7A" w:rsidP="00EF0A7A">
      <w:pPr>
        <w:pStyle w:val="a3"/>
        <w:numPr>
          <w:ilvl w:val="0"/>
          <w:numId w:val="15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A7A">
        <w:rPr>
          <w:rFonts w:ascii="Times New Roman" w:hAnsi="Times New Roman" w:cs="Times New Roman"/>
          <w:sz w:val="24"/>
          <w:szCs w:val="24"/>
        </w:rPr>
        <w:t>Обострение хронических болезней</w:t>
      </w:r>
    </w:p>
    <w:p w:rsidR="00EF0A7A" w:rsidRPr="00EF0A7A" w:rsidRDefault="00EF0A7A" w:rsidP="00EF0A7A">
      <w:pPr>
        <w:pStyle w:val="a3"/>
        <w:numPr>
          <w:ilvl w:val="0"/>
          <w:numId w:val="15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A7A">
        <w:rPr>
          <w:rFonts w:ascii="Times New Roman" w:hAnsi="Times New Roman" w:cs="Times New Roman"/>
          <w:sz w:val="24"/>
          <w:szCs w:val="24"/>
        </w:rPr>
        <w:t>После хирургических операций</w:t>
      </w:r>
    </w:p>
    <w:p w:rsidR="00EF0A7A" w:rsidRPr="00EF0A7A" w:rsidRDefault="00EF0A7A" w:rsidP="00EF0A7A">
      <w:pPr>
        <w:pStyle w:val="a3"/>
        <w:numPr>
          <w:ilvl w:val="0"/>
          <w:numId w:val="15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A7A">
        <w:rPr>
          <w:rFonts w:ascii="Times New Roman" w:hAnsi="Times New Roman" w:cs="Times New Roman"/>
          <w:sz w:val="24"/>
          <w:szCs w:val="24"/>
        </w:rPr>
        <w:t>После переливания крови</w:t>
      </w:r>
    </w:p>
    <w:p w:rsidR="00EA271B" w:rsidRDefault="00EF0A7A" w:rsidP="00EF0A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A7A">
        <w:rPr>
          <w:rFonts w:ascii="Times New Roman" w:hAnsi="Times New Roman" w:cs="Times New Roman"/>
          <w:sz w:val="24"/>
          <w:szCs w:val="24"/>
        </w:rPr>
        <w:t xml:space="preserve">К вопросу вакцинации можно вернуться через 2-4 недели после полного выздоровления, или сделать прививку в один из периодов ослабления хронической патологии – опять же решает врач. Если речь идет </w:t>
      </w:r>
      <w:proofErr w:type="gramStart"/>
      <w:r w:rsidRPr="00EF0A7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F0A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0A7A">
        <w:rPr>
          <w:rFonts w:ascii="Times New Roman" w:hAnsi="Times New Roman" w:cs="Times New Roman"/>
          <w:sz w:val="24"/>
          <w:szCs w:val="24"/>
        </w:rPr>
        <w:t>нетяжелых</w:t>
      </w:r>
      <w:proofErr w:type="gramEnd"/>
      <w:r w:rsidRPr="00EF0A7A">
        <w:rPr>
          <w:rFonts w:ascii="Times New Roman" w:hAnsi="Times New Roman" w:cs="Times New Roman"/>
          <w:sz w:val="24"/>
          <w:szCs w:val="24"/>
        </w:rPr>
        <w:t xml:space="preserve"> кратковременных болезных типа ОРВИ, прививку можно ставить сразу же после нормализации основных симптомов заболевания, например, температуры.</w:t>
      </w:r>
    </w:p>
    <w:p w:rsidR="00EA271B" w:rsidRDefault="00EA27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271B" w:rsidRDefault="00EA27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271B" w:rsidRDefault="00EA27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271B" w:rsidRDefault="00EA27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0A7A" w:rsidRDefault="00EF0A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0A7A" w:rsidRDefault="00EF0A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0A7A" w:rsidRDefault="00EF0A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0A7A" w:rsidRDefault="00EF0A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0A7A" w:rsidRDefault="00EF0A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0A7A" w:rsidRDefault="00EF0A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0A7A" w:rsidRDefault="00EF0A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0A7A" w:rsidRDefault="00EF0A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0A7A" w:rsidRDefault="00EF0A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0A7A" w:rsidRDefault="00EF0A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0A7A" w:rsidRDefault="00EF0A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0A7A" w:rsidRDefault="00EF0A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271B" w:rsidRPr="00EA271B" w:rsidRDefault="00EA271B" w:rsidP="00EA271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71B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EA271B" w:rsidRDefault="00EA271B" w:rsidP="00EA271B">
      <w:pPr>
        <w:pStyle w:val="a3"/>
        <w:numPr>
          <w:ilvl w:val="0"/>
          <w:numId w:val="12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71B">
        <w:rPr>
          <w:rFonts w:ascii="Times New Roman" w:hAnsi="Times New Roman" w:cs="Times New Roman"/>
          <w:sz w:val="24"/>
          <w:szCs w:val="24"/>
        </w:rPr>
        <w:t>Приказ Министерства здравоохранения РФ от 21 марта 2014 г. № 252н «Об утверждении национального календаря профилактических прививок и календаря профилактических привив</w:t>
      </w:r>
      <w:r>
        <w:rPr>
          <w:rFonts w:ascii="Times New Roman" w:hAnsi="Times New Roman" w:cs="Times New Roman"/>
          <w:sz w:val="24"/>
          <w:szCs w:val="24"/>
        </w:rPr>
        <w:t>ок по эпидемическим показаниям</w:t>
      </w:r>
      <w:r w:rsidRPr="00EA271B">
        <w:rPr>
          <w:rFonts w:ascii="Times New Roman" w:hAnsi="Times New Roman" w:cs="Times New Roman"/>
          <w:sz w:val="24"/>
          <w:szCs w:val="24"/>
        </w:rPr>
        <w:t>»</w:t>
      </w:r>
    </w:p>
    <w:p w:rsidR="00EA271B" w:rsidRDefault="00EA271B" w:rsidP="00EA271B">
      <w:pPr>
        <w:pStyle w:val="a3"/>
        <w:numPr>
          <w:ilvl w:val="0"/>
          <w:numId w:val="12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71B">
        <w:rPr>
          <w:rFonts w:ascii="Times New Roman" w:hAnsi="Times New Roman" w:cs="Times New Roman"/>
          <w:sz w:val="24"/>
          <w:szCs w:val="24"/>
        </w:rPr>
        <w:t xml:space="preserve">Вакцины и вакцинация. Национальное руководство. - М.: </w:t>
      </w:r>
      <w:proofErr w:type="spellStart"/>
      <w:r w:rsidRPr="00EA271B"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Pr="00EA271B">
        <w:rPr>
          <w:rFonts w:ascii="Times New Roman" w:hAnsi="Times New Roman" w:cs="Times New Roman"/>
          <w:sz w:val="24"/>
          <w:szCs w:val="24"/>
        </w:rPr>
        <w:t xml:space="preserve">, 2020. - 640 </w:t>
      </w:r>
      <w:proofErr w:type="spellStart"/>
      <w:r w:rsidRPr="00EA271B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EA271B">
        <w:rPr>
          <w:rFonts w:ascii="Times New Roman" w:hAnsi="Times New Roman" w:cs="Times New Roman"/>
          <w:sz w:val="24"/>
          <w:szCs w:val="24"/>
        </w:rPr>
        <w:t>.</w:t>
      </w:r>
    </w:p>
    <w:p w:rsidR="00EA271B" w:rsidRDefault="00EA271B" w:rsidP="00EA271B">
      <w:pPr>
        <w:pStyle w:val="a3"/>
        <w:numPr>
          <w:ilvl w:val="0"/>
          <w:numId w:val="12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71B">
        <w:rPr>
          <w:rFonts w:ascii="Times New Roman" w:hAnsi="Times New Roman" w:cs="Times New Roman"/>
          <w:sz w:val="24"/>
          <w:szCs w:val="24"/>
        </w:rPr>
        <w:t xml:space="preserve">Смирнов, С. М. Профилактические прививки / С.М. Смирнов, А.А. Ясинский. - М.: Медицина, 2015. - 264 </w:t>
      </w:r>
      <w:proofErr w:type="spellStart"/>
      <w:r w:rsidRPr="00EA271B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EA271B">
        <w:rPr>
          <w:rFonts w:ascii="Times New Roman" w:hAnsi="Times New Roman" w:cs="Times New Roman"/>
          <w:sz w:val="24"/>
          <w:szCs w:val="24"/>
        </w:rPr>
        <w:t>.</w:t>
      </w:r>
    </w:p>
    <w:p w:rsidR="00EF0A7A" w:rsidRPr="00EA271B" w:rsidRDefault="00EF0A7A" w:rsidP="00EA271B">
      <w:pPr>
        <w:pStyle w:val="a3"/>
        <w:numPr>
          <w:ilvl w:val="0"/>
          <w:numId w:val="12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A7A">
        <w:rPr>
          <w:rFonts w:ascii="Times New Roman" w:hAnsi="Times New Roman" w:cs="Times New Roman"/>
          <w:sz w:val="24"/>
          <w:szCs w:val="24"/>
        </w:rPr>
        <w:t xml:space="preserve">Федорова, Е. А. Прививки. Календарь, реакции, рекомендации / Е.А. Федорова. - М.: АСТ, </w:t>
      </w:r>
      <w:proofErr w:type="spellStart"/>
      <w:r w:rsidRPr="00EF0A7A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EF0A7A">
        <w:rPr>
          <w:rFonts w:ascii="Times New Roman" w:hAnsi="Times New Roman" w:cs="Times New Roman"/>
          <w:sz w:val="24"/>
          <w:szCs w:val="24"/>
        </w:rPr>
        <w:t xml:space="preserve">, 2017. - 128 </w:t>
      </w:r>
      <w:proofErr w:type="spellStart"/>
      <w:r w:rsidRPr="00EF0A7A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EF0A7A">
        <w:rPr>
          <w:rFonts w:ascii="Times New Roman" w:hAnsi="Times New Roman" w:cs="Times New Roman"/>
          <w:sz w:val="24"/>
          <w:szCs w:val="24"/>
        </w:rPr>
        <w:t>.</w:t>
      </w:r>
    </w:p>
    <w:sectPr w:rsidR="00EF0A7A" w:rsidRPr="00EA271B" w:rsidSect="00467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5D7B"/>
    <w:multiLevelType w:val="hybridMultilevel"/>
    <w:tmpl w:val="FEF83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3556D"/>
    <w:multiLevelType w:val="hybridMultilevel"/>
    <w:tmpl w:val="0E1A47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9A7724"/>
    <w:multiLevelType w:val="hybridMultilevel"/>
    <w:tmpl w:val="D33AE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3421C"/>
    <w:multiLevelType w:val="hybridMultilevel"/>
    <w:tmpl w:val="C9322B9C"/>
    <w:lvl w:ilvl="0" w:tplc="BA70F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F6765"/>
    <w:multiLevelType w:val="hybridMultilevel"/>
    <w:tmpl w:val="99549672"/>
    <w:lvl w:ilvl="0" w:tplc="BA70F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4913C0"/>
    <w:multiLevelType w:val="hybridMultilevel"/>
    <w:tmpl w:val="9CF01BF4"/>
    <w:lvl w:ilvl="0" w:tplc="BA70FD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3104A3B"/>
    <w:multiLevelType w:val="hybridMultilevel"/>
    <w:tmpl w:val="D68A253E"/>
    <w:lvl w:ilvl="0" w:tplc="BA70F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3F7D8C"/>
    <w:multiLevelType w:val="hybridMultilevel"/>
    <w:tmpl w:val="7354E4D4"/>
    <w:lvl w:ilvl="0" w:tplc="BA70FD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79476E6"/>
    <w:multiLevelType w:val="hybridMultilevel"/>
    <w:tmpl w:val="636816C0"/>
    <w:lvl w:ilvl="0" w:tplc="BA70F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4568EA"/>
    <w:multiLevelType w:val="hybridMultilevel"/>
    <w:tmpl w:val="551C6906"/>
    <w:lvl w:ilvl="0" w:tplc="BA70FDD8">
      <w:start w:val="1"/>
      <w:numFmt w:val="bullet"/>
      <w:lvlText w:val=""/>
      <w:lvlJc w:val="left"/>
      <w:pPr>
        <w:ind w:left="-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10">
    <w:nsid w:val="4910329F"/>
    <w:multiLevelType w:val="hybridMultilevel"/>
    <w:tmpl w:val="8458BD9E"/>
    <w:lvl w:ilvl="0" w:tplc="BA70F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3D5A2A"/>
    <w:multiLevelType w:val="hybridMultilevel"/>
    <w:tmpl w:val="A1944E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025F6F"/>
    <w:multiLevelType w:val="hybridMultilevel"/>
    <w:tmpl w:val="F3A23C32"/>
    <w:lvl w:ilvl="0" w:tplc="BA70F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467570"/>
    <w:multiLevelType w:val="hybridMultilevel"/>
    <w:tmpl w:val="1020EC98"/>
    <w:lvl w:ilvl="0" w:tplc="BA70FD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45D66AF"/>
    <w:multiLevelType w:val="hybridMultilevel"/>
    <w:tmpl w:val="390CD09C"/>
    <w:lvl w:ilvl="0" w:tplc="BA70F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2"/>
  </w:num>
  <w:num w:numId="5">
    <w:abstractNumId w:val="10"/>
  </w:num>
  <w:num w:numId="6">
    <w:abstractNumId w:val="3"/>
  </w:num>
  <w:num w:numId="7">
    <w:abstractNumId w:val="8"/>
  </w:num>
  <w:num w:numId="8">
    <w:abstractNumId w:val="9"/>
  </w:num>
  <w:num w:numId="9">
    <w:abstractNumId w:val="5"/>
  </w:num>
  <w:num w:numId="10">
    <w:abstractNumId w:val="4"/>
  </w:num>
  <w:num w:numId="11">
    <w:abstractNumId w:val="11"/>
  </w:num>
  <w:num w:numId="12">
    <w:abstractNumId w:val="2"/>
  </w:num>
  <w:num w:numId="13">
    <w:abstractNumId w:val="13"/>
  </w:num>
  <w:num w:numId="14">
    <w:abstractNumId w:val="1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2D58"/>
    <w:rsid w:val="004639FE"/>
    <w:rsid w:val="00467D63"/>
    <w:rsid w:val="005D1058"/>
    <w:rsid w:val="006E28B6"/>
    <w:rsid w:val="006E7DC9"/>
    <w:rsid w:val="00AA60DA"/>
    <w:rsid w:val="00AE42B0"/>
    <w:rsid w:val="00C16632"/>
    <w:rsid w:val="00CC2D58"/>
    <w:rsid w:val="00EA271B"/>
    <w:rsid w:val="00EF0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8B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E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body-3">
    <w:name w:val="text-body-3"/>
    <w:basedOn w:val="a0"/>
    <w:rsid w:val="006E7DC9"/>
  </w:style>
  <w:style w:type="character" w:customStyle="1" w:styleId="text-white">
    <w:name w:val="text-white"/>
    <w:basedOn w:val="a0"/>
    <w:rsid w:val="006E7DC9"/>
  </w:style>
  <w:style w:type="character" w:customStyle="1" w:styleId="text-primary1">
    <w:name w:val="text-primary1"/>
    <w:basedOn w:val="a0"/>
    <w:rsid w:val="006E7DC9"/>
  </w:style>
  <w:style w:type="table" w:styleId="a5">
    <w:name w:val="Table Grid"/>
    <w:basedOn w:val="a1"/>
    <w:uiPriority w:val="59"/>
    <w:rsid w:val="006E7D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303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5465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565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810843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509432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7427536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740862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1209072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556014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0892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92040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6700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49699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314722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09499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618226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2056924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491946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900558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2125689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  <w:divsChild>
                                                                    <w:div w:id="2095468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6769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auto"/>
                                                                            <w:left w:val="single" w:sz="2" w:space="0" w:color="auto"/>
                                                                            <w:bottom w:val="single" w:sz="2" w:space="0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549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596787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412043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4711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295109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5680846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8597069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216844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1246870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598879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6820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47592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150643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7003643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9856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Перфильева</dc:creator>
  <cp:keywords/>
  <dc:description/>
  <cp:lastModifiedBy>Анна Перфильева</cp:lastModifiedBy>
  <cp:revision>6</cp:revision>
  <dcterms:created xsi:type="dcterms:W3CDTF">2023-02-01T07:54:00Z</dcterms:created>
  <dcterms:modified xsi:type="dcterms:W3CDTF">2023-02-02T14:07:00Z</dcterms:modified>
</cp:coreProperties>
</file>