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A9" w:rsidRPr="00E132A7" w:rsidRDefault="00720CF5" w:rsidP="00EB6CB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2A7">
        <w:rPr>
          <w:rFonts w:ascii="Times New Roman" w:hAnsi="Times New Roman"/>
          <w:sz w:val="24"/>
          <w:szCs w:val="24"/>
        </w:rPr>
        <w:t>Методические р</w:t>
      </w:r>
      <w:r w:rsidR="001531A9" w:rsidRPr="00E132A7">
        <w:rPr>
          <w:rFonts w:ascii="Times New Roman" w:hAnsi="Times New Roman"/>
          <w:sz w:val="24"/>
          <w:szCs w:val="24"/>
        </w:rPr>
        <w:t xml:space="preserve">екомендации по  написанию эссе при выполнении </w:t>
      </w:r>
      <w:r w:rsidRPr="00E132A7">
        <w:rPr>
          <w:rFonts w:ascii="Times New Roman" w:hAnsi="Times New Roman"/>
          <w:sz w:val="24"/>
          <w:szCs w:val="24"/>
        </w:rPr>
        <w:t xml:space="preserve">практических занятий </w:t>
      </w:r>
      <w:r w:rsidR="001531A9" w:rsidRPr="00E132A7">
        <w:rPr>
          <w:rFonts w:ascii="Times New Roman" w:hAnsi="Times New Roman"/>
          <w:sz w:val="24"/>
          <w:szCs w:val="24"/>
        </w:rPr>
        <w:t xml:space="preserve"> по</w:t>
      </w:r>
      <w:r w:rsidR="00662386" w:rsidRPr="00E132A7">
        <w:rPr>
          <w:rFonts w:ascii="Times New Roman" w:hAnsi="Times New Roman"/>
          <w:sz w:val="24"/>
          <w:szCs w:val="24"/>
        </w:rPr>
        <w:t xml:space="preserve"> учебной </w:t>
      </w:r>
      <w:r w:rsidR="001531A9" w:rsidRPr="00E132A7">
        <w:rPr>
          <w:rFonts w:ascii="Times New Roman" w:hAnsi="Times New Roman"/>
          <w:sz w:val="24"/>
          <w:szCs w:val="24"/>
        </w:rPr>
        <w:t xml:space="preserve"> дисциплине </w:t>
      </w:r>
      <w:r w:rsidRPr="00E132A7">
        <w:rPr>
          <w:rFonts w:ascii="Times New Roman" w:hAnsi="Times New Roman"/>
          <w:sz w:val="24"/>
          <w:szCs w:val="24"/>
        </w:rPr>
        <w:t xml:space="preserve">ОГСЭ.01 </w:t>
      </w:r>
      <w:r w:rsidR="001531A9" w:rsidRPr="00E132A7">
        <w:rPr>
          <w:rFonts w:ascii="Times New Roman" w:hAnsi="Times New Roman"/>
          <w:sz w:val="24"/>
          <w:szCs w:val="24"/>
        </w:rPr>
        <w:t>Основы философии</w:t>
      </w:r>
    </w:p>
    <w:p w:rsidR="001531A9" w:rsidRDefault="001531A9" w:rsidP="007D287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132A7" w:rsidRPr="00E132A7" w:rsidRDefault="00E132A7" w:rsidP="00E132A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Рожкова Ирина Александровна</w:t>
      </w:r>
      <w:bookmarkStart w:id="0" w:name="_GoBack"/>
      <w:bookmarkEnd w:id="0"/>
    </w:p>
    <w:p w:rsidR="00E132A7" w:rsidRPr="00E132A7" w:rsidRDefault="00E132A7" w:rsidP="00E132A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Преподаватель</w:t>
      </w:r>
    </w:p>
    <w:p w:rsidR="00E132A7" w:rsidRPr="00E132A7" w:rsidRDefault="00E132A7" w:rsidP="00E13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Краевое  государственное автономное профессиональное образовательное учреждение «Ачинский колледж транспорта и сельского хозяйства»</w:t>
      </w:r>
    </w:p>
    <w:p w:rsidR="00702199" w:rsidRDefault="00702199" w:rsidP="00EB6CB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31A9" w:rsidRPr="00E132A7" w:rsidRDefault="001531A9" w:rsidP="00603F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2A7">
        <w:rPr>
          <w:rFonts w:ascii="Times New Roman" w:hAnsi="Times New Roman"/>
          <w:sz w:val="24"/>
          <w:szCs w:val="24"/>
        </w:rPr>
        <w:t xml:space="preserve">Одним из видов </w:t>
      </w:r>
      <w:r w:rsidR="00702199" w:rsidRPr="00E132A7">
        <w:rPr>
          <w:rFonts w:ascii="Times New Roman" w:hAnsi="Times New Roman"/>
          <w:sz w:val="24"/>
          <w:szCs w:val="24"/>
        </w:rPr>
        <w:t xml:space="preserve">учебной деятельности на практических занятиях </w:t>
      </w:r>
      <w:r w:rsidRPr="00E132A7">
        <w:rPr>
          <w:rFonts w:ascii="Times New Roman" w:hAnsi="Times New Roman"/>
          <w:sz w:val="24"/>
          <w:szCs w:val="24"/>
        </w:rPr>
        <w:t xml:space="preserve"> </w:t>
      </w:r>
      <w:r w:rsidR="00702199" w:rsidRPr="00E132A7">
        <w:rPr>
          <w:rFonts w:ascii="Times New Roman" w:hAnsi="Times New Roman"/>
          <w:sz w:val="24"/>
          <w:szCs w:val="24"/>
        </w:rPr>
        <w:t xml:space="preserve"> </w:t>
      </w:r>
      <w:r w:rsidRPr="00E132A7">
        <w:rPr>
          <w:rFonts w:ascii="Times New Roman" w:hAnsi="Times New Roman"/>
          <w:sz w:val="24"/>
          <w:szCs w:val="24"/>
        </w:rPr>
        <w:t xml:space="preserve"> по </w:t>
      </w:r>
      <w:r w:rsidR="00662386" w:rsidRPr="00E132A7">
        <w:rPr>
          <w:rFonts w:ascii="Times New Roman" w:hAnsi="Times New Roman"/>
          <w:sz w:val="24"/>
          <w:szCs w:val="24"/>
        </w:rPr>
        <w:t xml:space="preserve">учебной </w:t>
      </w:r>
      <w:r w:rsidRPr="00E132A7">
        <w:rPr>
          <w:rFonts w:ascii="Times New Roman" w:hAnsi="Times New Roman"/>
          <w:sz w:val="24"/>
          <w:szCs w:val="24"/>
        </w:rPr>
        <w:t xml:space="preserve">дисциплине </w:t>
      </w:r>
      <w:r w:rsidR="00702199" w:rsidRPr="00E132A7">
        <w:rPr>
          <w:rFonts w:ascii="Times New Roman" w:hAnsi="Times New Roman"/>
          <w:sz w:val="24"/>
          <w:szCs w:val="24"/>
        </w:rPr>
        <w:t xml:space="preserve">ОГСЭ.01 </w:t>
      </w:r>
      <w:r w:rsidRPr="00E132A7">
        <w:rPr>
          <w:rFonts w:ascii="Times New Roman" w:hAnsi="Times New Roman"/>
          <w:sz w:val="24"/>
          <w:szCs w:val="24"/>
        </w:rPr>
        <w:t>Основы философии</w:t>
      </w:r>
      <w:r w:rsidR="00702199" w:rsidRPr="00E132A7">
        <w:rPr>
          <w:rFonts w:ascii="Times New Roman" w:hAnsi="Times New Roman"/>
          <w:sz w:val="24"/>
          <w:szCs w:val="24"/>
        </w:rPr>
        <w:t xml:space="preserve"> </w:t>
      </w:r>
      <w:r w:rsidRPr="00E132A7">
        <w:rPr>
          <w:rFonts w:ascii="Times New Roman" w:hAnsi="Times New Roman"/>
          <w:sz w:val="24"/>
          <w:szCs w:val="24"/>
        </w:rPr>
        <w:t xml:space="preserve"> </w:t>
      </w:r>
      <w:r w:rsidR="00603F68" w:rsidRPr="00E132A7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специальности 09.02.07 Информационные системы и программирование </w:t>
      </w:r>
      <w:r w:rsidRPr="00E132A7">
        <w:rPr>
          <w:rFonts w:ascii="Times New Roman" w:hAnsi="Times New Roman"/>
          <w:sz w:val="24"/>
          <w:szCs w:val="24"/>
        </w:rPr>
        <w:t>является выполнение работы по написанию эссе.</w:t>
      </w:r>
    </w:p>
    <w:p w:rsidR="001531A9" w:rsidRPr="00E132A7" w:rsidRDefault="001531A9" w:rsidP="00EB6CB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2A7">
        <w:rPr>
          <w:rFonts w:ascii="Times New Roman" w:hAnsi="Times New Roman"/>
          <w:sz w:val="24"/>
          <w:szCs w:val="24"/>
          <w:lang w:eastAsia="ru-RU"/>
        </w:rPr>
        <w:t>Назовем лишь несколько общих компетенций (ОК), которые формируются</w:t>
      </w:r>
      <w:r w:rsidRPr="00E132A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E132A7">
        <w:rPr>
          <w:rFonts w:ascii="Times New Roman" w:hAnsi="Times New Roman"/>
          <w:sz w:val="24"/>
          <w:szCs w:val="24"/>
        </w:rPr>
        <w:t xml:space="preserve">при выполнении </w:t>
      </w:r>
      <w:r w:rsidR="00702199" w:rsidRPr="00E132A7">
        <w:rPr>
          <w:rFonts w:ascii="Times New Roman" w:hAnsi="Times New Roman"/>
          <w:sz w:val="24"/>
          <w:szCs w:val="24"/>
        </w:rPr>
        <w:t xml:space="preserve">практических занятий </w:t>
      </w:r>
      <w:r w:rsidRPr="00E132A7">
        <w:rPr>
          <w:rFonts w:ascii="Times New Roman" w:hAnsi="Times New Roman"/>
          <w:sz w:val="24"/>
          <w:szCs w:val="24"/>
        </w:rPr>
        <w:t xml:space="preserve"> по дисциплине </w:t>
      </w:r>
      <w:r w:rsidR="00702199" w:rsidRPr="00E132A7">
        <w:rPr>
          <w:rFonts w:ascii="Times New Roman" w:hAnsi="Times New Roman"/>
          <w:sz w:val="24"/>
          <w:szCs w:val="24"/>
        </w:rPr>
        <w:t>ОГСЭ.01 Основы философии</w:t>
      </w:r>
      <w:r w:rsidRPr="00E132A7">
        <w:rPr>
          <w:rFonts w:ascii="Times New Roman" w:hAnsi="Times New Roman"/>
          <w:sz w:val="24"/>
          <w:szCs w:val="24"/>
        </w:rPr>
        <w:t>, в частности при написании эссе:</w:t>
      </w:r>
    </w:p>
    <w:p w:rsidR="00702199" w:rsidRPr="00E132A7" w:rsidRDefault="00702199" w:rsidP="00702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702199" w:rsidRPr="00E132A7" w:rsidRDefault="00702199" w:rsidP="00702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702199" w:rsidRPr="00E132A7" w:rsidRDefault="00702199" w:rsidP="00702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702199" w:rsidRPr="00E132A7" w:rsidRDefault="00702199" w:rsidP="00702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02199" w:rsidRPr="00E132A7" w:rsidRDefault="00702199" w:rsidP="00702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деятельности.</w:t>
      </w:r>
    </w:p>
    <w:p w:rsidR="001531A9" w:rsidRPr="00E132A7" w:rsidRDefault="001531A9" w:rsidP="007D2872">
      <w:pPr>
        <w:pStyle w:val="a4"/>
        <w:spacing w:before="0" w:beforeAutospacing="0" w:after="0" w:afterAutospacing="0"/>
        <w:ind w:firstLine="567"/>
        <w:jc w:val="both"/>
      </w:pPr>
      <w:r w:rsidRPr="00E132A7">
        <w:t>Прежде, чем преступить к работе по написанию эссе, студентам полезно узнать, что термин «эссе» пришел в русский язык из французского: слово «еssаi» можно перевести как  опыт, набросок,</w:t>
      </w:r>
      <w:r w:rsidRPr="00E132A7">
        <w:rPr>
          <w:spacing w:val="1"/>
        </w:rPr>
        <w:t xml:space="preserve"> проба, попытка, очерк</w:t>
      </w:r>
      <w:r w:rsidRPr="00E132A7">
        <w:t xml:space="preserve">. </w:t>
      </w:r>
    </w:p>
    <w:p w:rsidR="001531A9" w:rsidRPr="00E132A7" w:rsidRDefault="001531A9" w:rsidP="00B66004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E132A7">
        <w:rPr>
          <w:i/>
          <w:color w:val="000000"/>
        </w:rPr>
        <w:t>Эссе студента</w:t>
      </w:r>
      <w:r w:rsidRPr="00E132A7">
        <w:rPr>
          <w:color w:val="000000"/>
        </w:rPr>
        <w:t xml:space="preserve"> - это самостоятельная письменная работа</w:t>
      </w:r>
      <w:r w:rsidRPr="00E132A7">
        <w:rPr>
          <w:rStyle w:val="apple-converted-space"/>
          <w:color w:val="000000"/>
        </w:rPr>
        <w:t> </w:t>
      </w:r>
      <w:r w:rsidRPr="00E132A7">
        <w:rPr>
          <w:rStyle w:val="a5"/>
          <w:b w:val="0"/>
          <w:bCs/>
          <w:color w:val="000000"/>
        </w:rPr>
        <w:t>на тему, предложенную преподавателем</w:t>
      </w:r>
      <w:r w:rsidRPr="00E132A7">
        <w:rPr>
          <w:rStyle w:val="apple-converted-space"/>
          <w:bCs/>
          <w:color w:val="000000"/>
        </w:rPr>
        <w:t xml:space="preserve"> в соответствие с рабочей программой дисциплины или поурочным планированием. </w:t>
      </w:r>
      <w:r w:rsidRPr="00E132A7">
        <w:rPr>
          <w:rStyle w:val="a5"/>
          <w:b w:val="0"/>
          <w:bCs/>
          <w:color w:val="000000"/>
        </w:rPr>
        <w:t xml:space="preserve"> Тема эссе может быть предложена и самим студентом, но обязательно должна быть согласована с преподавателем.</w:t>
      </w:r>
    </w:p>
    <w:p w:rsidR="001531A9" w:rsidRPr="00E132A7" w:rsidRDefault="001531A9" w:rsidP="00016F48">
      <w:pPr>
        <w:pStyle w:val="a4"/>
        <w:tabs>
          <w:tab w:val="left" w:pos="-180"/>
        </w:tabs>
        <w:spacing w:before="0" w:beforeAutospacing="0" w:after="0" w:afterAutospacing="0"/>
        <w:ind w:firstLine="540"/>
        <w:jc w:val="both"/>
        <w:rPr>
          <w:color w:val="000000"/>
        </w:rPr>
      </w:pPr>
      <w:r w:rsidRPr="00E132A7">
        <w:rPr>
          <w:bCs/>
          <w:color w:val="000000"/>
        </w:rPr>
        <w:t>В отличие от реферата</w:t>
      </w:r>
      <w:r w:rsidRPr="00E132A7">
        <w:rPr>
          <w:color w:val="000000"/>
        </w:rPr>
        <w:t>,</w:t>
      </w:r>
      <w:r w:rsidRPr="00E132A7">
        <w:rPr>
          <w:rStyle w:val="apple-converted-space"/>
          <w:bCs/>
          <w:color w:val="000000"/>
        </w:rPr>
        <w:t> </w:t>
      </w:r>
      <w:r w:rsidRPr="00E132A7">
        <w:rPr>
          <w:color w:val="000000"/>
        </w:rPr>
        <w:t>эссе – это сочинение небольшого объема (3 – 5 стр.); написанное на конкретную тему; выражающее</w:t>
      </w:r>
      <w:r w:rsidRPr="00E132A7">
        <w:rPr>
          <w:rStyle w:val="apple-converted-space"/>
          <w:color w:val="000000"/>
        </w:rPr>
        <w:t> </w:t>
      </w:r>
      <w:r w:rsidRPr="00E132A7">
        <w:rPr>
          <w:bCs/>
          <w:color w:val="000000"/>
        </w:rPr>
        <w:t xml:space="preserve">индивидуальные впечатления и соображения студента </w:t>
      </w:r>
      <w:r w:rsidRPr="00E132A7">
        <w:rPr>
          <w:color w:val="000000"/>
        </w:rPr>
        <w:t>по заданному вопросу.</w:t>
      </w:r>
    </w:p>
    <w:p w:rsidR="001531A9" w:rsidRPr="00E132A7" w:rsidRDefault="001531A9" w:rsidP="00016F48">
      <w:pPr>
        <w:pStyle w:val="a4"/>
        <w:tabs>
          <w:tab w:val="left" w:pos="-180"/>
        </w:tabs>
        <w:spacing w:before="0" w:beforeAutospacing="0" w:after="0" w:afterAutospacing="0"/>
        <w:ind w:firstLine="540"/>
        <w:jc w:val="both"/>
        <w:rPr>
          <w:color w:val="000000"/>
        </w:rPr>
      </w:pPr>
      <w:r w:rsidRPr="00E132A7">
        <w:rPr>
          <w:color w:val="000000"/>
        </w:rPr>
        <w:t>Особенностью эссе является то, что эссе не претендует на исчерпывающее раскрытие темы и представляет всего лишь попытку студента передать свои собственные взгляды на проблему и соображения с нею связанные.</w:t>
      </w:r>
    </w:p>
    <w:p w:rsidR="001531A9" w:rsidRPr="00E132A7" w:rsidRDefault="001531A9" w:rsidP="00B66004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E132A7">
        <w:rPr>
          <w:rStyle w:val="a5"/>
          <w:b w:val="0"/>
          <w:bCs/>
          <w:color w:val="000000"/>
        </w:rPr>
        <w:t>Основными  типами эссе по дисциплине «Основы философии» являются:</w:t>
      </w:r>
    </w:p>
    <w:p w:rsidR="001531A9" w:rsidRPr="00E132A7" w:rsidRDefault="001531A9" w:rsidP="00B66004">
      <w:pPr>
        <w:pStyle w:val="a4"/>
        <w:numPr>
          <w:ilvl w:val="0"/>
          <w:numId w:val="30"/>
        </w:numPr>
        <w:tabs>
          <w:tab w:val="clear" w:pos="1080"/>
          <w:tab w:val="num" w:pos="0"/>
          <w:tab w:val="left" w:pos="540"/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E132A7">
        <w:rPr>
          <w:iCs/>
          <w:color w:val="000000"/>
        </w:rPr>
        <w:t xml:space="preserve">как рецензия на прочитанную философскую книгу </w:t>
      </w:r>
      <w:r w:rsidRPr="00E132A7">
        <w:rPr>
          <w:color w:val="000000"/>
        </w:rPr>
        <w:t>(или фрагмент текста произведения – главу, параграф и пр.);</w:t>
      </w:r>
    </w:p>
    <w:p w:rsidR="001531A9" w:rsidRPr="00E132A7" w:rsidRDefault="001531A9" w:rsidP="00B66004">
      <w:pPr>
        <w:pStyle w:val="a4"/>
        <w:numPr>
          <w:ilvl w:val="0"/>
          <w:numId w:val="30"/>
        </w:numPr>
        <w:tabs>
          <w:tab w:val="clear" w:pos="1080"/>
          <w:tab w:val="num" w:pos="0"/>
          <w:tab w:val="left" w:pos="540"/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E132A7">
        <w:rPr>
          <w:iCs/>
          <w:color w:val="000000"/>
        </w:rPr>
        <w:t>как  размышление на определенную тему</w:t>
      </w:r>
      <w:r w:rsidRPr="00E132A7">
        <w:rPr>
          <w:i/>
          <w:iCs/>
          <w:color w:val="000000"/>
        </w:rPr>
        <w:t xml:space="preserve"> </w:t>
      </w:r>
      <w:r w:rsidRPr="00E132A7">
        <w:rPr>
          <w:color w:val="000000"/>
        </w:rPr>
        <w:t>или по поводу высказывания (афоризма) какого-либо философа;</w:t>
      </w:r>
    </w:p>
    <w:p w:rsidR="001531A9" w:rsidRPr="00E132A7" w:rsidRDefault="001531A9" w:rsidP="00B66004">
      <w:pPr>
        <w:pStyle w:val="a4"/>
        <w:numPr>
          <w:ilvl w:val="0"/>
          <w:numId w:val="30"/>
        </w:numPr>
        <w:tabs>
          <w:tab w:val="clear" w:pos="1080"/>
          <w:tab w:val="num" w:pos="0"/>
          <w:tab w:val="left" w:pos="540"/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E132A7">
        <w:rPr>
          <w:color w:val="000000"/>
        </w:rPr>
        <w:t>аргументированное эссе.</w:t>
      </w:r>
    </w:p>
    <w:p w:rsidR="001531A9" w:rsidRPr="00E132A7" w:rsidRDefault="001531A9" w:rsidP="00B66004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E132A7">
        <w:rPr>
          <w:color w:val="000000"/>
        </w:rPr>
        <w:t>Каждый из этих видов эссе имеет свою специфику, как в процессе подготовки, так и непосредственно в написании. Поэтому, прежде, чем приступить к работе по написанию эссе, студенту следует ознакомиться с понятием и видами «эссе» и выбрать, какой именно тип эссе ему ближе, доступнее, интереснее, и позволит в максимальной степени проявить свои творческие способности.</w:t>
      </w:r>
    </w:p>
    <w:p w:rsidR="001531A9" w:rsidRPr="00E132A7" w:rsidRDefault="001531A9" w:rsidP="00B66004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E132A7">
        <w:rPr>
          <w:color w:val="000000"/>
        </w:rPr>
        <w:t xml:space="preserve">Под </w:t>
      </w:r>
      <w:r w:rsidRPr="00E132A7">
        <w:rPr>
          <w:i/>
          <w:color w:val="000000"/>
        </w:rPr>
        <w:t xml:space="preserve">рецензией </w:t>
      </w:r>
      <w:r w:rsidRPr="00E132A7">
        <w:rPr>
          <w:color w:val="000000"/>
        </w:rPr>
        <w:t xml:space="preserve">(от лат. resensio– обследование) обычно понимается критический разбор какого-либо научного или художественного произведения, кинофильма, спектакля и т.п. Студенческая рецензия по философии – это небольшая аннотация на прочитанный текст, в которой обязательно должна содержаться личная оценка студента, его отношение к </w:t>
      </w:r>
      <w:r w:rsidRPr="00E132A7">
        <w:rPr>
          <w:color w:val="000000"/>
        </w:rPr>
        <w:lastRenderedPageBreak/>
        <w:t xml:space="preserve">изложенным в тексте идеям. Студенту необходимо помнить, что рецензию нельзя писать по принципу «мне нравится – мне не нравится». Это должен быть </w:t>
      </w:r>
      <w:r w:rsidRPr="00E132A7">
        <w:rPr>
          <w:iCs/>
          <w:color w:val="000000"/>
        </w:rPr>
        <w:t>аргументированный анализ текста</w:t>
      </w:r>
      <w:r w:rsidRPr="00E132A7">
        <w:rPr>
          <w:i/>
          <w:iCs/>
          <w:color w:val="000000"/>
        </w:rPr>
        <w:t xml:space="preserve"> </w:t>
      </w:r>
      <w:r w:rsidRPr="00E132A7">
        <w:rPr>
          <w:color w:val="000000"/>
        </w:rPr>
        <w:t>с использованием философских категорий и изученных философских концепций.</w:t>
      </w:r>
    </w:p>
    <w:p w:rsidR="001531A9" w:rsidRPr="00E132A7" w:rsidRDefault="001531A9" w:rsidP="00B66004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E132A7">
        <w:rPr>
          <w:color w:val="000000"/>
        </w:rPr>
        <w:t>При написании эссе как рецензии рекомендуется придерживаться следующего</w:t>
      </w:r>
      <w:r w:rsidRPr="00E132A7">
        <w:rPr>
          <w:rStyle w:val="apple-converted-space"/>
          <w:color w:val="000000"/>
        </w:rPr>
        <w:t> </w:t>
      </w:r>
      <w:r w:rsidRPr="00E132A7">
        <w:rPr>
          <w:iCs/>
          <w:color w:val="000000"/>
        </w:rPr>
        <w:t>примерного</w:t>
      </w:r>
      <w:r w:rsidRPr="00E132A7">
        <w:rPr>
          <w:rStyle w:val="apple-converted-space"/>
          <w:i/>
          <w:iCs/>
          <w:color w:val="000000"/>
        </w:rPr>
        <w:t> </w:t>
      </w:r>
      <w:r w:rsidRPr="00E132A7">
        <w:rPr>
          <w:color w:val="000000"/>
        </w:rPr>
        <w:t>плана работы:</w:t>
      </w:r>
    </w:p>
    <w:p w:rsidR="001531A9" w:rsidRPr="00E132A7" w:rsidRDefault="001531A9" w:rsidP="003B2C56">
      <w:pPr>
        <w:pStyle w:val="a4"/>
        <w:numPr>
          <w:ilvl w:val="0"/>
          <w:numId w:val="4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E132A7">
        <w:rPr>
          <w:color w:val="000000"/>
        </w:rPr>
        <w:t>целесообразно начать с библиографического описания рецензируемого текста (указать автора, название, время написания). Затем можно изложить свое первое, непосредственное личное впечатление от знакомства с текстом и дать</w:t>
      </w:r>
      <w:r w:rsidRPr="00E132A7">
        <w:rPr>
          <w:rStyle w:val="apple-converted-space"/>
          <w:color w:val="000000"/>
        </w:rPr>
        <w:t> </w:t>
      </w:r>
      <w:r w:rsidRPr="00E132A7">
        <w:rPr>
          <w:iCs/>
          <w:color w:val="000000"/>
        </w:rPr>
        <w:t>краткое</w:t>
      </w:r>
      <w:r w:rsidRPr="00E132A7">
        <w:rPr>
          <w:rStyle w:val="apple-converted-space"/>
          <w:color w:val="000000"/>
        </w:rPr>
        <w:t> </w:t>
      </w:r>
      <w:r w:rsidRPr="00E132A7">
        <w:rPr>
          <w:color w:val="000000"/>
        </w:rPr>
        <w:t>изложение его содержания. (При этом необходимо помнить, что</w:t>
      </w:r>
      <w:r w:rsidRPr="00E132A7">
        <w:rPr>
          <w:rStyle w:val="apple-converted-space"/>
          <w:color w:val="000000"/>
        </w:rPr>
        <w:t> </w:t>
      </w:r>
      <w:r w:rsidRPr="00E132A7">
        <w:rPr>
          <w:iCs/>
          <w:color w:val="000000"/>
        </w:rPr>
        <w:t>подробный</w:t>
      </w:r>
      <w:r w:rsidRPr="00E132A7">
        <w:rPr>
          <w:rStyle w:val="apple-converted-space"/>
          <w:i/>
          <w:iCs/>
          <w:color w:val="000000"/>
        </w:rPr>
        <w:t> </w:t>
      </w:r>
      <w:r w:rsidRPr="00E132A7">
        <w:rPr>
          <w:color w:val="000000"/>
        </w:rPr>
        <w:t>пересказ текста является отступлением от жанра работы и снижает ее ценность);</w:t>
      </w:r>
    </w:p>
    <w:p w:rsidR="001531A9" w:rsidRPr="00E132A7" w:rsidRDefault="001531A9" w:rsidP="003B2C56">
      <w:pPr>
        <w:pStyle w:val="a4"/>
        <w:numPr>
          <w:ilvl w:val="0"/>
          <w:numId w:val="4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E132A7">
        <w:rPr>
          <w:color w:val="000000"/>
        </w:rPr>
        <w:t>анализ текста произведения. Здесь необходимо, к примеру, объяснить смысл его названия (как</w:t>
      </w:r>
      <w:r w:rsidRPr="00E132A7">
        <w:rPr>
          <w:rStyle w:val="apple-converted-space"/>
          <w:color w:val="000000"/>
        </w:rPr>
        <w:t> </w:t>
      </w:r>
      <w:r w:rsidRPr="00E132A7">
        <w:rPr>
          <w:iCs/>
          <w:color w:val="000000"/>
        </w:rPr>
        <w:t xml:space="preserve">вы </w:t>
      </w:r>
      <w:r w:rsidRPr="00E132A7">
        <w:rPr>
          <w:color w:val="000000"/>
        </w:rPr>
        <w:t xml:space="preserve">его поняли), изложить главные идеи произведения, </w:t>
      </w:r>
      <w:r w:rsidRPr="00E132A7">
        <w:rPr>
          <w:iCs/>
          <w:color w:val="000000"/>
        </w:rPr>
        <w:t>ваше</w:t>
      </w:r>
      <w:r w:rsidRPr="00E132A7">
        <w:rPr>
          <w:rStyle w:val="apple-converted-space"/>
          <w:iCs/>
          <w:color w:val="000000"/>
        </w:rPr>
        <w:t> </w:t>
      </w:r>
      <w:r w:rsidRPr="00E132A7">
        <w:rPr>
          <w:color w:val="000000"/>
        </w:rPr>
        <w:t>понимание цели рецензируемой работы и пр.;</w:t>
      </w:r>
    </w:p>
    <w:p w:rsidR="001531A9" w:rsidRPr="00E132A7" w:rsidRDefault="001531A9" w:rsidP="003B2C56">
      <w:pPr>
        <w:pStyle w:val="a4"/>
        <w:numPr>
          <w:ilvl w:val="0"/>
          <w:numId w:val="4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E132A7">
        <w:rPr>
          <w:color w:val="000000"/>
        </w:rPr>
        <w:t>заключительная часть эссе-рецензии должна быть посвящена аргументированной оценке содержащихся в рецензируемом произведении идей и</w:t>
      </w:r>
      <w:r w:rsidRPr="00E132A7">
        <w:rPr>
          <w:rStyle w:val="apple-converted-space"/>
          <w:color w:val="000000"/>
        </w:rPr>
        <w:t> </w:t>
      </w:r>
      <w:r w:rsidRPr="00E132A7">
        <w:rPr>
          <w:iCs/>
          <w:color w:val="000000"/>
        </w:rPr>
        <w:t xml:space="preserve">личным </w:t>
      </w:r>
      <w:r w:rsidRPr="00E132A7">
        <w:rPr>
          <w:color w:val="000000"/>
        </w:rPr>
        <w:t>размышлениям студента об актуальности данного философского труда.</w:t>
      </w:r>
    </w:p>
    <w:p w:rsidR="001531A9" w:rsidRPr="00E132A7" w:rsidRDefault="001531A9" w:rsidP="00B66004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E132A7">
        <w:rPr>
          <w:color w:val="000000"/>
        </w:rPr>
        <w:t xml:space="preserve">Студентам можно предложить следующий список </w:t>
      </w:r>
      <w:r w:rsidRPr="00E132A7">
        <w:rPr>
          <w:bCs/>
          <w:color w:val="000000"/>
        </w:rPr>
        <w:t>философских произведений для рецензии:</w:t>
      </w:r>
    </w:p>
    <w:p w:rsidR="001531A9" w:rsidRPr="00E132A7" w:rsidRDefault="001531A9" w:rsidP="00B66004">
      <w:pPr>
        <w:pStyle w:val="a4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567"/>
        <w:jc w:val="both"/>
      </w:pPr>
      <w:r w:rsidRPr="00E132A7">
        <w:t>Диоген Лаэртский «О жизни, учениях и изречениях знаменитых философов»</w:t>
      </w:r>
    </w:p>
    <w:p w:rsidR="001531A9" w:rsidRPr="00E132A7" w:rsidRDefault="001531A9" w:rsidP="00B66004">
      <w:pPr>
        <w:pStyle w:val="a4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567"/>
        <w:jc w:val="both"/>
      </w:pPr>
      <w:r w:rsidRPr="00E132A7">
        <w:t>Платон. Апология Сократа.</w:t>
      </w:r>
    </w:p>
    <w:p w:rsidR="001531A9" w:rsidRPr="00E132A7" w:rsidRDefault="001531A9" w:rsidP="00B66004">
      <w:pPr>
        <w:pStyle w:val="a4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567"/>
        <w:jc w:val="both"/>
      </w:pPr>
      <w:r w:rsidRPr="00E132A7">
        <w:rPr>
          <w:bCs/>
        </w:rPr>
        <w:t>Сенека «Нравственные письма к Луцилию». Письма 1-5</w:t>
      </w:r>
    </w:p>
    <w:p w:rsidR="001531A9" w:rsidRPr="00E132A7" w:rsidRDefault="001531A9" w:rsidP="00B66004">
      <w:pPr>
        <w:pStyle w:val="a4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567"/>
        <w:jc w:val="both"/>
      </w:pPr>
      <w:r w:rsidRPr="00E132A7">
        <w:t>Эрих Фромм «Душа человека. Ее способность к добру и злу».</w:t>
      </w:r>
    </w:p>
    <w:p w:rsidR="001531A9" w:rsidRPr="00E132A7" w:rsidRDefault="001531A9" w:rsidP="00B66004">
      <w:pPr>
        <w:pStyle w:val="a4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E132A7">
        <w:rPr>
          <w:color w:val="000000"/>
        </w:rPr>
        <w:t>Альбер</w:t>
      </w:r>
      <w:r w:rsidRPr="00E132A7">
        <w:t xml:space="preserve"> Камю  «Миф о Сизифе. Эссе об абсурде». </w:t>
      </w:r>
    </w:p>
    <w:p w:rsidR="001531A9" w:rsidRPr="00E132A7" w:rsidRDefault="001531A9" w:rsidP="00B66004">
      <w:pPr>
        <w:pStyle w:val="a4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E132A7">
        <w:rPr>
          <w:color w:val="000000"/>
        </w:rPr>
        <w:t>Альбер</w:t>
      </w:r>
      <w:r w:rsidRPr="00E132A7">
        <w:t xml:space="preserve"> Камю  «Бунтующий человек».</w:t>
      </w:r>
    </w:p>
    <w:p w:rsidR="001531A9" w:rsidRPr="00E132A7" w:rsidRDefault="001531A9" w:rsidP="00B66004">
      <w:pPr>
        <w:pStyle w:val="a4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E132A7">
        <w:rPr>
          <w:color w:val="000000"/>
        </w:rPr>
        <w:t>Петр Чаадаев «Философические письма. Письмо первое».</w:t>
      </w:r>
    </w:p>
    <w:p w:rsidR="001531A9" w:rsidRPr="00E132A7" w:rsidRDefault="001531A9" w:rsidP="00B66004">
      <w:pPr>
        <w:pStyle w:val="a4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E132A7">
        <w:rPr>
          <w:color w:val="000000"/>
        </w:rPr>
        <w:t>Николай Бердяев «Русская идея».</w:t>
      </w:r>
    </w:p>
    <w:p w:rsidR="001531A9" w:rsidRPr="00E132A7" w:rsidRDefault="001531A9" w:rsidP="00B66004">
      <w:pPr>
        <w:pStyle w:val="a4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E132A7">
        <w:rPr>
          <w:color w:val="000000"/>
        </w:rPr>
        <w:t>Владимир Соловьев «Идея сверхчеловека».</w:t>
      </w:r>
    </w:p>
    <w:p w:rsidR="001531A9" w:rsidRPr="00E132A7" w:rsidRDefault="001531A9" w:rsidP="00B66004">
      <w:pPr>
        <w:pStyle w:val="a4"/>
        <w:numPr>
          <w:ilvl w:val="0"/>
          <w:numId w:val="31"/>
        </w:numPr>
        <w:tabs>
          <w:tab w:val="left" w:pos="900"/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E132A7">
        <w:rPr>
          <w:color w:val="000000"/>
        </w:rPr>
        <w:t>Пьер Тейяр-де-Шарден «Феномен человека».</w:t>
      </w:r>
    </w:p>
    <w:p w:rsidR="001531A9" w:rsidRPr="00E132A7" w:rsidRDefault="001531A9" w:rsidP="00B66004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E132A7">
        <w:rPr>
          <w:color w:val="000000"/>
        </w:rPr>
        <w:t>Данный список не является исчерпывающим. Студент может выбрать для рецензирования другой философский труд, согласовав это с преподавателем.</w:t>
      </w:r>
    </w:p>
    <w:p w:rsidR="001531A9" w:rsidRPr="00E132A7" w:rsidRDefault="001531A9" w:rsidP="00B66004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E132A7">
        <w:rPr>
          <w:color w:val="000000"/>
        </w:rPr>
        <w:t>Второй</w:t>
      </w:r>
      <w:r w:rsidRPr="00E132A7">
        <w:rPr>
          <w:rStyle w:val="apple-converted-space"/>
          <w:color w:val="000000"/>
        </w:rPr>
        <w:t> </w:t>
      </w:r>
      <w:r w:rsidRPr="00E132A7">
        <w:rPr>
          <w:color w:val="000000"/>
        </w:rPr>
        <w:t xml:space="preserve">тип эссе - </w:t>
      </w:r>
      <w:r w:rsidRPr="00E132A7">
        <w:rPr>
          <w:iCs/>
          <w:color w:val="000000"/>
        </w:rPr>
        <w:t>как  размышление на определенную тему</w:t>
      </w:r>
      <w:r w:rsidRPr="00E132A7">
        <w:rPr>
          <w:i/>
          <w:iCs/>
          <w:color w:val="000000"/>
        </w:rPr>
        <w:t xml:space="preserve"> </w:t>
      </w:r>
      <w:r w:rsidRPr="00E132A7">
        <w:rPr>
          <w:color w:val="000000"/>
        </w:rPr>
        <w:t>или по поводу высказывания (афоризма) какого-либо философа – это свободное размышление над каким-либо философским вопросом или афоризмом известного философа. Афоризм – законченная мысль, выраженная в емкой, сжатой форме – прекрасный материал для написания эссе, поскольку допускает различные трактовки; поиск ответа на вопрос «Что философ этим хотел сказать?» позволяет студенту максимально проявить свои творческие способности.</w:t>
      </w:r>
    </w:p>
    <w:p w:rsidR="001531A9" w:rsidRPr="00E132A7" w:rsidRDefault="001531A9" w:rsidP="00B66004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E132A7">
        <w:rPr>
          <w:color w:val="000000"/>
        </w:rPr>
        <w:t>Студентам можно порекомендовать следующие</w:t>
      </w:r>
      <w:r w:rsidRPr="00E132A7">
        <w:rPr>
          <w:rStyle w:val="apple-converted-space"/>
          <w:color w:val="000000"/>
        </w:rPr>
        <w:t> </w:t>
      </w:r>
      <w:r w:rsidRPr="00E132A7">
        <w:rPr>
          <w:bCs/>
          <w:color w:val="000000"/>
        </w:rPr>
        <w:t>этапы работы по написанию эссе как размышления:</w:t>
      </w:r>
    </w:p>
    <w:p w:rsidR="001531A9" w:rsidRPr="00E132A7" w:rsidRDefault="001531A9" w:rsidP="003B2C56">
      <w:pPr>
        <w:pStyle w:val="a4"/>
        <w:numPr>
          <w:ilvl w:val="0"/>
          <w:numId w:val="4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E132A7">
        <w:rPr>
          <w:color w:val="000000"/>
        </w:rPr>
        <w:t>необходимо уяснить суть вопроса, который вы намереваетесь рассмотреть в своей работе и четко определить свою позицию в этом вопросе;</w:t>
      </w:r>
    </w:p>
    <w:p w:rsidR="001531A9" w:rsidRPr="00E132A7" w:rsidRDefault="001531A9" w:rsidP="003B2C56">
      <w:pPr>
        <w:pStyle w:val="a4"/>
        <w:numPr>
          <w:ilvl w:val="0"/>
          <w:numId w:val="4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E132A7">
        <w:rPr>
          <w:color w:val="000000"/>
        </w:rPr>
        <w:t>найти в литературе или сформулировать самому иные, в том числе - альтернативные точки зрения по рассматриваемой проблеме;</w:t>
      </w:r>
    </w:p>
    <w:p w:rsidR="001531A9" w:rsidRPr="00E132A7" w:rsidRDefault="001531A9" w:rsidP="003B2C56">
      <w:pPr>
        <w:pStyle w:val="a4"/>
        <w:numPr>
          <w:ilvl w:val="0"/>
          <w:numId w:val="4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E132A7">
        <w:rPr>
          <w:color w:val="000000"/>
        </w:rPr>
        <w:t>изучить дополнительную литературу с целью подбора примеров и цитат, которые помогут обосновать свою точку зрения и критически проанализировать взгляды, не совпадающие с вашей позицией; здесь можно использовать не только тексты философских произведений, но и литературные источники, материалы из средств массовой информации, конспекты лекций, дискуссии на семинарских занятиях и т.п.;</w:t>
      </w:r>
    </w:p>
    <w:p w:rsidR="001531A9" w:rsidRPr="00E132A7" w:rsidRDefault="001531A9" w:rsidP="003B2C56">
      <w:pPr>
        <w:pStyle w:val="a4"/>
        <w:numPr>
          <w:ilvl w:val="0"/>
          <w:numId w:val="4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E132A7">
        <w:rPr>
          <w:color w:val="000000"/>
        </w:rPr>
        <w:t>в заключении необходимо сформулировать вывод, обобщающий свою точку зрения.</w:t>
      </w:r>
    </w:p>
    <w:p w:rsidR="001531A9" w:rsidRPr="00E132A7" w:rsidRDefault="001531A9" w:rsidP="00B66004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E132A7">
        <w:rPr>
          <w:color w:val="000000"/>
        </w:rPr>
        <w:t>Эссе, ввиду его небольшого объема, обычно формально не структурируют, тем не менее, в содержательном плане в тексте должны быть введение, основная часть и заключение.</w:t>
      </w:r>
    </w:p>
    <w:p w:rsidR="001531A9" w:rsidRPr="00E132A7" w:rsidRDefault="001531A9" w:rsidP="00B66004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E132A7">
        <w:rPr>
          <w:color w:val="000000"/>
        </w:rPr>
        <w:lastRenderedPageBreak/>
        <w:t>Эссе начинается с изложения того, как студент сам понимает сущность поставленной в работе проблемы и с обоснования выбора именно этой темы, то есть с ответов на вопросы «о чем?» и «почему?» (Это, по сути, и есть «введение»). Если эссе небольшое (3 – 5 стр.), то и вводная часть может быть в пределах 0.5 стр., при объеме эссе до 8 – 10 стр. текста, введение может достигать 1 стр.</w:t>
      </w:r>
    </w:p>
    <w:p w:rsidR="001531A9" w:rsidRPr="00E132A7" w:rsidRDefault="001531A9" w:rsidP="00B66004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E132A7">
        <w:rPr>
          <w:color w:val="000000"/>
        </w:rPr>
        <w:t>Следующий раздел – основная часть, посвященная анализу главной проблемы, занимает большую часть объема эссе. Студентам необходимо помнить, что выполняемая ими работа не может быть механической компиляцией чужих идей и цитат. Цитаты бывают необходимы для подтверждения той или иной точки зрения, но не следует злоупотреблять их количеством и использовать слишком громоздкие цитаты. Если цитаты используются, то внизу страницы на них делаются сноски; нумерация сносок постраничная.</w:t>
      </w:r>
      <w:r w:rsidRPr="00E132A7">
        <w:rPr>
          <w:rStyle w:val="apple-converted-space"/>
          <w:color w:val="000000"/>
        </w:rPr>
        <w:t> </w:t>
      </w:r>
      <w:r w:rsidRPr="00E132A7">
        <w:rPr>
          <w:bCs/>
          <w:color w:val="000000"/>
        </w:rPr>
        <w:t>Основную часть эссе должен составлять самостоятельно написанный текст, выражающий личное мнение, субъективную позицию студента – автора эссе.</w:t>
      </w:r>
    </w:p>
    <w:p w:rsidR="001531A9" w:rsidRPr="00E132A7" w:rsidRDefault="001531A9" w:rsidP="00B66004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E132A7">
        <w:rPr>
          <w:color w:val="000000"/>
        </w:rPr>
        <w:t>Заключительная часть работы (по объему практически совпадает с введением) должна содержать обобщения и аргументированные выводы по теме эссе, причем здесь допустимы повторы идей и положений, высказанных в основной части. Главное назначение этого раздела – дать понять преподавателю (или любому другому читателю этого эссе), к каким выводам и почему в итоге пришел студент.</w:t>
      </w:r>
    </w:p>
    <w:p w:rsidR="001531A9" w:rsidRPr="00E132A7" w:rsidRDefault="001531A9" w:rsidP="00A9428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2A7">
        <w:rPr>
          <w:rFonts w:ascii="Times New Roman" w:hAnsi="Times New Roman"/>
          <w:i/>
          <w:spacing w:val="2"/>
          <w:sz w:val="24"/>
          <w:szCs w:val="24"/>
        </w:rPr>
        <w:t>Аргументированное эссе</w:t>
      </w:r>
      <w:r w:rsidRPr="00E132A7">
        <w:rPr>
          <w:rFonts w:ascii="Times New Roman" w:hAnsi="Times New Roman"/>
          <w:spacing w:val="2"/>
          <w:sz w:val="24"/>
          <w:szCs w:val="24"/>
        </w:rPr>
        <w:t xml:space="preserve"> — это сочинение-рассуждение </w:t>
      </w:r>
      <w:r w:rsidRPr="00E132A7">
        <w:rPr>
          <w:rFonts w:ascii="Times New Roman" w:hAnsi="Times New Roman"/>
          <w:spacing w:val="-2"/>
          <w:sz w:val="24"/>
          <w:szCs w:val="24"/>
        </w:rPr>
        <w:t>небольшого объема, написанное на спорную тему. Другими сло</w:t>
      </w:r>
      <w:r w:rsidRPr="00E132A7">
        <w:rPr>
          <w:rFonts w:ascii="Times New Roman" w:hAnsi="Times New Roman"/>
          <w:spacing w:val="-2"/>
          <w:sz w:val="24"/>
          <w:szCs w:val="24"/>
        </w:rPr>
        <w:softHyphen/>
      </w:r>
      <w:r w:rsidRPr="00E132A7">
        <w:rPr>
          <w:rFonts w:ascii="Times New Roman" w:hAnsi="Times New Roman"/>
          <w:sz w:val="24"/>
          <w:szCs w:val="24"/>
        </w:rPr>
        <w:t>вами, это эссе защищает некий тезис, относительно которого возможно привести доводы «за» и «против».</w:t>
      </w:r>
    </w:p>
    <w:p w:rsidR="001531A9" w:rsidRPr="00E132A7" w:rsidRDefault="001531A9" w:rsidP="00A9428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2A7">
        <w:rPr>
          <w:rFonts w:ascii="Times New Roman" w:hAnsi="Times New Roman"/>
          <w:sz w:val="24"/>
          <w:szCs w:val="24"/>
        </w:rPr>
        <w:t xml:space="preserve">Целью  написания аргументированного эссе являются: </w:t>
      </w:r>
    </w:p>
    <w:p w:rsidR="001531A9" w:rsidRPr="00E132A7" w:rsidRDefault="001531A9" w:rsidP="00A94285">
      <w:pPr>
        <w:widowControl w:val="0"/>
        <w:numPr>
          <w:ilvl w:val="0"/>
          <w:numId w:val="39"/>
        </w:numPr>
        <w:shd w:val="clear" w:color="auto" w:fill="FFFFFF"/>
        <w:tabs>
          <w:tab w:val="left" w:pos="518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E132A7">
        <w:rPr>
          <w:rFonts w:ascii="Times New Roman" w:hAnsi="Times New Roman"/>
          <w:spacing w:val="3"/>
          <w:sz w:val="24"/>
          <w:szCs w:val="24"/>
        </w:rPr>
        <w:t>убедить аудиторию в определенной точке зрения и скло</w:t>
      </w:r>
      <w:r w:rsidRPr="00E132A7">
        <w:rPr>
          <w:rFonts w:ascii="Times New Roman" w:hAnsi="Times New Roman"/>
          <w:spacing w:val="3"/>
          <w:sz w:val="24"/>
          <w:szCs w:val="24"/>
        </w:rPr>
        <w:softHyphen/>
      </w:r>
      <w:r w:rsidRPr="00E132A7">
        <w:rPr>
          <w:rFonts w:ascii="Times New Roman" w:hAnsi="Times New Roman"/>
          <w:spacing w:val="-1"/>
          <w:sz w:val="24"/>
          <w:szCs w:val="24"/>
        </w:rPr>
        <w:t>нить ее на свою сторону</w:t>
      </w:r>
      <w:r w:rsidRPr="00E132A7">
        <w:rPr>
          <w:rFonts w:ascii="Times New Roman" w:hAnsi="Times New Roman"/>
          <w:spacing w:val="1"/>
          <w:sz w:val="24"/>
          <w:szCs w:val="24"/>
        </w:rPr>
        <w:t>;</w:t>
      </w:r>
    </w:p>
    <w:p w:rsidR="001531A9" w:rsidRPr="00E132A7" w:rsidRDefault="001531A9" w:rsidP="00A94285">
      <w:pPr>
        <w:widowControl w:val="0"/>
        <w:numPr>
          <w:ilvl w:val="0"/>
          <w:numId w:val="39"/>
        </w:numPr>
        <w:shd w:val="clear" w:color="auto" w:fill="FFFFFF"/>
        <w:tabs>
          <w:tab w:val="left" w:pos="518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E132A7">
        <w:rPr>
          <w:rFonts w:ascii="Times New Roman" w:hAnsi="Times New Roman"/>
          <w:sz w:val="24"/>
          <w:szCs w:val="24"/>
        </w:rPr>
        <w:t>сформулировать доказательства, почему предпочтительна данная позиция, а не другая.</w:t>
      </w:r>
    </w:p>
    <w:p w:rsidR="001531A9" w:rsidRPr="00E132A7" w:rsidRDefault="001531A9" w:rsidP="00A9428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2A7">
        <w:rPr>
          <w:rFonts w:ascii="Times New Roman" w:hAnsi="Times New Roman"/>
          <w:spacing w:val="-3"/>
          <w:sz w:val="24"/>
          <w:szCs w:val="24"/>
        </w:rPr>
        <w:t>В ходе написания эссе автор ведет своего рода внутренний ди</w:t>
      </w:r>
      <w:r w:rsidRPr="00E132A7">
        <w:rPr>
          <w:rFonts w:ascii="Times New Roman" w:hAnsi="Times New Roman"/>
          <w:spacing w:val="-3"/>
          <w:sz w:val="24"/>
          <w:szCs w:val="24"/>
        </w:rPr>
        <w:softHyphen/>
      </w:r>
      <w:r w:rsidRPr="00E132A7">
        <w:rPr>
          <w:rFonts w:ascii="Times New Roman" w:hAnsi="Times New Roman"/>
          <w:sz w:val="24"/>
          <w:szCs w:val="24"/>
        </w:rPr>
        <w:t xml:space="preserve">алог (оценивает утверждения, доказательства, предположения, </w:t>
      </w:r>
      <w:r w:rsidRPr="00E132A7">
        <w:rPr>
          <w:rFonts w:ascii="Times New Roman" w:hAnsi="Times New Roman"/>
          <w:spacing w:val="1"/>
          <w:sz w:val="24"/>
          <w:szCs w:val="24"/>
        </w:rPr>
        <w:t>скрытые аргументы и внутренние противоречия) и приходит к выводу, что одна точка зрения является более предпочтитель</w:t>
      </w:r>
      <w:r w:rsidRPr="00E132A7">
        <w:rPr>
          <w:rFonts w:ascii="Times New Roman" w:hAnsi="Times New Roman"/>
          <w:spacing w:val="1"/>
          <w:sz w:val="24"/>
          <w:szCs w:val="24"/>
        </w:rPr>
        <w:softHyphen/>
      </w:r>
      <w:r w:rsidRPr="00E132A7">
        <w:rPr>
          <w:rFonts w:ascii="Times New Roman" w:hAnsi="Times New Roman"/>
          <w:spacing w:val="-2"/>
          <w:sz w:val="24"/>
          <w:szCs w:val="24"/>
        </w:rPr>
        <w:t>ной, чем другие.</w:t>
      </w:r>
    </w:p>
    <w:p w:rsidR="00702199" w:rsidRPr="00E132A7" w:rsidRDefault="00702199" w:rsidP="007021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Независимо от вида эссе</w:t>
      </w:r>
      <w:r w:rsidRPr="00E132A7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оно оформляется и оценивается по единым требованиям.</w:t>
      </w:r>
    </w:p>
    <w:p w:rsidR="00702199" w:rsidRPr="00E132A7" w:rsidRDefault="00702199" w:rsidP="007021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Объем</w:t>
      </w:r>
      <w:r w:rsidRPr="00E132A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 xml:space="preserve">эссе – от 3-х до 10 страниц печатного текста. Листы должны быть пронумерованы и скреплены вместе. Гарнитура шрифта –TimesNewRoman. Размер шрифта– 14 кегль. Параметры страницы: верхнее и нижнее поле – </w:t>
      </w:r>
      <w:smartTag w:uri="urn:schemas-microsoft-com:office:smarttags" w:element="metricconverter">
        <w:smartTagPr>
          <w:attr w:name="ProductID" w:val="2 см"/>
        </w:smartTagPr>
        <w:r w:rsidRPr="00E132A7">
          <w:rPr>
            <w:rFonts w:ascii="Times New Roman" w:eastAsia="Times New Roman" w:hAnsi="Times New Roman"/>
            <w:sz w:val="24"/>
            <w:szCs w:val="24"/>
            <w:lang w:eastAsia="ru-RU"/>
          </w:rPr>
          <w:t>2 см</w:t>
        </w:r>
      </w:smartTag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правое – </w:t>
      </w:r>
      <w:smartTag w:uri="urn:schemas-microsoft-com:office:smarttags" w:element="metricconverter">
        <w:smartTagPr>
          <w:attr w:name="ProductID" w:val="3,0 см"/>
        </w:smartTagPr>
        <w:r w:rsidRPr="00E132A7">
          <w:rPr>
            <w:rFonts w:ascii="Times New Roman" w:eastAsia="Times New Roman" w:hAnsi="Times New Roman"/>
            <w:sz w:val="24"/>
            <w:szCs w:val="24"/>
            <w:lang w:eastAsia="ru-RU"/>
          </w:rPr>
          <w:t>3,0 см</w:t>
        </w:r>
      </w:smartTag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 xml:space="preserve">, левое – </w:t>
      </w:r>
      <w:smartTag w:uri="urn:schemas-microsoft-com:office:smarttags" w:element="metricconverter">
        <w:smartTagPr>
          <w:attr w:name="ProductID" w:val="1,0 см"/>
        </w:smartTagPr>
        <w:r w:rsidRPr="00E132A7">
          <w:rPr>
            <w:rFonts w:ascii="Times New Roman" w:eastAsia="Times New Roman" w:hAnsi="Times New Roman"/>
            <w:sz w:val="24"/>
            <w:szCs w:val="24"/>
            <w:lang w:eastAsia="ru-RU"/>
          </w:rPr>
          <w:t>1,0 см</w:t>
        </w:r>
      </w:smartTag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 xml:space="preserve">; абзац – </w:t>
      </w:r>
      <w:smartTag w:uri="urn:schemas-microsoft-com:office:smarttags" w:element="metricconverter">
        <w:smartTagPr>
          <w:attr w:name="ProductID" w:val="1,0 см"/>
        </w:smartTagPr>
        <w:r w:rsidRPr="00E132A7">
          <w:rPr>
            <w:rFonts w:ascii="Times New Roman" w:eastAsia="Times New Roman" w:hAnsi="Times New Roman"/>
            <w:sz w:val="24"/>
            <w:szCs w:val="24"/>
            <w:lang w:eastAsia="ru-RU"/>
          </w:rPr>
          <w:t>1,0 см</w:t>
        </w:r>
      </w:smartTag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 xml:space="preserve">. Межстрочный интервал – 1,0. Выравнивание текста производится по ширине страницы. Нумерация страниц проставляется в правом нижнем углу. </w:t>
      </w:r>
    </w:p>
    <w:p w:rsidR="00702199" w:rsidRPr="00E132A7" w:rsidRDefault="00702199" w:rsidP="007021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За работу по написанию эссе студент может получить оценку, в зависимости от ее качества, от 1 до 5 баллов.</w:t>
      </w:r>
    </w:p>
    <w:p w:rsidR="00702199" w:rsidRPr="00E132A7" w:rsidRDefault="00702199" w:rsidP="007021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Основными критериями оценки эссе являются:</w:t>
      </w:r>
    </w:p>
    <w:p w:rsidR="00702199" w:rsidRPr="00E132A7" w:rsidRDefault="00702199" w:rsidP="007021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 w:rsidRPr="00E132A7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Знание и понимание студентом учебного теоретического материала по дисциплине «Основы философии» (</w:t>
      </w: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максимальная оценка – 2 балла):</w:t>
      </w:r>
    </w:p>
    <w:p w:rsidR="00702199" w:rsidRPr="00E132A7" w:rsidRDefault="00702199" w:rsidP="00702199">
      <w:pPr>
        <w:widowControl w:val="0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правильное использование основных философских категорий, необходимых для раскрытия данной темы;</w:t>
      </w:r>
    </w:p>
    <w:p w:rsidR="00702199" w:rsidRPr="00E132A7" w:rsidRDefault="00702199" w:rsidP="00702199">
      <w:pPr>
        <w:widowControl w:val="0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привлечение философских концепций, непосредственно относящихся к рассматриваемой проблеме.</w:t>
      </w:r>
    </w:p>
    <w:p w:rsidR="00702199" w:rsidRPr="00E132A7" w:rsidRDefault="00702199" w:rsidP="007021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bCs/>
          <w:sz w:val="24"/>
          <w:szCs w:val="24"/>
          <w:lang w:eastAsia="ru-RU"/>
        </w:rPr>
        <w:t>2. Умение студента анализировать и критически оценивать информацию (</w:t>
      </w: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максимальная оценка</w:t>
      </w:r>
      <w:r w:rsidRPr="00E132A7">
        <w:rPr>
          <w:rFonts w:ascii="Times New Roman" w:eastAsia="Times New Roman" w:hAnsi="Times New Roman"/>
          <w:bCs/>
          <w:sz w:val="24"/>
          <w:szCs w:val="24"/>
          <w:lang w:eastAsia="ru-RU"/>
        </w:rPr>
        <w:t> – </w:t>
      </w: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2 балла</w:t>
      </w:r>
      <w:r w:rsidRPr="00E132A7">
        <w:rPr>
          <w:rFonts w:ascii="Times New Roman" w:eastAsia="Times New Roman" w:hAnsi="Times New Roman"/>
          <w:bCs/>
          <w:sz w:val="24"/>
          <w:szCs w:val="24"/>
          <w:lang w:eastAsia="ru-RU"/>
        </w:rPr>
        <w:t>):</w:t>
      </w:r>
    </w:p>
    <w:p w:rsidR="00702199" w:rsidRPr="00E132A7" w:rsidRDefault="00702199" w:rsidP="00702199">
      <w:pPr>
        <w:widowControl w:val="0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умение сравнивать различные позиции;</w:t>
      </w:r>
    </w:p>
    <w:p w:rsidR="00702199" w:rsidRPr="00E132A7" w:rsidRDefault="00702199" w:rsidP="00702199">
      <w:pPr>
        <w:widowControl w:val="0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умение объяснять существование альтернативных точек зрения, выявлять их достоинства и аргументировать недостатки;</w:t>
      </w:r>
    </w:p>
    <w:p w:rsidR="00702199" w:rsidRPr="00E132A7" w:rsidRDefault="00702199" w:rsidP="00702199">
      <w:pPr>
        <w:widowControl w:val="0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способность дать личную оценку проблеме.</w:t>
      </w:r>
    </w:p>
    <w:p w:rsidR="00702199" w:rsidRPr="00E132A7" w:rsidRDefault="00702199" w:rsidP="007021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bCs/>
          <w:sz w:val="24"/>
          <w:szCs w:val="24"/>
          <w:lang w:eastAsia="ru-RU"/>
        </w:rPr>
        <w:t>3. Качество изложения материала (</w:t>
      </w: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максимальная оценка – 1 балл):</w:t>
      </w:r>
    </w:p>
    <w:p w:rsidR="00702199" w:rsidRPr="00E132A7" w:rsidRDefault="00702199" w:rsidP="00702199">
      <w:pPr>
        <w:widowControl w:val="0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ясность, четкость, логичность изложения;</w:t>
      </w:r>
    </w:p>
    <w:p w:rsidR="00702199" w:rsidRPr="00E132A7" w:rsidRDefault="00702199" w:rsidP="00702199">
      <w:pPr>
        <w:widowControl w:val="0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грамотная формулировка и аргументация выдвинутых тезисов;</w:t>
      </w:r>
    </w:p>
    <w:p w:rsidR="00702199" w:rsidRPr="00E132A7" w:rsidRDefault="00702199" w:rsidP="00702199">
      <w:pPr>
        <w:widowControl w:val="0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привлечение различных точек зрения и наличие их личной оценки студентом.</w:t>
      </w:r>
    </w:p>
    <w:p w:rsidR="00702199" w:rsidRPr="00E132A7" w:rsidRDefault="00702199" w:rsidP="007021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bCs/>
          <w:sz w:val="24"/>
          <w:szCs w:val="24"/>
          <w:lang w:eastAsia="ru-RU"/>
        </w:rPr>
        <w:t>4. Качество оформления работы</w:t>
      </w:r>
      <w:r w:rsidRPr="00E132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максимальная оценка – 1 балл):</w:t>
      </w:r>
    </w:p>
    <w:p w:rsidR="00702199" w:rsidRPr="00E132A7" w:rsidRDefault="00702199" w:rsidP="00702199">
      <w:pPr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соответствие работы стандартным требованиям оформления текста, указанных выше;</w:t>
      </w:r>
      <w:r w:rsidRPr="00E132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02199" w:rsidRPr="00E132A7" w:rsidRDefault="00702199" w:rsidP="00702199">
      <w:pPr>
        <w:widowControl w:val="0"/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соблюдение норм русского литературного языка, правил орфографии, пунктуации и т.п.</w:t>
      </w:r>
    </w:p>
    <w:p w:rsidR="00702199" w:rsidRPr="00E132A7" w:rsidRDefault="00702199" w:rsidP="007021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В процессе выполнения практических занятий по   дисциплине ОГСЭ.01 Основы философии студентам предлагаются определенные темы эссе (Таблица).</w:t>
      </w:r>
    </w:p>
    <w:p w:rsidR="00702199" w:rsidRPr="00E132A7" w:rsidRDefault="00702199" w:rsidP="0070219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</w:p>
    <w:p w:rsidR="00603F68" w:rsidRPr="00E132A7" w:rsidRDefault="00603F68" w:rsidP="00603F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 xml:space="preserve">Темы   практических занятий по учебной дисциплине </w:t>
      </w:r>
      <w:r w:rsidRPr="00E132A7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ОГСЭ.01 </w:t>
      </w: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философии</w:t>
      </w:r>
      <w:r w:rsidRPr="00E132A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E132A7">
        <w:rPr>
          <w:rFonts w:ascii="Times New Roman" w:eastAsia="Times New Roman" w:hAnsi="Times New Roman"/>
          <w:sz w:val="24"/>
          <w:szCs w:val="24"/>
          <w:lang w:eastAsia="ru-RU"/>
        </w:rPr>
        <w:t>по специальности 09.02.07 Информационные системы и программирование.</w:t>
      </w:r>
    </w:p>
    <w:p w:rsidR="00702199" w:rsidRPr="00E132A7" w:rsidRDefault="00702199" w:rsidP="0070219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382"/>
        <w:gridCol w:w="1440"/>
      </w:tblGrid>
      <w:tr w:rsidR="00702199" w:rsidRPr="00E132A7" w:rsidTr="007E09E3">
        <w:tc>
          <w:tcPr>
            <w:tcW w:w="828" w:type="dxa"/>
          </w:tcPr>
          <w:p w:rsidR="00702199" w:rsidRPr="00E132A7" w:rsidRDefault="00702199" w:rsidP="007E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82" w:type="dxa"/>
          </w:tcPr>
          <w:p w:rsidR="00702199" w:rsidRPr="00E132A7" w:rsidRDefault="00702199" w:rsidP="007E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практической работы</w:t>
            </w:r>
          </w:p>
        </w:tc>
        <w:tc>
          <w:tcPr>
            <w:tcW w:w="1440" w:type="dxa"/>
          </w:tcPr>
          <w:p w:rsidR="00702199" w:rsidRPr="00E132A7" w:rsidRDefault="00702199" w:rsidP="007E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</w:t>
            </w:r>
            <w:r w:rsidR="00662386" w:rsidRPr="00E1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1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 часов</w:t>
            </w:r>
          </w:p>
        </w:tc>
      </w:tr>
      <w:tr w:rsidR="00702199" w:rsidRPr="00E132A7" w:rsidTr="007E09E3">
        <w:tc>
          <w:tcPr>
            <w:tcW w:w="828" w:type="dxa"/>
          </w:tcPr>
          <w:p w:rsidR="00702199" w:rsidRPr="00E132A7" w:rsidRDefault="00702199" w:rsidP="00702199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2" w:type="dxa"/>
          </w:tcPr>
          <w:p w:rsidR="00702199" w:rsidRPr="00E132A7" w:rsidRDefault="00702199" w:rsidP="007E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ПЗ № 7.</w:t>
            </w:r>
            <w:r w:rsidRPr="00E132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Выполнение эссе </w:t>
            </w:r>
            <w:r w:rsidRPr="00E1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«Мое представление об истине»</w:t>
            </w:r>
            <w:r w:rsidRPr="00E132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702199" w:rsidRPr="00E132A7" w:rsidRDefault="00702199" w:rsidP="007E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02199" w:rsidRPr="00E132A7" w:rsidTr="007E09E3">
        <w:tc>
          <w:tcPr>
            <w:tcW w:w="828" w:type="dxa"/>
          </w:tcPr>
          <w:p w:rsidR="00702199" w:rsidRPr="00E132A7" w:rsidRDefault="00702199" w:rsidP="00702199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2" w:type="dxa"/>
          </w:tcPr>
          <w:p w:rsidR="00702199" w:rsidRPr="00E132A7" w:rsidRDefault="00702199" w:rsidP="007E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ПЗ № 8.</w:t>
            </w:r>
            <w:r w:rsidRPr="00E132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Выполнение  эссе «Проблема свободы человека»</w:t>
            </w:r>
          </w:p>
        </w:tc>
        <w:tc>
          <w:tcPr>
            <w:tcW w:w="1440" w:type="dxa"/>
          </w:tcPr>
          <w:p w:rsidR="00702199" w:rsidRPr="00E132A7" w:rsidRDefault="00702199" w:rsidP="007E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02199" w:rsidRPr="00E132A7" w:rsidTr="007E09E3">
        <w:tc>
          <w:tcPr>
            <w:tcW w:w="828" w:type="dxa"/>
          </w:tcPr>
          <w:p w:rsidR="00702199" w:rsidRPr="00E132A7" w:rsidRDefault="00702199" w:rsidP="00702199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2" w:type="dxa"/>
          </w:tcPr>
          <w:p w:rsidR="00702199" w:rsidRPr="00E132A7" w:rsidRDefault="00702199" w:rsidP="007E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ПЗ № 10. </w:t>
            </w:r>
            <w:r w:rsidRPr="00E132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Выполнение  эссе «Россия в эпоху глобализации»</w:t>
            </w:r>
          </w:p>
        </w:tc>
        <w:tc>
          <w:tcPr>
            <w:tcW w:w="1440" w:type="dxa"/>
          </w:tcPr>
          <w:p w:rsidR="00702199" w:rsidRPr="00E132A7" w:rsidRDefault="00702199" w:rsidP="007E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02199" w:rsidRPr="00E132A7" w:rsidRDefault="00702199" w:rsidP="007021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31A9" w:rsidRPr="00E132A7" w:rsidRDefault="001531A9" w:rsidP="00B66004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</w:p>
    <w:p w:rsidR="00603F68" w:rsidRPr="00E132A7" w:rsidRDefault="00603F68" w:rsidP="00603F6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32A7">
        <w:rPr>
          <w:rFonts w:ascii="Times New Roman" w:hAnsi="Times New Roman"/>
          <w:b/>
          <w:sz w:val="24"/>
          <w:szCs w:val="24"/>
          <w:lang w:eastAsia="ru-RU"/>
        </w:rPr>
        <w:t>Список использованной литературы</w:t>
      </w:r>
    </w:p>
    <w:p w:rsidR="00603F68" w:rsidRPr="00E132A7" w:rsidRDefault="00603F68" w:rsidP="00603F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</w:p>
    <w:p w:rsidR="00603F68" w:rsidRPr="00E132A7" w:rsidRDefault="00603F68" w:rsidP="00603F68">
      <w:pPr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shd w:val="clear" w:color="auto" w:fill="F9F9F9"/>
        </w:rPr>
      </w:pPr>
      <w:r w:rsidRPr="00E132A7">
        <w:rPr>
          <w:rFonts w:ascii="Times New Roman" w:hAnsi="Times New Roman"/>
          <w:sz w:val="24"/>
          <w:szCs w:val="24"/>
          <w:shd w:val="clear" w:color="auto" w:fill="F9F9F9"/>
        </w:rPr>
        <w:t xml:space="preserve">Селиверстова, Н.А. Эссе по философии: темы и методика подготовки [Электронный ресурс]. Методические указания / под ред. В.Е. Быданова. – Электрон. текстовые дан. – СПб.: СПбГТИ, 2013. </w:t>
      </w:r>
      <w:r w:rsidRPr="00E132A7">
        <w:rPr>
          <w:rFonts w:ascii="Times New Roman" w:hAnsi="Times New Roman"/>
          <w:i/>
          <w:sz w:val="24"/>
          <w:szCs w:val="24"/>
          <w:shd w:val="clear" w:color="auto" w:fill="F9F9F9"/>
        </w:rPr>
        <w:t xml:space="preserve">– Режим доступа: </w:t>
      </w:r>
      <w:r w:rsidRPr="00E132A7">
        <w:rPr>
          <w:rFonts w:ascii="Times New Roman" w:hAnsi="Times New Roman"/>
          <w:sz w:val="24"/>
          <w:szCs w:val="24"/>
        </w:rPr>
        <w:t>https://studfile.net/preview/3166517/</w:t>
      </w:r>
      <w:r w:rsidRPr="00E132A7">
        <w:rPr>
          <w:rFonts w:ascii="Times New Roman" w:hAnsi="Times New Roman"/>
          <w:i/>
          <w:sz w:val="24"/>
          <w:szCs w:val="24"/>
          <w:shd w:val="clear" w:color="auto" w:fill="F9F9F9"/>
        </w:rPr>
        <w:t xml:space="preserve">. </w:t>
      </w:r>
    </w:p>
    <w:p w:rsidR="00603F68" w:rsidRPr="00E132A7" w:rsidRDefault="00603F68" w:rsidP="00603F68">
      <w:pPr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  <w:r w:rsidRPr="00E132A7">
        <w:rPr>
          <w:rFonts w:ascii="Times New Roman" w:hAnsi="Times New Roman"/>
          <w:sz w:val="24"/>
          <w:szCs w:val="24"/>
          <w:shd w:val="clear" w:color="auto" w:fill="F9F9F9"/>
        </w:rPr>
        <w:t xml:space="preserve">Тесленко, М.А. Литературный жанр эссе как философствование и способ философской рефлексии [Электронный ресурс] // Международный студенческий научный вестник: электронный научный журнал. – Режим доступа: </w:t>
      </w:r>
      <w:r w:rsidRPr="00E132A7">
        <w:rPr>
          <w:rFonts w:ascii="Times New Roman" w:hAnsi="Times New Roman"/>
          <w:sz w:val="24"/>
          <w:szCs w:val="24"/>
        </w:rPr>
        <w:t>https://scienceforum.ru/2013/article/2013006344</w:t>
      </w:r>
      <w:r w:rsidRPr="00E132A7">
        <w:rPr>
          <w:rFonts w:ascii="Times New Roman" w:hAnsi="Times New Roman"/>
          <w:sz w:val="24"/>
          <w:szCs w:val="24"/>
          <w:shd w:val="clear" w:color="auto" w:fill="F9F9F9"/>
        </w:rPr>
        <w:t xml:space="preserve">. </w:t>
      </w:r>
    </w:p>
    <w:p w:rsidR="00603F68" w:rsidRPr="00E132A7" w:rsidRDefault="00603F68" w:rsidP="00603F68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32A7">
        <w:rPr>
          <w:rFonts w:ascii="Times New Roman" w:hAnsi="Times New Roman"/>
          <w:sz w:val="24"/>
          <w:szCs w:val="24"/>
        </w:rPr>
        <w:t>Светенко Т.В. Аргументированное эссе. / Современные образовательные технологии в изучении и преподавании предметов социально-гуманитарного цикла / под науч. ред. Т.И. Тюляевой – 2-е изд. – М.: ООО «ТИД «Русское слово – РС», 2012. – 136 с.</w:t>
      </w:r>
    </w:p>
    <w:p w:rsidR="00603F68" w:rsidRPr="00E132A7" w:rsidRDefault="00603F68" w:rsidP="00603F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3F68" w:rsidRPr="00E132A7" w:rsidRDefault="00603F68" w:rsidP="00A9428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3F68" w:rsidRPr="00E132A7" w:rsidRDefault="00603F68" w:rsidP="00A9428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3F68" w:rsidRPr="00E132A7" w:rsidRDefault="00603F68" w:rsidP="00A9428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603F68" w:rsidRPr="00E132A7" w:rsidSect="00E132A7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1A9" w:rsidRDefault="001531A9" w:rsidP="00F4386B">
      <w:pPr>
        <w:spacing w:after="0" w:line="240" w:lineRule="auto"/>
      </w:pPr>
      <w:r>
        <w:separator/>
      </w:r>
    </w:p>
  </w:endnote>
  <w:endnote w:type="continuationSeparator" w:id="0">
    <w:p w:rsidR="001531A9" w:rsidRDefault="001531A9" w:rsidP="00F4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A9" w:rsidRDefault="00720CF5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132A7">
      <w:rPr>
        <w:noProof/>
      </w:rPr>
      <w:t>2</w:t>
    </w:r>
    <w:r>
      <w:rPr>
        <w:noProof/>
      </w:rPr>
      <w:fldChar w:fldCharType="end"/>
    </w:r>
  </w:p>
  <w:p w:rsidR="001531A9" w:rsidRDefault="001531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1A9" w:rsidRDefault="001531A9" w:rsidP="00F4386B">
      <w:pPr>
        <w:spacing w:after="0" w:line="240" w:lineRule="auto"/>
      </w:pPr>
      <w:r>
        <w:separator/>
      </w:r>
    </w:p>
  </w:footnote>
  <w:footnote w:type="continuationSeparator" w:id="0">
    <w:p w:rsidR="001531A9" w:rsidRDefault="001531A9" w:rsidP="00F43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722A24"/>
    <w:lvl w:ilvl="0">
      <w:numFmt w:val="bullet"/>
      <w:lvlText w:val="*"/>
      <w:lvlJc w:val="left"/>
    </w:lvl>
  </w:abstractNum>
  <w:abstractNum w:abstractNumId="1" w15:restartNumberingAfterBreak="0">
    <w:nsid w:val="077E2F54"/>
    <w:multiLevelType w:val="hybridMultilevel"/>
    <w:tmpl w:val="C9B24182"/>
    <w:lvl w:ilvl="0" w:tplc="01BE2D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8D00DF"/>
    <w:multiLevelType w:val="hybridMultilevel"/>
    <w:tmpl w:val="1E0277CA"/>
    <w:lvl w:ilvl="0" w:tplc="01BE2D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2C4068"/>
    <w:multiLevelType w:val="hybridMultilevel"/>
    <w:tmpl w:val="43A0C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B33B95"/>
    <w:multiLevelType w:val="multilevel"/>
    <w:tmpl w:val="E58E32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B324C2"/>
    <w:multiLevelType w:val="hybridMultilevel"/>
    <w:tmpl w:val="CAACB298"/>
    <w:lvl w:ilvl="0" w:tplc="01BE2D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3520C5"/>
    <w:multiLevelType w:val="hybridMultilevel"/>
    <w:tmpl w:val="43D83F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FA5AA6">
      <w:numFmt w:val="bullet"/>
      <w:lvlText w:val="•"/>
      <w:lvlJc w:val="left"/>
      <w:pPr>
        <w:ind w:left="1875" w:hanging="79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370FA7"/>
    <w:multiLevelType w:val="hybridMultilevel"/>
    <w:tmpl w:val="712ADC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BD1BFA"/>
    <w:multiLevelType w:val="hybridMultilevel"/>
    <w:tmpl w:val="5D669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C251DB"/>
    <w:multiLevelType w:val="hybridMultilevel"/>
    <w:tmpl w:val="B13CF9A0"/>
    <w:lvl w:ilvl="0" w:tplc="20D03D4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21F72B9C"/>
    <w:multiLevelType w:val="hybridMultilevel"/>
    <w:tmpl w:val="74BE393A"/>
    <w:lvl w:ilvl="0" w:tplc="C324B5D8">
      <w:start w:val="3"/>
      <w:numFmt w:val="decimal"/>
      <w:lvlText w:val="%1."/>
      <w:lvlJc w:val="left"/>
      <w:pPr>
        <w:ind w:left="59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F73819"/>
    <w:multiLevelType w:val="hybridMultilevel"/>
    <w:tmpl w:val="CCF8CA3E"/>
    <w:lvl w:ilvl="0" w:tplc="01BE2D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187683"/>
    <w:multiLevelType w:val="hybridMultilevel"/>
    <w:tmpl w:val="ACF6F4C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 w15:restartNumberingAfterBreak="0">
    <w:nsid w:val="281D1178"/>
    <w:multiLevelType w:val="hybridMultilevel"/>
    <w:tmpl w:val="A882F9BE"/>
    <w:lvl w:ilvl="0" w:tplc="01BE2D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1BE2D8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8E167B8"/>
    <w:multiLevelType w:val="multilevel"/>
    <w:tmpl w:val="9012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1E84E46"/>
    <w:multiLevelType w:val="hybridMultilevel"/>
    <w:tmpl w:val="50D6A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380B5B"/>
    <w:multiLevelType w:val="hybridMultilevel"/>
    <w:tmpl w:val="C43A990C"/>
    <w:lvl w:ilvl="0" w:tplc="01BE2D8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344E573A"/>
    <w:multiLevelType w:val="multilevel"/>
    <w:tmpl w:val="FD0A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86D654F"/>
    <w:multiLevelType w:val="hybridMultilevel"/>
    <w:tmpl w:val="C7F0F8DA"/>
    <w:lvl w:ilvl="0" w:tplc="01BE2D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92C1AE1"/>
    <w:multiLevelType w:val="multilevel"/>
    <w:tmpl w:val="DB48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E7165B"/>
    <w:multiLevelType w:val="hybridMultilevel"/>
    <w:tmpl w:val="C6F2E8D2"/>
    <w:lvl w:ilvl="0" w:tplc="01BE2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D21FC4"/>
    <w:multiLevelType w:val="hybridMultilevel"/>
    <w:tmpl w:val="9C9A6398"/>
    <w:lvl w:ilvl="0" w:tplc="01BE2D8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46B7587"/>
    <w:multiLevelType w:val="multilevel"/>
    <w:tmpl w:val="31865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53244BB"/>
    <w:multiLevelType w:val="hybridMultilevel"/>
    <w:tmpl w:val="959265BE"/>
    <w:lvl w:ilvl="0" w:tplc="B9CC5084">
      <w:start w:val="1"/>
      <w:numFmt w:val="decimal"/>
      <w:lvlText w:val="%1."/>
      <w:lvlJc w:val="left"/>
      <w:pPr>
        <w:ind w:left="597" w:hanging="360"/>
      </w:pPr>
      <w:rPr>
        <w:rFonts w:eastAsia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  <w:rPr>
        <w:rFonts w:cs="Times New Roman"/>
      </w:rPr>
    </w:lvl>
  </w:abstractNum>
  <w:abstractNum w:abstractNumId="24" w15:restartNumberingAfterBreak="0">
    <w:nsid w:val="4A5137E8"/>
    <w:multiLevelType w:val="singleLevel"/>
    <w:tmpl w:val="F558EE4E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D6A22C4"/>
    <w:multiLevelType w:val="hybridMultilevel"/>
    <w:tmpl w:val="E5765B36"/>
    <w:lvl w:ilvl="0" w:tplc="01BE2D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0753B7"/>
    <w:multiLevelType w:val="multilevel"/>
    <w:tmpl w:val="B8F2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10B5096"/>
    <w:multiLevelType w:val="hybridMultilevel"/>
    <w:tmpl w:val="476C5150"/>
    <w:lvl w:ilvl="0" w:tplc="1FBE3088">
      <w:start w:val="1"/>
      <w:numFmt w:val="decimal"/>
      <w:lvlText w:val="%1."/>
      <w:lvlJc w:val="left"/>
      <w:pPr>
        <w:ind w:left="1164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51740CB1"/>
    <w:multiLevelType w:val="hybridMultilevel"/>
    <w:tmpl w:val="A662A2E4"/>
    <w:lvl w:ilvl="0" w:tplc="C324B5D8">
      <w:start w:val="3"/>
      <w:numFmt w:val="decimal"/>
      <w:lvlText w:val="%1."/>
      <w:lvlJc w:val="left"/>
      <w:pPr>
        <w:ind w:left="16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  <w:rPr>
        <w:rFonts w:cs="Times New Roman"/>
      </w:rPr>
    </w:lvl>
  </w:abstractNum>
  <w:abstractNum w:abstractNumId="29" w15:restartNumberingAfterBreak="0">
    <w:nsid w:val="56EB38B0"/>
    <w:multiLevelType w:val="hybridMultilevel"/>
    <w:tmpl w:val="FFAAC8A6"/>
    <w:lvl w:ilvl="0" w:tplc="01BE2D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8A45F66"/>
    <w:multiLevelType w:val="hybridMultilevel"/>
    <w:tmpl w:val="EFBCA872"/>
    <w:lvl w:ilvl="0" w:tplc="F74A89D4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1" w15:restartNumberingAfterBreak="0">
    <w:nsid w:val="59AA2A68"/>
    <w:multiLevelType w:val="hybridMultilevel"/>
    <w:tmpl w:val="6B74B858"/>
    <w:lvl w:ilvl="0" w:tplc="A7C49C28">
      <w:start w:val="1"/>
      <w:numFmt w:val="decimal"/>
      <w:lvlText w:val="%1."/>
      <w:lvlJc w:val="left"/>
      <w:pPr>
        <w:ind w:left="59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  <w:rPr>
        <w:rFonts w:cs="Times New Roman"/>
      </w:rPr>
    </w:lvl>
  </w:abstractNum>
  <w:abstractNum w:abstractNumId="32" w15:restartNumberingAfterBreak="0">
    <w:nsid w:val="59BE22F3"/>
    <w:multiLevelType w:val="hybridMultilevel"/>
    <w:tmpl w:val="DF52DB9A"/>
    <w:lvl w:ilvl="0" w:tplc="01BE2D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1BE2D8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B6870B3"/>
    <w:multiLevelType w:val="multilevel"/>
    <w:tmpl w:val="C2444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C336913"/>
    <w:multiLevelType w:val="hybridMultilevel"/>
    <w:tmpl w:val="B4DAAAC6"/>
    <w:lvl w:ilvl="0" w:tplc="01BE2D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0D7AA0"/>
    <w:multiLevelType w:val="hybridMultilevel"/>
    <w:tmpl w:val="4934A5C4"/>
    <w:lvl w:ilvl="0" w:tplc="01BE2D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17B69D1"/>
    <w:multiLevelType w:val="multilevel"/>
    <w:tmpl w:val="6EA2D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6F05A12"/>
    <w:multiLevelType w:val="hybridMultilevel"/>
    <w:tmpl w:val="5B2CFE48"/>
    <w:lvl w:ilvl="0" w:tplc="01BE2D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93A338E"/>
    <w:multiLevelType w:val="hybridMultilevel"/>
    <w:tmpl w:val="00C26C0A"/>
    <w:lvl w:ilvl="0" w:tplc="01BE2D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C2B0A91"/>
    <w:multiLevelType w:val="hybridMultilevel"/>
    <w:tmpl w:val="2A80B776"/>
    <w:lvl w:ilvl="0" w:tplc="01BE2D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C6F38A5"/>
    <w:multiLevelType w:val="multilevel"/>
    <w:tmpl w:val="7FFEB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C8754DF"/>
    <w:multiLevelType w:val="hybridMultilevel"/>
    <w:tmpl w:val="7E94862A"/>
    <w:lvl w:ilvl="0" w:tplc="01BE2D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ECE36A6"/>
    <w:multiLevelType w:val="hybridMultilevel"/>
    <w:tmpl w:val="5DD4197A"/>
    <w:lvl w:ilvl="0" w:tplc="01BE2D8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3" w15:restartNumberingAfterBreak="0">
    <w:nsid w:val="78B21AC3"/>
    <w:multiLevelType w:val="multilevel"/>
    <w:tmpl w:val="CEC2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DBD1366"/>
    <w:multiLevelType w:val="hybridMultilevel"/>
    <w:tmpl w:val="AA1E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D10BE7"/>
    <w:multiLevelType w:val="hybridMultilevel"/>
    <w:tmpl w:val="C2803618"/>
    <w:lvl w:ilvl="0" w:tplc="01BE2D8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6" w15:restartNumberingAfterBreak="0">
    <w:nsid w:val="7E74043E"/>
    <w:multiLevelType w:val="multilevel"/>
    <w:tmpl w:val="D7F8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1"/>
  </w:num>
  <w:num w:numId="4">
    <w:abstractNumId w:val="39"/>
  </w:num>
  <w:num w:numId="5">
    <w:abstractNumId w:val="34"/>
  </w:num>
  <w:num w:numId="6">
    <w:abstractNumId w:val="23"/>
  </w:num>
  <w:num w:numId="7">
    <w:abstractNumId w:val="27"/>
  </w:num>
  <w:num w:numId="8">
    <w:abstractNumId w:val="9"/>
  </w:num>
  <w:num w:numId="9">
    <w:abstractNumId w:val="2"/>
  </w:num>
  <w:num w:numId="10">
    <w:abstractNumId w:val="17"/>
  </w:num>
  <w:num w:numId="11">
    <w:abstractNumId w:val="26"/>
    <w:lvlOverride w:ilvl="0">
      <w:startOverride w:val="1"/>
    </w:lvlOverride>
  </w:num>
  <w:num w:numId="12">
    <w:abstractNumId w:val="43"/>
  </w:num>
  <w:num w:numId="13">
    <w:abstractNumId w:val="4"/>
  </w:num>
  <w:num w:numId="14">
    <w:abstractNumId w:val="36"/>
  </w:num>
  <w:num w:numId="15">
    <w:abstractNumId w:val="33"/>
  </w:num>
  <w:num w:numId="16">
    <w:abstractNumId w:val="40"/>
  </w:num>
  <w:num w:numId="17">
    <w:abstractNumId w:val="14"/>
  </w:num>
  <w:num w:numId="18">
    <w:abstractNumId w:val="46"/>
  </w:num>
  <w:num w:numId="19">
    <w:abstractNumId w:val="22"/>
  </w:num>
  <w:num w:numId="20">
    <w:abstractNumId w:val="19"/>
  </w:num>
  <w:num w:numId="21">
    <w:abstractNumId w:val="24"/>
  </w:num>
  <w:num w:numId="22">
    <w:abstractNumId w:val="0"/>
    <w:lvlOverride w:ilvl="0">
      <w:lvl w:ilvl="0">
        <w:numFmt w:val="bullet"/>
        <w:lvlText w:val="•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23">
    <w:abstractNumId w:val="2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1"/>
  </w:num>
  <w:num w:numId="28">
    <w:abstractNumId w:val="15"/>
  </w:num>
  <w:num w:numId="29">
    <w:abstractNumId w:val="8"/>
  </w:num>
  <w:num w:numId="30">
    <w:abstractNumId w:val="21"/>
  </w:num>
  <w:num w:numId="31">
    <w:abstractNumId w:val="6"/>
  </w:num>
  <w:num w:numId="32">
    <w:abstractNumId w:val="12"/>
  </w:num>
  <w:num w:numId="33">
    <w:abstractNumId w:val="44"/>
  </w:num>
  <w:num w:numId="34">
    <w:abstractNumId w:val="38"/>
  </w:num>
  <w:num w:numId="35">
    <w:abstractNumId w:val="13"/>
  </w:num>
  <w:num w:numId="36">
    <w:abstractNumId w:val="25"/>
  </w:num>
  <w:num w:numId="37">
    <w:abstractNumId w:val="41"/>
  </w:num>
  <w:num w:numId="38">
    <w:abstractNumId w:val="32"/>
  </w:num>
  <w:num w:numId="39">
    <w:abstractNumId w:val="45"/>
  </w:num>
  <w:num w:numId="40">
    <w:abstractNumId w:val="42"/>
  </w:num>
  <w:num w:numId="41">
    <w:abstractNumId w:val="16"/>
  </w:num>
  <w:num w:numId="42">
    <w:abstractNumId w:val="21"/>
  </w:num>
  <w:num w:numId="43">
    <w:abstractNumId w:val="5"/>
  </w:num>
  <w:num w:numId="44">
    <w:abstractNumId w:val="18"/>
  </w:num>
  <w:num w:numId="45">
    <w:abstractNumId w:val="30"/>
  </w:num>
  <w:num w:numId="46">
    <w:abstractNumId w:val="3"/>
  </w:num>
  <w:num w:numId="47">
    <w:abstractNumId w:val="11"/>
  </w:num>
  <w:num w:numId="48">
    <w:abstractNumId w:val="37"/>
  </w:num>
  <w:num w:numId="49">
    <w:abstractNumId w:val="35"/>
  </w:num>
  <w:num w:numId="50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C70"/>
    <w:rsid w:val="00014AEF"/>
    <w:rsid w:val="00016F48"/>
    <w:rsid w:val="000632AC"/>
    <w:rsid w:val="0006579A"/>
    <w:rsid w:val="0009441F"/>
    <w:rsid w:val="0009648B"/>
    <w:rsid w:val="000D2CEC"/>
    <w:rsid w:val="000D35D9"/>
    <w:rsid w:val="00106490"/>
    <w:rsid w:val="00112333"/>
    <w:rsid w:val="00121946"/>
    <w:rsid w:val="001247E2"/>
    <w:rsid w:val="001415E3"/>
    <w:rsid w:val="001531A9"/>
    <w:rsid w:val="00181248"/>
    <w:rsid w:val="00181CCC"/>
    <w:rsid w:val="001B66A8"/>
    <w:rsid w:val="002054FB"/>
    <w:rsid w:val="00255CE5"/>
    <w:rsid w:val="002A0A0A"/>
    <w:rsid w:val="002B64BF"/>
    <w:rsid w:val="002F1CB1"/>
    <w:rsid w:val="002F49FB"/>
    <w:rsid w:val="002F5620"/>
    <w:rsid w:val="003017B5"/>
    <w:rsid w:val="00361F83"/>
    <w:rsid w:val="003677DB"/>
    <w:rsid w:val="00380D76"/>
    <w:rsid w:val="003B2C56"/>
    <w:rsid w:val="003C1C38"/>
    <w:rsid w:val="003C62D4"/>
    <w:rsid w:val="003D014A"/>
    <w:rsid w:val="003E73AE"/>
    <w:rsid w:val="003F2DDE"/>
    <w:rsid w:val="004076DE"/>
    <w:rsid w:val="0042619B"/>
    <w:rsid w:val="00430AC2"/>
    <w:rsid w:val="00445381"/>
    <w:rsid w:val="004736C8"/>
    <w:rsid w:val="00483F43"/>
    <w:rsid w:val="004B5936"/>
    <w:rsid w:val="004D436B"/>
    <w:rsid w:val="004E09BE"/>
    <w:rsid w:val="00535BA4"/>
    <w:rsid w:val="005B14C8"/>
    <w:rsid w:val="005B2326"/>
    <w:rsid w:val="005E1C5C"/>
    <w:rsid w:val="00603F68"/>
    <w:rsid w:val="00623B88"/>
    <w:rsid w:val="00630412"/>
    <w:rsid w:val="006353F2"/>
    <w:rsid w:val="0064415F"/>
    <w:rsid w:val="00647F51"/>
    <w:rsid w:val="00655E67"/>
    <w:rsid w:val="00662386"/>
    <w:rsid w:val="00663220"/>
    <w:rsid w:val="00672A15"/>
    <w:rsid w:val="006A7428"/>
    <w:rsid w:val="006B1DEC"/>
    <w:rsid w:val="006B4EDC"/>
    <w:rsid w:val="006C3CA5"/>
    <w:rsid w:val="006E26F4"/>
    <w:rsid w:val="006E624C"/>
    <w:rsid w:val="006F4379"/>
    <w:rsid w:val="00702199"/>
    <w:rsid w:val="00720CF5"/>
    <w:rsid w:val="007B37A3"/>
    <w:rsid w:val="007B6A02"/>
    <w:rsid w:val="007D2872"/>
    <w:rsid w:val="00814BE6"/>
    <w:rsid w:val="00826082"/>
    <w:rsid w:val="0083231C"/>
    <w:rsid w:val="00842E66"/>
    <w:rsid w:val="00853534"/>
    <w:rsid w:val="00856DF6"/>
    <w:rsid w:val="00864DBB"/>
    <w:rsid w:val="00872849"/>
    <w:rsid w:val="00874D25"/>
    <w:rsid w:val="0088253A"/>
    <w:rsid w:val="008C1260"/>
    <w:rsid w:val="008C3218"/>
    <w:rsid w:val="008C5731"/>
    <w:rsid w:val="008C7471"/>
    <w:rsid w:val="009210C9"/>
    <w:rsid w:val="00965BD0"/>
    <w:rsid w:val="009858F8"/>
    <w:rsid w:val="00987009"/>
    <w:rsid w:val="00995CFA"/>
    <w:rsid w:val="009A1BD0"/>
    <w:rsid w:val="009A7903"/>
    <w:rsid w:val="009B38B1"/>
    <w:rsid w:val="009B4060"/>
    <w:rsid w:val="009B54F8"/>
    <w:rsid w:val="009F3205"/>
    <w:rsid w:val="00A504DC"/>
    <w:rsid w:val="00A53334"/>
    <w:rsid w:val="00A61DEF"/>
    <w:rsid w:val="00A64751"/>
    <w:rsid w:val="00A94285"/>
    <w:rsid w:val="00AA4E4E"/>
    <w:rsid w:val="00AC3B3D"/>
    <w:rsid w:val="00AE4A47"/>
    <w:rsid w:val="00AF1A65"/>
    <w:rsid w:val="00B0078E"/>
    <w:rsid w:val="00B66004"/>
    <w:rsid w:val="00B727CF"/>
    <w:rsid w:val="00B81A2E"/>
    <w:rsid w:val="00B858E3"/>
    <w:rsid w:val="00BA676E"/>
    <w:rsid w:val="00BC6147"/>
    <w:rsid w:val="00BD6601"/>
    <w:rsid w:val="00BD771C"/>
    <w:rsid w:val="00BF6557"/>
    <w:rsid w:val="00C11C70"/>
    <w:rsid w:val="00C22444"/>
    <w:rsid w:val="00C23B59"/>
    <w:rsid w:val="00C410CA"/>
    <w:rsid w:val="00C443CB"/>
    <w:rsid w:val="00C46B44"/>
    <w:rsid w:val="00C5147F"/>
    <w:rsid w:val="00C975E9"/>
    <w:rsid w:val="00CE6605"/>
    <w:rsid w:val="00D51738"/>
    <w:rsid w:val="00D56147"/>
    <w:rsid w:val="00D635BC"/>
    <w:rsid w:val="00D914B2"/>
    <w:rsid w:val="00DC3FC9"/>
    <w:rsid w:val="00DD3076"/>
    <w:rsid w:val="00DD6574"/>
    <w:rsid w:val="00DE17E0"/>
    <w:rsid w:val="00E06B90"/>
    <w:rsid w:val="00E122DA"/>
    <w:rsid w:val="00E132A7"/>
    <w:rsid w:val="00E162BE"/>
    <w:rsid w:val="00E5069D"/>
    <w:rsid w:val="00EB6CB5"/>
    <w:rsid w:val="00EB76D0"/>
    <w:rsid w:val="00ED4D16"/>
    <w:rsid w:val="00EE1265"/>
    <w:rsid w:val="00EF1112"/>
    <w:rsid w:val="00F0160B"/>
    <w:rsid w:val="00F069D1"/>
    <w:rsid w:val="00F21B32"/>
    <w:rsid w:val="00F24E99"/>
    <w:rsid w:val="00F4136C"/>
    <w:rsid w:val="00F4386B"/>
    <w:rsid w:val="00F81104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689E50-02CF-4E09-BCAF-9C72F000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D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53334"/>
    <w:pPr>
      <w:spacing w:before="100" w:beforeAutospacing="1" w:after="75" w:line="240" w:lineRule="auto"/>
      <w:outlineLvl w:val="0"/>
    </w:pPr>
    <w:rPr>
      <w:rFonts w:ascii="Arial" w:hAnsi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3334"/>
    <w:rPr>
      <w:rFonts w:ascii="Arial" w:hAnsi="Arial" w:cs="Times New Roman"/>
      <w:b/>
      <w:color w:val="199043"/>
      <w:kern w:val="36"/>
      <w:sz w:val="28"/>
      <w:lang w:eastAsia="ru-RU"/>
    </w:rPr>
  </w:style>
  <w:style w:type="character" w:styleId="a3">
    <w:name w:val="Hyperlink"/>
    <w:basedOn w:val="a0"/>
    <w:uiPriority w:val="99"/>
    <w:semiHidden/>
    <w:rsid w:val="00A53334"/>
    <w:rPr>
      <w:rFonts w:cs="Times New Roman"/>
      <w:color w:val="003D88"/>
      <w:u w:val="single"/>
    </w:rPr>
  </w:style>
  <w:style w:type="paragraph" w:styleId="a4">
    <w:name w:val="Normal (Web)"/>
    <w:basedOn w:val="a"/>
    <w:uiPriority w:val="99"/>
    <w:rsid w:val="00A53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A53334"/>
    <w:rPr>
      <w:rFonts w:cs="Times New Roman"/>
      <w:b/>
    </w:rPr>
  </w:style>
  <w:style w:type="character" w:styleId="a6">
    <w:name w:val="Emphasis"/>
    <w:basedOn w:val="a0"/>
    <w:uiPriority w:val="99"/>
    <w:qFormat/>
    <w:rsid w:val="00A53334"/>
    <w:rPr>
      <w:rFonts w:cs="Times New Roman"/>
      <w:i/>
    </w:rPr>
  </w:style>
  <w:style w:type="table" w:styleId="a7">
    <w:name w:val="Table Grid"/>
    <w:basedOn w:val="a1"/>
    <w:uiPriority w:val="99"/>
    <w:rsid w:val="00A5333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5">
    <w:name w:val="Pa15"/>
    <w:basedOn w:val="a"/>
    <w:next w:val="a"/>
    <w:uiPriority w:val="99"/>
    <w:rsid w:val="00A53334"/>
    <w:pPr>
      <w:autoSpaceDE w:val="0"/>
      <w:autoSpaceDN w:val="0"/>
      <w:adjustRightInd w:val="0"/>
      <w:spacing w:after="0" w:line="191" w:lineRule="atLeast"/>
    </w:pPr>
    <w:rPr>
      <w:rFonts w:ascii="NewtonC" w:hAnsi="NewtonC"/>
      <w:sz w:val="24"/>
      <w:szCs w:val="24"/>
    </w:rPr>
  </w:style>
  <w:style w:type="paragraph" w:customStyle="1" w:styleId="Pa1">
    <w:name w:val="Pa1"/>
    <w:basedOn w:val="a"/>
    <w:next w:val="a"/>
    <w:uiPriority w:val="99"/>
    <w:rsid w:val="00A53334"/>
    <w:pPr>
      <w:autoSpaceDE w:val="0"/>
      <w:autoSpaceDN w:val="0"/>
      <w:adjustRightInd w:val="0"/>
      <w:spacing w:after="0" w:line="191" w:lineRule="atLeast"/>
    </w:pPr>
    <w:rPr>
      <w:rFonts w:ascii="NewtonC" w:hAnsi="NewtonC"/>
      <w:sz w:val="24"/>
      <w:szCs w:val="24"/>
    </w:rPr>
  </w:style>
  <w:style w:type="paragraph" w:customStyle="1" w:styleId="Pa16">
    <w:name w:val="Pa16"/>
    <w:basedOn w:val="a"/>
    <w:next w:val="a"/>
    <w:uiPriority w:val="99"/>
    <w:rsid w:val="00A53334"/>
    <w:pPr>
      <w:autoSpaceDE w:val="0"/>
      <w:autoSpaceDN w:val="0"/>
      <w:adjustRightInd w:val="0"/>
      <w:spacing w:after="0" w:line="191" w:lineRule="atLeast"/>
    </w:pPr>
    <w:rPr>
      <w:rFonts w:ascii="NewtonC" w:hAnsi="NewtonC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A5333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53334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rsid w:val="00A5333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53334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A533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8C126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8C1260"/>
    <w:rPr>
      <w:rFonts w:ascii="Times New Roman" w:hAnsi="Times New Roman"/>
      <w:b/>
      <w:color w:val="000000"/>
      <w:sz w:val="22"/>
    </w:rPr>
  </w:style>
  <w:style w:type="paragraph" w:styleId="ac">
    <w:name w:val="Balloon Text"/>
    <w:basedOn w:val="a"/>
    <w:link w:val="ad"/>
    <w:uiPriority w:val="99"/>
    <w:semiHidden/>
    <w:rsid w:val="0030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017B5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rsid w:val="00AE4A4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AE4A47"/>
    <w:rPr>
      <w:rFonts w:ascii="Calibri" w:hAnsi="Calibri" w:cs="Times New Roman"/>
      <w:lang w:eastAsia="en-US"/>
    </w:rPr>
  </w:style>
  <w:style w:type="character" w:styleId="af0">
    <w:name w:val="footnote reference"/>
    <w:basedOn w:val="a0"/>
    <w:uiPriority w:val="99"/>
    <w:semiHidden/>
    <w:rsid w:val="00AE4A4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AF1A65"/>
    <w:rPr>
      <w:rFonts w:cs="Times New Roman"/>
    </w:rPr>
  </w:style>
  <w:style w:type="character" w:styleId="af1">
    <w:name w:val="FollowedHyperlink"/>
    <w:basedOn w:val="a0"/>
    <w:uiPriority w:val="99"/>
    <w:rsid w:val="00E5069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63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35</cp:revision>
  <cp:lastPrinted>2016-01-02T05:25:00Z</cp:lastPrinted>
  <dcterms:created xsi:type="dcterms:W3CDTF">2012-11-01T15:36:00Z</dcterms:created>
  <dcterms:modified xsi:type="dcterms:W3CDTF">2022-12-28T03:50:00Z</dcterms:modified>
</cp:coreProperties>
</file>