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8" w:rsidRDefault="00D5608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БИНАРНЫЙ УРОК КАК СРЕДСТВО МЕЖПРЕДМЕТНОЙ ВЗАИМОСВЯЗИ</w:t>
      </w:r>
    </w:p>
    <w:p w:rsidR="007D6803" w:rsidRPr="007D6803" w:rsidRDefault="007D680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7818" w:rsidRDefault="00976703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Помогаева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Сергеевна, преподаватель иностранного языка</w:t>
      </w:r>
    </w:p>
    <w:p w:rsidR="007D6803" w:rsidRPr="007D6803" w:rsidRDefault="007D6803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ГБПОУ НСО «Новосибирский автотранспортный колледж»</w:t>
      </w:r>
      <w:bookmarkStart w:id="0" w:name="_GoBack"/>
      <w:bookmarkEnd w:id="0"/>
    </w:p>
    <w:p w:rsidR="00187818" w:rsidRDefault="00187818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Бинарный урок - разновидность интерактивного урока, который подразумевает совместную работу двух или более педагогов различных дисциплин.</w:t>
      </w: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бинарного урока - это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подкрепление теоретических знаний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Бинарный урок помогает </w:t>
      </w:r>
      <w:proofErr w:type="gramStart"/>
      <w:r w:rsidR="00D5608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5608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представление о единстве окружающего мира. </w:t>
      </w: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Такие уроки зачастую проводят в тех случаях, когда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одного из предметов требуется подкрепить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знаниями из другого, зачастую совершенно противоположного предмета.</w:t>
      </w: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точки зрения педагога бинарный урок требует большой подготовки, творчества со стороны двух преподавателей. Ведь необходимо увлеч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D5608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5608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818" w:rsidRDefault="00D5608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 колледжа </w:t>
      </w:r>
      <w:r w:rsidR="00976703">
        <w:rPr>
          <w:rFonts w:ascii="Times New Roman" w:eastAsia="Times New Roman" w:hAnsi="Times New Roman" w:cs="Times New Roman"/>
          <w:sz w:val="24"/>
          <w:szCs w:val="24"/>
        </w:rPr>
        <w:t>такой формат способствует развитию новых, непривычных ранее способов усвоения информации. Это может быть работа в малых группах, творческий поиск информации и другое, что поможет получить удовольствие от проделанной работы и получе</w:t>
      </w:r>
      <w:r w:rsidR="00976703">
        <w:rPr>
          <w:rFonts w:ascii="Times New Roman" w:eastAsia="Times New Roman" w:hAnsi="Times New Roman" w:cs="Times New Roman"/>
          <w:sz w:val="24"/>
          <w:szCs w:val="24"/>
        </w:rPr>
        <w:t>нного результата.</w:t>
      </w: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Бинарный урок предусматривает:</w:t>
      </w:r>
    </w:p>
    <w:p w:rsidR="00187818" w:rsidRDefault="00976703" w:rsidP="00D56081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заданной темы, заданий и упражнений, способствуя развитию у учащихся интереса к предметам;</w:t>
      </w:r>
    </w:p>
    <w:p w:rsidR="00187818" w:rsidRDefault="00976703" w:rsidP="00D56081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быть проведен в различных форматах: викторина, собеседование, конференция, семинар и другие. У студ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ентов есть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разными способами;</w:t>
      </w:r>
    </w:p>
    <w:p w:rsidR="00187818" w:rsidRDefault="00976703" w:rsidP="00D56081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деятельности групп экспертами, обобщение полученного материала в конспекты, таблицы, стенгазеты и другое.</w:t>
      </w: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бинарного урока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D560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себя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818" w:rsidRDefault="00976703" w:rsidP="00ED6D3C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Вступительная часть, на которой озвучив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аются цели и задачи уроки, проводится актуализация опорных знаний,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необхо</w:t>
      </w:r>
      <w:proofErr w:type="spellEnd"/>
      <w:r w:rsidR="00D5608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данный урок;</w:t>
      </w:r>
    </w:p>
    <w:p w:rsidR="00187818" w:rsidRDefault="00976703" w:rsidP="00ED6D3C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 - подача нового учебного материала, обсуждение его;</w:t>
      </w:r>
    </w:p>
    <w:p w:rsidR="00187818" w:rsidRDefault="00976703" w:rsidP="00ED6D3C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Заключительная часть, на которой подводятся итоги бинарного урока, выставляются и </w:t>
      </w:r>
      <w:r>
        <w:rPr>
          <w:rFonts w:ascii="Times New Roman" w:eastAsia="Times New Roman" w:hAnsi="Times New Roman" w:cs="Times New Roman"/>
          <w:sz w:val="24"/>
          <w:szCs w:val="24"/>
        </w:rPr>
        <w:t>озвучиваются учащимся оценки за урок, выдается домашнее задание.</w:t>
      </w:r>
    </w:p>
    <w:p w:rsidR="00187818" w:rsidRDefault="0097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Новосибирском автотранспортном колледже бинарные уроки не редкость. Так, например, только за учебный год 2021-2022 в нашем колледже уже состоялись бинарные уроки по следующим дисциплинам:</w:t>
      </w:r>
    </w:p>
    <w:p w:rsidR="00187818" w:rsidRDefault="00976703" w:rsidP="00ED6D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втомобильные эксплуатационные материалы;</w:t>
      </w:r>
    </w:p>
    <w:p w:rsidR="00187818" w:rsidRDefault="00976703" w:rsidP="00ED6D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и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ехническое обслуживание автомобиля;</w:t>
      </w:r>
    </w:p>
    <w:p w:rsidR="00187818" w:rsidRDefault="00976703" w:rsidP="00ED6D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и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нологические процессы технического обслуживания и ремонта автомобилей;</w:t>
      </w:r>
    </w:p>
    <w:p w:rsidR="00187818" w:rsidRDefault="00976703" w:rsidP="00ED6D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и Первоначальная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ка спасателей;</w:t>
      </w:r>
    </w:p>
    <w:p w:rsidR="00187818" w:rsidRDefault="00976703" w:rsidP="00ED6D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и Транспортно-экспедиционная деятельность.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своей педагогической карьеры я тоже решила организовать бинарный урок по иностранному языку совместно с моим коллегой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Сергеевичем - преподавателем дисципл</w:t>
      </w:r>
      <w:r>
        <w:rPr>
          <w:rFonts w:ascii="Times New Roman" w:eastAsia="Times New Roman" w:hAnsi="Times New Roman" w:cs="Times New Roman"/>
          <w:sz w:val="24"/>
          <w:szCs w:val="24"/>
        </w:rPr>
        <w:t>ины “Техническое обслуживание и ремонт двигателя”.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Подготовительный этап</w:t>
      </w:r>
    </w:p>
    <w:p w:rsidR="00187818" w:rsidRPr="004171F9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этом этапе мы определились с группой, в которой пройдет бинарный урок, и темой урока. В итоге, в группе 3 курса было решено провести урок по теме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коленчатого вала” в фо</w:t>
      </w:r>
      <w:r>
        <w:rPr>
          <w:rFonts w:ascii="Times New Roman" w:eastAsia="Times New Roman" w:hAnsi="Times New Roman" w:cs="Times New Roman"/>
          <w:sz w:val="24"/>
          <w:szCs w:val="24"/>
        </w:rPr>
        <w:t>рмате лабораторной работы.</w:t>
      </w:r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 имел статус </w:t>
      </w:r>
      <w:proofErr w:type="gramStart"/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открытого</w:t>
      </w:r>
      <w:proofErr w:type="gramEnd"/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нем присутствовали  преподаватели и представители администрации.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определены следующие цели бинарного урока: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Методическая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демонстрация организации бинарного урока (формат урока – лабораторная работа), интеграция двух уроков, использование современного программного обеспечения.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Учебная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знать устройство коленчатого вала, принцип 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микроизмерительного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инструмента, методику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коленчатого вала, методы восстановления коленчатого вала.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рофессии, проявлять к ней устойчивый интерес.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развитие навыков работы с иностранными источниками, оформление технологической документации, развитие профессиональной культуры и терминологии.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ИКТ, </w:t>
      </w:r>
      <w:r>
        <w:rPr>
          <w:rFonts w:ascii="Times New Roman" w:eastAsia="Times New Roman" w:hAnsi="Times New Roman" w:cs="Times New Roman"/>
          <w:sz w:val="24"/>
          <w:szCs w:val="24"/>
        </w:rPr>
        <w:t>применяемые на уроке: компьютер, проектор, Интернет.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эффективной установки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 учащихся было решено поделить на 2 группы по 10 человек. Во время, пока первая группа выполняет лабораторную работу, на которой студентам предстояло провест</w:t>
      </w:r>
      <w:r>
        <w:rPr>
          <w:rFonts w:ascii="Times New Roman" w:eastAsia="Times New Roman" w:hAnsi="Times New Roman" w:cs="Times New Roman"/>
          <w:sz w:val="24"/>
          <w:szCs w:val="24"/>
        </w:rPr>
        <w:t>и измерения коленчатого вала с помощью измерительных приборов и дать заключение об обнаруженных дефектах и способов их устранения, вторая группа студентов изучает термины по теме на английском языке и закрепляет их с помощью интерактивных игр.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бинарног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урока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урока мной и моим коллегой студентам были озвучены тема урока, цели и задачи бинарного урока. Далее, в качестве разминки, студентам была предложена игра на соединение русских терминов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английскими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https://wordwall.net/resource/31844564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лексика для ребят была новой, в помощь им английские термины были дополнены </w:t>
      </w:r>
      <w:r w:rsidR="004171F9">
        <w:rPr>
          <w:rFonts w:ascii="Times New Roman" w:eastAsia="Times New Roman" w:hAnsi="Times New Roman" w:cs="Times New Roman"/>
          <w:sz w:val="24"/>
          <w:szCs w:val="24"/>
        </w:rPr>
        <w:t>иллюстрациями. В итоге</w:t>
      </w:r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соединить 8 терминов из 10, что является очень высоким результатом! 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закрепления новых терминов и дальнейшей работы с 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уроке студентами был составлен словарь на основе слайдов презентации. В итоге было изучено 3 группы новых слов:</w:t>
      </w:r>
    </w:p>
    <w:p w:rsidR="00187818" w:rsidRDefault="00976703" w:rsidP="00ED6D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Элементы коленчатого вала;</w:t>
      </w:r>
    </w:p>
    <w:p w:rsidR="00187818" w:rsidRDefault="00976703" w:rsidP="00ED6D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для измерения и выявления дефектов коленчатого вала;</w:t>
      </w:r>
    </w:p>
    <w:p w:rsidR="00187818" w:rsidRDefault="00976703" w:rsidP="00ED6D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Дефекты коленчатого вала.</w:t>
      </w:r>
    </w:p>
    <w:p w:rsidR="004171F9" w:rsidRPr="004171F9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студентам </w:t>
      </w:r>
      <w:r>
        <w:rPr>
          <w:rFonts w:ascii="Times New Roman" w:eastAsia="Times New Roman" w:hAnsi="Times New Roman" w:cs="Times New Roman"/>
          <w:sz w:val="24"/>
          <w:szCs w:val="24"/>
        </w:rPr>
        <w:t>было показано видео по теме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Crankshaft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9" w:history="1">
        <w:r w:rsidR="004171F9" w:rsidRPr="0049303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https://www.youtube.com/watch?v=awlHn8H6WM&amp;ab_channel=V%C4%83nQu%C3%A2nChu</w:t>
        </w:r>
      </w:hyperlink>
      <w:r w:rsidR="004171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было просмотреть да</w:t>
      </w:r>
      <w:r>
        <w:rPr>
          <w:rFonts w:ascii="Times New Roman" w:eastAsia="Times New Roman" w:hAnsi="Times New Roman" w:cs="Times New Roman"/>
          <w:sz w:val="24"/>
          <w:szCs w:val="24"/>
        </w:rPr>
        <w:t>нное видео дважды и письменно ответить на следующие вопросы:</w:t>
      </w:r>
    </w:p>
    <w:p w:rsidR="00187818" w:rsidRDefault="00976703" w:rsidP="00ED6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дефект коленчатого вала показан в видео? </w:t>
      </w:r>
    </w:p>
    <w:p w:rsidR="00187818" w:rsidRDefault="00976703" w:rsidP="00ED6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часто нужно проверять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коленвал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этот дефект?</w:t>
      </w:r>
    </w:p>
    <w:p w:rsidR="00187818" w:rsidRDefault="00976703" w:rsidP="00ED6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каком состоянии должен быть двигатель для проверки?</w:t>
      </w:r>
    </w:p>
    <w:p w:rsidR="00187818" w:rsidRDefault="00976703" w:rsidP="00ED6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инструменты представлены в видео?</w:t>
      </w:r>
    </w:p>
    <w:p w:rsidR="00187818" w:rsidRDefault="00976703" w:rsidP="00ED6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“ЕВ”?</w:t>
      </w:r>
    </w:p>
    <w:p w:rsidR="00187818" w:rsidRDefault="00976703" w:rsidP="00ED6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чего в видео используется зеркало?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работа повлияла на итоговую оценку за урок. 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следующем этапе урока на доску был выведен QR-код, отсканировав который студенты попадали на страницу с интерактивным кроссвордом по теме “Дефекты ко</w:t>
      </w:r>
      <w:r>
        <w:rPr>
          <w:rFonts w:ascii="Times New Roman" w:eastAsia="Times New Roman" w:hAnsi="Times New Roman" w:cs="Times New Roman"/>
          <w:sz w:val="24"/>
          <w:szCs w:val="24"/>
        </w:rPr>
        <w:t>ленчатого вала”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https://wordwall.net/resource/31888541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9050" distB="19050" distL="19050" distR="19050">
            <wp:extent cx="1367396" cy="1376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8918" t="8378" r="8648" b="8648"/>
                    <a:stretch>
                      <a:fillRect/>
                    </a:stretch>
                  </pic:blipFill>
                  <pic:spPr>
                    <a:xfrm>
                      <a:off x="0" y="0"/>
                      <a:ext cx="1367396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Кроссворд содержит в себе 9 вопросов. Эта работа выполнялась в парах, оценивалось время решения кроссворда и количество верно угаданных слов. Этот результат также стал ключевым при выставлении итоговых оценок за урок.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Заключительным этапом стали интерактив</w:t>
      </w:r>
      <w:r>
        <w:rPr>
          <w:rFonts w:ascii="Times New Roman" w:eastAsia="Times New Roman" w:hAnsi="Times New Roman" w:cs="Times New Roman"/>
          <w:sz w:val="24"/>
          <w:szCs w:val="24"/>
        </w:rPr>
        <w:t>ные анаграммы, в которых были загаданы 3 слова по теме, с которыми студенты справ</w:t>
      </w:r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отлично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https://wordwall.net/resource/31844644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87818" w:rsidRDefault="00976703" w:rsidP="004171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Crankshaft</w:t>
      </w:r>
      <w:proofErr w:type="spellEnd"/>
    </w:p>
    <w:p w:rsidR="00187818" w:rsidRDefault="00976703" w:rsidP="004171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Micrometer</w:t>
      </w:r>
      <w:proofErr w:type="spellEnd"/>
    </w:p>
    <w:p w:rsidR="00187818" w:rsidRDefault="00976703" w:rsidP="004171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Calipers</w:t>
      </w:r>
      <w:proofErr w:type="spellEnd"/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этапа группы студентов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менялись местами и тот же материал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 второй подгруппой.</w:t>
      </w:r>
    </w:p>
    <w:p w:rsidR="00187818" w:rsidRDefault="00417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урока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ребятам </w:t>
      </w:r>
      <w:r w:rsidR="00976703">
        <w:rPr>
          <w:rFonts w:ascii="Times New Roman" w:eastAsia="Times New Roman" w:hAnsi="Times New Roman" w:cs="Times New Roman"/>
          <w:sz w:val="24"/>
          <w:szCs w:val="24"/>
        </w:rPr>
        <w:t xml:space="preserve"> были озвучены оценки за работу и выдано домашнее задание.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бинарного урока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был оценен присутствующими зав. отделением Лавро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 О.А. и моими коллегами по иностранному языку Юриной О.Ю.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Я.Г., а также неоднократно отмечен в заметках на сайте нашего колледжа:</w:t>
      </w:r>
    </w:p>
    <w:p w:rsidR="00187818" w:rsidRDefault="00976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https://xn----7sb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4abld2ae.xn--p1ai/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about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news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/3502/?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sphrase_id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=234219</w:t>
        </w:r>
      </w:hyperlink>
    </w:p>
    <w:p w:rsidR="00187818" w:rsidRDefault="00976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https://xn----7sb4abld2ae.xn--p1ai/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about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news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/3489/?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sphrase_id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=234219</w:t>
        </w:r>
      </w:hyperlink>
    </w:p>
    <w:p w:rsidR="00187818" w:rsidRDefault="00976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https://xn----7sb4abld2ae.xn--p1ai/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about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news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/3449/?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sphrase_id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=234219</w:t>
        </w:r>
      </w:hyperlink>
    </w:p>
    <w:p w:rsidR="00187818" w:rsidRDefault="00976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https://xn----7sb4abld2ae.xn--p1ai/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about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news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/3427/?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sphrase_id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=234219</w:t>
        </w:r>
      </w:hyperlink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на этапе подготовки цели были достигнуты. Студентам удалось установить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связь и рассмотреть одну тему с точки зрения двух предметов и на двух языках. У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получилось не только познакомиться с иностранными терминами, но и применить их в лабораторной работе, проведя собственные исследования и вынеся рекомендации по исправлению дефектов коленчатого вала.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хотелось бы отметить следующие результаты:</w:t>
      </w:r>
    </w:p>
    <w:p w:rsidR="00187818" w:rsidRDefault="00976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сту</w:t>
      </w:r>
      <w:r>
        <w:rPr>
          <w:rFonts w:ascii="Times New Roman" w:eastAsia="Times New Roman" w:hAnsi="Times New Roman" w:cs="Times New Roman"/>
          <w:sz w:val="24"/>
          <w:szCs w:val="24"/>
        </w:rPr>
        <w:t>денты получили оценки “отлично” и “хорошо”, что говорит об их эффективности работы на уроке и хорошем усвоении материала;</w:t>
      </w:r>
    </w:p>
    <w:p w:rsidR="00187818" w:rsidRDefault="00976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 были вовлечены учащиеся с разным уровнем подготовки и все одинаково хорошо справились с заданиями;</w:t>
      </w:r>
    </w:p>
    <w:p w:rsidR="00187818" w:rsidRDefault="00976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средств ИКТ и интерактивных заданий позволило им быть включенными в процесс и активными в течение всего урока;</w:t>
      </w:r>
    </w:p>
    <w:p w:rsidR="00187818" w:rsidRDefault="00976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группах, в парах и коллективное обсуждение помогло им объединиться и достичь более высоких результатов.</w:t>
      </w:r>
    </w:p>
    <w:p w:rsidR="00187818" w:rsidRDefault="00976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 не отметить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еимущества прошедшего бинарного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для студентов, так и для преподавателей:</w:t>
      </w:r>
    </w:p>
    <w:p w:rsidR="00187818" w:rsidRDefault="00976703" w:rsidP="00ED6D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4171F9">
        <w:rPr>
          <w:rFonts w:ascii="Times New Roman" w:eastAsia="Times New Roman" w:hAnsi="Times New Roman" w:cs="Times New Roman"/>
          <w:sz w:val="24"/>
          <w:szCs w:val="24"/>
        </w:rPr>
        <w:t xml:space="preserve">, мир будущей профессии </w:t>
      </w:r>
      <w:proofErr w:type="spellStart"/>
      <w:r w:rsidR="004171F9">
        <w:rPr>
          <w:rFonts w:ascii="Times New Roman" w:eastAsia="Times New Roman" w:hAnsi="Times New Roman" w:cs="Times New Roman"/>
          <w:sz w:val="24"/>
          <w:szCs w:val="24"/>
          <w:lang w:val="ru-RU"/>
        </w:rPr>
        <w:t>оьучающихся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показан в многообразии и одновременно в единстве. На уроке мы смогли совместить знания двух, казалось бы, совсем не связанных предметов. Полученные знания на английском учащимся удалось сразу применить на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187818" w:rsidRDefault="00976703" w:rsidP="00ED6D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бинарного урока значительно отличалась от привычных уроков. На нем использовались различные виды деятельности, что позволило студентам не потерять интерес и оставаться все время “на связи” с преподавателем. Это позволяет говорить о развиваю</w:t>
      </w:r>
      <w:r>
        <w:rPr>
          <w:rFonts w:ascii="Times New Roman" w:eastAsia="Times New Roman" w:hAnsi="Times New Roman" w:cs="Times New Roman"/>
          <w:sz w:val="24"/>
          <w:szCs w:val="24"/>
        </w:rPr>
        <w:t>щем эффекте обучения. Такая деятельность способствует развитию многих навыков студентов (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>развитие речи, формирует умения сравнивать, обобщать и делать выводы, побуждает их к активному познанию мира, к  осмыслению и  нахождению причинно-следственных связей,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 xml:space="preserve"> к развитию логики, мышления, коммуникативных способностей).</w:t>
      </w:r>
    </w:p>
    <w:p w:rsidR="00187818" w:rsidRDefault="00976703" w:rsidP="00ED6D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 xml:space="preserve">Этот </w:t>
      </w:r>
      <w:r w:rsidR="004171F9"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 xml:space="preserve">урок позволил не только </w:t>
      </w:r>
      <w:r w:rsidR="004171F9"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  <w:lang w:val="ru-RU"/>
        </w:rPr>
        <w:t>студентам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 xml:space="preserve">, но и нам, преподавателям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>самовыразиться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highlight w:val="white"/>
        </w:rPr>
        <w:t xml:space="preserve"> в творческом процессе.</w:t>
      </w:r>
    </w:p>
    <w:p w:rsidR="00187818" w:rsidRDefault="00187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8" w:rsidRDefault="00187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8" w:rsidRDefault="00187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8" w:rsidRDefault="00187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7818"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03" w:rsidRDefault="00976703">
      <w:pPr>
        <w:spacing w:line="240" w:lineRule="auto"/>
      </w:pPr>
      <w:r>
        <w:separator/>
      </w:r>
    </w:p>
  </w:endnote>
  <w:endnote w:type="continuationSeparator" w:id="0">
    <w:p w:rsidR="00976703" w:rsidRDefault="00976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8" w:rsidRDefault="00976703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ED6D3C">
      <w:rPr>
        <w:rFonts w:ascii="Times New Roman" w:eastAsia="Times New Roman" w:hAnsi="Times New Roman" w:cs="Times New Roman"/>
      </w:rPr>
      <w:fldChar w:fldCharType="separate"/>
    </w:r>
    <w:r w:rsidR="007D680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8" w:rsidRDefault="00976703"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03" w:rsidRDefault="00976703">
      <w:pPr>
        <w:spacing w:line="240" w:lineRule="auto"/>
      </w:pPr>
      <w:r>
        <w:separator/>
      </w:r>
    </w:p>
  </w:footnote>
  <w:footnote w:type="continuationSeparator" w:id="0">
    <w:p w:rsidR="00976703" w:rsidRDefault="00976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18" w:rsidRDefault="00187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271"/>
    <w:multiLevelType w:val="multilevel"/>
    <w:tmpl w:val="972ACD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79E08C1"/>
    <w:multiLevelType w:val="multilevel"/>
    <w:tmpl w:val="506A6BDA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AC511D8"/>
    <w:multiLevelType w:val="multilevel"/>
    <w:tmpl w:val="5FA46C36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E9F476C"/>
    <w:multiLevelType w:val="multilevel"/>
    <w:tmpl w:val="7A6E6D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181685A"/>
    <w:multiLevelType w:val="multilevel"/>
    <w:tmpl w:val="26B2DE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9385F1A"/>
    <w:multiLevelType w:val="multilevel"/>
    <w:tmpl w:val="73AE48C8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AE6416B"/>
    <w:multiLevelType w:val="multilevel"/>
    <w:tmpl w:val="A9862E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43EF64F7"/>
    <w:multiLevelType w:val="multilevel"/>
    <w:tmpl w:val="446C6D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C576839"/>
    <w:multiLevelType w:val="multilevel"/>
    <w:tmpl w:val="506A6BDA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526F33B2"/>
    <w:multiLevelType w:val="multilevel"/>
    <w:tmpl w:val="C78E0D86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AA249AB"/>
    <w:multiLevelType w:val="multilevel"/>
    <w:tmpl w:val="C11CF312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6F6428B5"/>
    <w:multiLevelType w:val="multilevel"/>
    <w:tmpl w:val="DEB0C2F2"/>
    <w:lvl w:ilvl="0">
      <w:start w:val="1"/>
      <w:numFmt w:val="bullet"/>
      <w:lvlText w:val="-"/>
      <w:lvlJc w:val="left"/>
      <w:pPr>
        <w:ind w:left="1353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2">
    <w:nsid w:val="76A55BA8"/>
    <w:multiLevelType w:val="multilevel"/>
    <w:tmpl w:val="EC0669BA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77D5431"/>
    <w:multiLevelType w:val="multilevel"/>
    <w:tmpl w:val="5FA46C36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7818"/>
    <w:rsid w:val="00187818"/>
    <w:rsid w:val="004171F9"/>
    <w:rsid w:val="007D6803"/>
    <w:rsid w:val="00976703"/>
    <w:rsid w:val="00D56081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D6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D6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1844564" TargetMode="External"/><Relationship Id="rId13" Type="http://schemas.openxmlformats.org/officeDocument/2006/relationships/hyperlink" Target="https://xn----7sb4abld2ae.xn--p1ai/about/info/news/3502/?sphrase_id=23421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ordwall.net/resource/3184464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xn----7sb4abld2ae.xn--p1ai/about/info/news/3427/?sphrase_id=2342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xn----7sb4abld2ae.xn--p1ai/about/info/news/3449/?sphrase_id=234219" TargetMode="External"/><Relationship Id="rId10" Type="http://schemas.openxmlformats.org/officeDocument/2006/relationships/hyperlink" Target="https://wordwall.net/resource/3188854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wlHn8H6WM&amp;ab_channel=V%C4%83nQu%C3%A2nChu" TargetMode="External"/><Relationship Id="rId14" Type="http://schemas.openxmlformats.org/officeDocument/2006/relationships/hyperlink" Target="https://xn----7sb4abld2ae.xn--p1ai/about/info/news/3489/?sphrase_id=23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2022-06-07T02:30:00Z</dcterms:created>
  <dcterms:modified xsi:type="dcterms:W3CDTF">2022-06-07T02:30:00Z</dcterms:modified>
</cp:coreProperties>
</file>