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1" w:rsidRPr="008349B5" w:rsidRDefault="001065E1" w:rsidP="001065E1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49B5">
        <w:rPr>
          <w:rFonts w:ascii="Times New Roman" w:hAnsi="Times New Roman" w:cs="Times New Roman"/>
          <w:b/>
          <w:caps/>
          <w:sz w:val="24"/>
          <w:szCs w:val="24"/>
        </w:rPr>
        <w:t>Министерство здравоохранения Амурской области Государственное автономное учреждение амурской области профессиональная образовательная организация «амурский медицинский колледж»</w:t>
      </w:r>
    </w:p>
    <w:p w:rsidR="001065E1" w:rsidRPr="003309DC" w:rsidRDefault="001065E1" w:rsidP="001065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1065E1" w:rsidRPr="00FC038A" w:rsidRDefault="001065E1" w:rsidP="001065E1">
      <w:pPr>
        <w:pStyle w:val="a3"/>
        <w:jc w:val="center"/>
        <w:rPr>
          <w:b/>
          <w:sz w:val="28"/>
          <w:szCs w:val="28"/>
        </w:rPr>
      </w:pPr>
      <w:r w:rsidRPr="00FC038A">
        <w:rPr>
          <w:b/>
          <w:sz w:val="28"/>
          <w:szCs w:val="28"/>
        </w:rPr>
        <w:t xml:space="preserve">Методическая разработка внеаудиторного мероприятия </w:t>
      </w:r>
    </w:p>
    <w:p w:rsidR="001065E1" w:rsidRPr="00077767" w:rsidRDefault="001065E1" w:rsidP="001065E1">
      <w:pPr>
        <w:pStyle w:val="a3"/>
        <w:jc w:val="center"/>
        <w:rPr>
          <w:b/>
          <w:color w:val="00B050"/>
        </w:rPr>
      </w:pPr>
      <w:r w:rsidRPr="00077767">
        <w:rPr>
          <w:b/>
          <w:color w:val="00B050"/>
        </w:rPr>
        <w:t>КОНФЕРЕНЦИЯ ПО ИТОГАМ ПРОИЗВОДСТВЕННОЙ ПРАКТИКИ</w:t>
      </w:r>
    </w:p>
    <w:p w:rsidR="001065E1" w:rsidRPr="00077767" w:rsidRDefault="001065E1" w:rsidP="001065E1">
      <w:pPr>
        <w:pStyle w:val="a3"/>
        <w:jc w:val="center"/>
        <w:rPr>
          <w:b/>
          <w:i/>
          <w:color w:val="00B050"/>
          <w:sz w:val="44"/>
          <w:szCs w:val="44"/>
        </w:rPr>
      </w:pPr>
      <w:r w:rsidRPr="00077767">
        <w:rPr>
          <w:b/>
          <w:i/>
          <w:color w:val="00B050"/>
          <w:sz w:val="44"/>
          <w:szCs w:val="44"/>
        </w:rPr>
        <w:t>«Первая практика в аптеке»</w:t>
      </w:r>
    </w:p>
    <w:p w:rsidR="001065E1" w:rsidRPr="00FC038A" w:rsidRDefault="001065E1" w:rsidP="001065E1">
      <w:pPr>
        <w:pStyle w:val="a3"/>
        <w:jc w:val="center"/>
        <w:rPr>
          <w:b/>
          <w:sz w:val="28"/>
          <w:szCs w:val="28"/>
        </w:rPr>
      </w:pPr>
      <w:r w:rsidRPr="00FC038A">
        <w:rPr>
          <w:b/>
          <w:sz w:val="28"/>
          <w:szCs w:val="28"/>
        </w:rPr>
        <w:t>специальность 33.02.01 «Фармация»</w:t>
      </w:r>
    </w:p>
    <w:p w:rsidR="00AB2583" w:rsidRDefault="00AB2583" w:rsidP="001065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B2583" w:rsidSect="0090428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65E1" w:rsidRDefault="001065E1" w:rsidP="001065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281" w:rsidRDefault="00904281" w:rsidP="001065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5E1" w:rsidRDefault="001065E1" w:rsidP="00AB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ABF384" wp14:editId="6EAA056A">
            <wp:extent cx="3644873" cy="2390775"/>
            <wp:effectExtent l="0" t="0" r="0" b="0"/>
            <wp:docPr id="3" name="Рисунок 2" descr="C:\Users\user\Desktop\Фото Картинки\Картинки Фармация\1566724362_b80b8069-d12d-49c5-9a03-028b30d85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Картинки\Картинки Фармация\1566724362_b80b8069-d12d-49c5-9a03-028b30d851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58" cy="239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E1" w:rsidRDefault="001065E1" w:rsidP="001065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583" w:rsidRDefault="001065E1" w:rsidP="001065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B2583" w:rsidRDefault="00AB2583" w:rsidP="001065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2583" w:rsidRDefault="00AB2583" w:rsidP="001065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4281" w:rsidRDefault="00904281" w:rsidP="00AB2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4281" w:rsidRDefault="00904281" w:rsidP="00AB2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4281" w:rsidRDefault="00904281" w:rsidP="00AB2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4281" w:rsidRDefault="00904281" w:rsidP="00AB2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4281" w:rsidRDefault="00904281" w:rsidP="00AB2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4281" w:rsidRDefault="00904281" w:rsidP="00AB2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4281" w:rsidRDefault="00904281" w:rsidP="00904281">
      <w:pPr>
        <w:spacing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</w:p>
    <w:p w:rsidR="00904281" w:rsidRDefault="00904281" w:rsidP="00904281">
      <w:pPr>
        <w:spacing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</w:p>
    <w:p w:rsidR="001065E1" w:rsidRDefault="001065E1" w:rsidP="00904281">
      <w:pPr>
        <w:spacing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05B5F">
        <w:rPr>
          <w:rFonts w:ascii="Times New Roman" w:hAnsi="Times New Roman" w:cs="Times New Roman"/>
          <w:sz w:val="24"/>
          <w:szCs w:val="24"/>
        </w:rPr>
        <w:t>оставлена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65E1" w:rsidRDefault="001065E1" w:rsidP="00904281">
      <w:pPr>
        <w:spacing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805B5F">
        <w:rPr>
          <w:rFonts w:ascii="Times New Roman" w:hAnsi="Times New Roman" w:cs="Times New Roman"/>
          <w:sz w:val="24"/>
          <w:szCs w:val="24"/>
        </w:rPr>
        <w:t xml:space="preserve">преподавателем Костриба О.В., </w:t>
      </w:r>
    </w:p>
    <w:p w:rsidR="001065E1" w:rsidRDefault="001065E1" w:rsidP="00904281">
      <w:pPr>
        <w:spacing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805B5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</w:p>
    <w:p w:rsidR="00AB2583" w:rsidRDefault="00AB2583" w:rsidP="00904281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</w:t>
      </w:r>
    </w:p>
    <w:p w:rsidR="001065E1" w:rsidRDefault="001065E1" w:rsidP="00904281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05B5F">
        <w:rPr>
          <w:rFonts w:ascii="Times New Roman" w:eastAsia="Calibri" w:hAnsi="Times New Roman" w:cs="Times New Roman"/>
          <w:sz w:val="24"/>
          <w:szCs w:val="24"/>
        </w:rPr>
        <w:t xml:space="preserve">бразовательного стандарта </w:t>
      </w:r>
    </w:p>
    <w:p w:rsidR="001065E1" w:rsidRDefault="001065E1" w:rsidP="00904281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5B5F">
        <w:rPr>
          <w:rFonts w:ascii="Times New Roman" w:eastAsia="Calibri" w:hAnsi="Times New Roman" w:cs="Times New Roman"/>
          <w:sz w:val="24"/>
          <w:szCs w:val="24"/>
        </w:rPr>
        <w:t xml:space="preserve">среднего профессионального </w:t>
      </w:r>
    </w:p>
    <w:p w:rsidR="001065E1" w:rsidRPr="00805B5F" w:rsidRDefault="001065E1" w:rsidP="00904281">
      <w:pPr>
        <w:spacing w:line="240" w:lineRule="auto"/>
        <w:ind w:left="-142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05B5F">
        <w:rPr>
          <w:rFonts w:ascii="Times New Roman" w:eastAsia="Calibri" w:hAnsi="Times New Roman" w:cs="Times New Roman"/>
          <w:sz w:val="24"/>
          <w:szCs w:val="24"/>
        </w:rPr>
        <w:t>образования</w:t>
      </w:r>
    </w:p>
    <w:p w:rsidR="001065E1" w:rsidRPr="00805B5F" w:rsidRDefault="001065E1" w:rsidP="001065E1">
      <w:pPr>
        <w:spacing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B2583" w:rsidRDefault="00AB2583" w:rsidP="00106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B2583" w:rsidSect="0090428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5443" w:space="708"/>
            <w:col w:w="3204"/>
          </w:cols>
          <w:docGrid w:linePitch="360"/>
        </w:sectPr>
      </w:pPr>
    </w:p>
    <w:p w:rsidR="00904281" w:rsidRDefault="00904281" w:rsidP="00106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281" w:rsidRDefault="00904281" w:rsidP="00106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281" w:rsidRDefault="00904281" w:rsidP="00106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281" w:rsidRDefault="00904281" w:rsidP="00106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5E1" w:rsidRPr="00BF416D" w:rsidRDefault="001065E1" w:rsidP="00106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16D">
        <w:rPr>
          <w:rFonts w:ascii="Times New Roman" w:hAnsi="Times New Roman" w:cs="Times New Roman"/>
          <w:b/>
          <w:bCs/>
          <w:sz w:val="24"/>
          <w:szCs w:val="24"/>
        </w:rPr>
        <w:t>г. Благовещенск</w:t>
      </w:r>
    </w:p>
    <w:p w:rsidR="001065E1" w:rsidRPr="00BF416D" w:rsidRDefault="001065E1" w:rsidP="00106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904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416D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785"/>
        <w:gridCol w:w="4863"/>
      </w:tblGrid>
      <w:tr w:rsidR="001065E1" w:rsidRPr="00FC038A" w:rsidTr="00CC545D">
        <w:tc>
          <w:tcPr>
            <w:tcW w:w="4785" w:type="dxa"/>
          </w:tcPr>
          <w:p w:rsidR="001065E1" w:rsidRPr="00FC038A" w:rsidRDefault="001065E1" w:rsidP="009042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Рассмотрено </w:t>
            </w:r>
          </w:p>
          <w:p w:rsidR="001065E1" w:rsidRPr="00FC038A" w:rsidRDefault="001065E1" w:rsidP="009042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заседании ЦМК</w:t>
            </w:r>
            <w:r w:rsidR="009042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C038A">
              <w:rPr>
                <w:rFonts w:ascii="Times New Roman" w:hAnsi="Times New Roman" w:cs="Times New Roman"/>
                <w:bCs/>
                <w:sz w:val="28"/>
                <w:szCs w:val="28"/>
              </w:rPr>
              <w:t>«Фармация»</w:t>
            </w:r>
          </w:p>
          <w:p w:rsidR="001065E1" w:rsidRPr="00FC038A" w:rsidRDefault="001065E1" w:rsidP="009042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038A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№________</w:t>
            </w:r>
          </w:p>
          <w:p w:rsidR="001065E1" w:rsidRPr="00FC038A" w:rsidRDefault="00904281" w:rsidP="009042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«_____»_______________</w:t>
            </w:r>
            <w:r w:rsidR="001065E1" w:rsidRPr="00FC038A">
              <w:rPr>
                <w:rFonts w:ascii="Times New Roman" w:hAnsi="Times New Roman" w:cs="Times New Roman"/>
                <w:bCs/>
                <w:sz w:val="28"/>
                <w:szCs w:val="28"/>
              </w:rPr>
              <w:t>2022 г.</w:t>
            </w:r>
          </w:p>
          <w:p w:rsidR="001065E1" w:rsidRPr="00FC038A" w:rsidRDefault="001065E1" w:rsidP="009042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0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ЦМК </w:t>
            </w:r>
          </w:p>
          <w:p w:rsidR="001065E1" w:rsidRPr="00FC038A" w:rsidRDefault="00904281" w:rsidP="009042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Сухова Л.П.____________</w:t>
            </w:r>
          </w:p>
          <w:p w:rsidR="001065E1" w:rsidRPr="00FC038A" w:rsidRDefault="001065E1" w:rsidP="009042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5E1" w:rsidRPr="00FC038A" w:rsidRDefault="001065E1" w:rsidP="009042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3" w:type="dxa"/>
          </w:tcPr>
          <w:p w:rsidR="00F306B8" w:rsidRDefault="00904281" w:rsidP="009042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="001065E1" w:rsidRPr="00FC0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F306B8" w:rsidRPr="00F306B8" w:rsidRDefault="00F306B8" w:rsidP="009042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28"/>
              </w:rPr>
            </w:pPr>
          </w:p>
          <w:p w:rsidR="00904281" w:rsidRDefault="00904281" w:rsidP="00F306B8">
            <w:pPr>
              <w:widowControl w:val="0"/>
              <w:tabs>
                <w:tab w:val="left" w:pos="6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proofErr w:type="spellStart"/>
            <w:r w:rsidR="00F306B8">
              <w:rPr>
                <w:rFonts w:ascii="Times New Roman" w:hAnsi="Times New Roman" w:cs="Times New Roman"/>
                <w:bCs/>
                <w:sz w:val="28"/>
                <w:szCs w:val="28"/>
              </w:rPr>
              <w:t>И.о</w:t>
            </w:r>
            <w:proofErr w:type="spellEnd"/>
            <w:r w:rsidR="00F306B8">
              <w:rPr>
                <w:rFonts w:ascii="Times New Roman" w:hAnsi="Times New Roman" w:cs="Times New Roman"/>
                <w:bCs/>
                <w:sz w:val="28"/>
                <w:szCs w:val="28"/>
              </w:rPr>
              <w:t>. з</w:t>
            </w:r>
            <w:r w:rsidR="001065E1" w:rsidRPr="00FC0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ам. директора </w:t>
            </w:r>
          </w:p>
          <w:p w:rsidR="001065E1" w:rsidRPr="00FC038A" w:rsidRDefault="00904281" w:rsidP="00F306B8">
            <w:pPr>
              <w:widowControl w:val="0"/>
              <w:tabs>
                <w:tab w:val="left" w:pos="6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F306B8" w:rsidRPr="00FC038A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="00F30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065E1" w:rsidRPr="00FC0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научно-методической работе </w:t>
            </w:r>
          </w:p>
          <w:p w:rsidR="001065E1" w:rsidRPr="00FC038A" w:rsidRDefault="00F306B8" w:rsidP="00F306B8">
            <w:pPr>
              <w:widowControl w:val="0"/>
              <w:tabs>
                <w:tab w:val="left" w:pos="6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1065E1" w:rsidRPr="00FC038A">
              <w:rPr>
                <w:rFonts w:ascii="Times New Roman" w:hAnsi="Times New Roman" w:cs="Times New Roman"/>
                <w:bCs/>
                <w:sz w:val="28"/>
                <w:szCs w:val="28"/>
              </w:rPr>
              <w:t>Лунина Н.В.</w:t>
            </w:r>
            <w:r w:rsidR="009042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065E1" w:rsidRPr="00FC038A">
              <w:rPr>
                <w:rFonts w:ascii="Times New Roman" w:hAnsi="Times New Roman" w:cs="Times New Roman"/>
                <w:bCs/>
                <w:sz w:val="28"/>
                <w:szCs w:val="28"/>
              </w:rPr>
              <w:t>_______</w:t>
            </w:r>
          </w:p>
          <w:p w:rsidR="001065E1" w:rsidRPr="00FC038A" w:rsidRDefault="001065E1" w:rsidP="009042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06B8" w:rsidRPr="00FC038A" w:rsidTr="00CC545D">
        <w:tc>
          <w:tcPr>
            <w:tcW w:w="4785" w:type="dxa"/>
          </w:tcPr>
          <w:p w:rsidR="00F306B8" w:rsidRPr="00FC038A" w:rsidRDefault="00F306B8" w:rsidP="009042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3" w:type="dxa"/>
          </w:tcPr>
          <w:p w:rsidR="00F306B8" w:rsidRDefault="00F306B8" w:rsidP="009042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065E1" w:rsidRPr="00FC038A" w:rsidRDefault="001065E1" w:rsidP="001065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1065E1" w:rsidRPr="00FC038A" w:rsidRDefault="001065E1" w:rsidP="001065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1065E1" w:rsidRPr="00FC038A" w:rsidRDefault="001065E1" w:rsidP="009042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38A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FC038A">
        <w:rPr>
          <w:rFonts w:ascii="Times New Roman" w:hAnsi="Times New Roman" w:cs="Times New Roman"/>
          <w:sz w:val="28"/>
          <w:szCs w:val="28"/>
        </w:rPr>
        <w:t xml:space="preserve"> ГАУ АО ПОО «Амурский медицинский колледж»</w:t>
      </w:r>
    </w:p>
    <w:p w:rsidR="001065E1" w:rsidRPr="00FC038A" w:rsidRDefault="001065E1" w:rsidP="009042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38A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1065E1" w:rsidRPr="00FC038A" w:rsidRDefault="00085F8A" w:rsidP="00085F8A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038A">
        <w:rPr>
          <w:rFonts w:ascii="Times New Roman" w:hAnsi="Times New Roman" w:cs="Times New Roman"/>
          <w:sz w:val="28"/>
          <w:szCs w:val="28"/>
        </w:rPr>
        <w:t>Костриба О.В.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1065E1" w:rsidRPr="00FC038A">
        <w:rPr>
          <w:rFonts w:ascii="Times New Roman" w:hAnsi="Times New Roman" w:cs="Times New Roman"/>
          <w:sz w:val="28"/>
          <w:szCs w:val="28"/>
        </w:rPr>
        <w:t>ровизор, преподаватель первой квалификационной категории МДК 03.01. «</w:t>
      </w:r>
      <w:r w:rsidR="00933DDE">
        <w:rPr>
          <w:rFonts w:ascii="Times New Roman" w:hAnsi="Times New Roman" w:cs="Times New Roman"/>
          <w:sz w:val="28"/>
          <w:szCs w:val="28"/>
        </w:rPr>
        <w:t>Организация деятельности аптеки</w:t>
      </w:r>
      <w:r w:rsidR="001065E1" w:rsidRPr="00FC038A">
        <w:rPr>
          <w:rFonts w:ascii="Times New Roman" w:hAnsi="Times New Roman" w:cs="Times New Roman"/>
          <w:sz w:val="28"/>
          <w:szCs w:val="28"/>
        </w:rPr>
        <w:t xml:space="preserve"> и её структурных подразделений»</w:t>
      </w:r>
    </w:p>
    <w:p w:rsidR="001065E1" w:rsidRPr="00FC038A" w:rsidRDefault="001065E1" w:rsidP="001065E1">
      <w:pPr>
        <w:widowControl w:val="0"/>
        <w:tabs>
          <w:tab w:val="left" w:pos="0"/>
        </w:tabs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1065E1" w:rsidRPr="003309DC" w:rsidRDefault="001065E1" w:rsidP="001065E1">
      <w:pPr>
        <w:pStyle w:val="a3"/>
        <w:ind w:firstLine="709"/>
        <w:jc w:val="both"/>
        <w:rPr>
          <w:bCs/>
          <w:i/>
        </w:rPr>
      </w:pPr>
    </w:p>
    <w:p w:rsidR="001065E1" w:rsidRPr="003309DC" w:rsidRDefault="001065E1" w:rsidP="001065E1">
      <w:pPr>
        <w:pStyle w:val="a3"/>
        <w:ind w:firstLine="709"/>
        <w:jc w:val="both"/>
        <w:rPr>
          <w:bCs/>
          <w:i/>
        </w:rPr>
      </w:pPr>
    </w:p>
    <w:p w:rsidR="001065E1" w:rsidRPr="003309DC" w:rsidRDefault="001065E1" w:rsidP="001065E1">
      <w:pPr>
        <w:pStyle w:val="a3"/>
        <w:ind w:firstLine="709"/>
        <w:jc w:val="both"/>
        <w:rPr>
          <w:bCs/>
          <w:i/>
        </w:rPr>
      </w:pPr>
    </w:p>
    <w:p w:rsidR="001065E1" w:rsidRPr="003309DC" w:rsidRDefault="001065E1" w:rsidP="001065E1">
      <w:pPr>
        <w:pStyle w:val="a3"/>
        <w:ind w:firstLine="709"/>
        <w:jc w:val="both"/>
        <w:rPr>
          <w:bCs/>
          <w:i/>
        </w:rPr>
      </w:pPr>
    </w:p>
    <w:p w:rsidR="001065E1" w:rsidRPr="003309DC" w:rsidRDefault="001065E1" w:rsidP="001065E1">
      <w:pPr>
        <w:pStyle w:val="a3"/>
        <w:ind w:firstLine="709"/>
        <w:jc w:val="both"/>
        <w:rPr>
          <w:bCs/>
          <w:i/>
        </w:rPr>
      </w:pPr>
    </w:p>
    <w:p w:rsidR="001065E1" w:rsidRDefault="001065E1" w:rsidP="001065E1">
      <w:pPr>
        <w:pStyle w:val="a3"/>
        <w:ind w:firstLine="709"/>
        <w:jc w:val="both"/>
        <w:rPr>
          <w:bCs/>
          <w:i/>
        </w:rPr>
      </w:pPr>
    </w:p>
    <w:p w:rsidR="001065E1" w:rsidRPr="003309DC" w:rsidRDefault="001065E1" w:rsidP="001065E1">
      <w:pPr>
        <w:pStyle w:val="a3"/>
        <w:ind w:firstLine="709"/>
        <w:jc w:val="both"/>
        <w:rPr>
          <w:bCs/>
          <w:i/>
        </w:rPr>
      </w:pPr>
    </w:p>
    <w:p w:rsidR="001065E1" w:rsidRPr="003309DC" w:rsidRDefault="001065E1" w:rsidP="001065E1">
      <w:pPr>
        <w:pStyle w:val="a3"/>
        <w:jc w:val="both"/>
        <w:rPr>
          <w:bCs/>
          <w:i/>
        </w:rPr>
      </w:pPr>
    </w:p>
    <w:p w:rsidR="001065E1" w:rsidRDefault="001065E1" w:rsidP="001065E1">
      <w:pPr>
        <w:pStyle w:val="a3"/>
        <w:ind w:firstLine="709"/>
        <w:jc w:val="both"/>
        <w:rPr>
          <w:bCs/>
          <w:i/>
        </w:rPr>
      </w:pPr>
    </w:p>
    <w:p w:rsidR="00904281" w:rsidRDefault="00904281" w:rsidP="001065E1">
      <w:pPr>
        <w:pStyle w:val="a3"/>
        <w:ind w:firstLine="709"/>
        <w:jc w:val="both"/>
        <w:rPr>
          <w:bCs/>
          <w:i/>
        </w:rPr>
      </w:pPr>
    </w:p>
    <w:p w:rsidR="00904281" w:rsidRDefault="00904281" w:rsidP="001065E1">
      <w:pPr>
        <w:pStyle w:val="a3"/>
        <w:ind w:firstLine="709"/>
        <w:jc w:val="both"/>
        <w:rPr>
          <w:bCs/>
          <w:i/>
        </w:rPr>
      </w:pPr>
    </w:p>
    <w:p w:rsidR="00904281" w:rsidRDefault="00904281" w:rsidP="001065E1">
      <w:pPr>
        <w:pStyle w:val="a3"/>
        <w:ind w:firstLine="709"/>
        <w:jc w:val="both"/>
        <w:rPr>
          <w:bCs/>
          <w:i/>
        </w:rPr>
      </w:pPr>
    </w:p>
    <w:p w:rsidR="001065E1" w:rsidRPr="00FC038A" w:rsidRDefault="001065E1" w:rsidP="001065E1">
      <w:pPr>
        <w:pStyle w:val="a3"/>
        <w:ind w:firstLine="709"/>
        <w:jc w:val="center"/>
        <w:rPr>
          <w:b/>
          <w:sz w:val="28"/>
          <w:szCs w:val="28"/>
        </w:rPr>
      </w:pPr>
      <w:r w:rsidRPr="00FC038A">
        <w:rPr>
          <w:b/>
          <w:sz w:val="28"/>
          <w:szCs w:val="28"/>
        </w:rPr>
        <w:lastRenderedPageBreak/>
        <w:t>Пояснительная записка</w:t>
      </w:r>
    </w:p>
    <w:p w:rsidR="001065E1" w:rsidRPr="00FC038A" w:rsidRDefault="001065E1" w:rsidP="001065E1">
      <w:pPr>
        <w:pStyle w:val="a3"/>
        <w:ind w:firstLine="709"/>
        <w:contextualSpacing/>
        <w:jc w:val="both"/>
        <w:rPr>
          <w:sz w:val="28"/>
          <w:szCs w:val="28"/>
        </w:rPr>
      </w:pPr>
      <w:r w:rsidRPr="00FC038A">
        <w:rPr>
          <w:sz w:val="28"/>
          <w:szCs w:val="28"/>
        </w:rPr>
        <w:t>Конференция по итогам производственной практики – важное и значимое событие в жизни студентов, которые решили стать фармацевтами. На конференцию приглашаются преподаватели, ведущи</w:t>
      </w:r>
      <w:r w:rsidR="00933DDE">
        <w:rPr>
          <w:sz w:val="28"/>
          <w:szCs w:val="28"/>
        </w:rPr>
        <w:t xml:space="preserve">е теоретические и практические </w:t>
      </w:r>
      <w:r w:rsidRPr="00FC038A">
        <w:rPr>
          <w:sz w:val="28"/>
          <w:szCs w:val="28"/>
        </w:rPr>
        <w:t>курсы по специальности «Фармация», студенты младших курсов, специализирующиеся по фармации, все желающие.</w:t>
      </w:r>
    </w:p>
    <w:p w:rsidR="001065E1" w:rsidRPr="00FC038A" w:rsidRDefault="001065E1" w:rsidP="001065E1">
      <w:pPr>
        <w:pStyle w:val="a3"/>
        <w:ind w:firstLine="709"/>
        <w:contextualSpacing/>
        <w:jc w:val="both"/>
        <w:rPr>
          <w:sz w:val="28"/>
          <w:szCs w:val="28"/>
        </w:rPr>
      </w:pPr>
      <w:r w:rsidRPr="00FC038A">
        <w:rPr>
          <w:sz w:val="28"/>
          <w:szCs w:val="28"/>
        </w:rPr>
        <w:t>Во время проведения конференции студенты говорят о</w:t>
      </w:r>
      <w:r>
        <w:rPr>
          <w:sz w:val="28"/>
          <w:szCs w:val="28"/>
        </w:rPr>
        <w:t>б</w:t>
      </w:r>
      <w:r w:rsidR="00933DDE">
        <w:rPr>
          <w:sz w:val="28"/>
          <w:szCs w:val="28"/>
        </w:rPr>
        <w:t xml:space="preserve"> их готовности к будущей </w:t>
      </w:r>
      <w:r w:rsidRPr="00FC038A">
        <w:rPr>
          <w:sz w:val="28"/>
          <w:szCs w:val="28"/>
        </w:rPr>
        <w:t>профессиональной деятельности, о трудностях, которые возникали на их пути, об установлении контакта с сотрудниками аптечных учреждений, с руководством. Студенты 2 курса фармацевтического отделения, прошедшие практику</w:t>
      </w:r>
      <w:r>
        <w:rPr>
          <w:sz w:val="28"/>
          <w:szCs w:val="28"/>
        </w:rPr>
        <w:t xml:space="preserve"> </w:t>
      </w:r>
      <w:r w:rsidRPr="00FC038A">
        <w:rPr>
          <w:sz w:val="28"/>
          <w:szCs w:val="28"/>
        </w:rPr>
        <w:t>- делятся своим опытом.</w:t>
      </w:r>
    </w:p>
    <w:p w:rsidR="001065E1" w:rsidRPr="00FC038A" w:rsidRDefault="001065E1" w:rsidP="001065E1">
      <w:pPr>
        <w:pStyle w:val="a3"/>
        <w:ind w:firstLine="709"/>
        <w:contextualSpacing/>
        <w:jc w:val="both"/>
        <w:rPr>
          <w:rFonts w:eastAsia="TimesNewRomanPSMT"/>
          <w:sz w:val="28"/>
          <w:szCs w:val="28"/>
        </w:rPr>
      </w:pPr>
      <w:r w:rsidRPr="00FC038A">
        <w:rPr>
          <w:rFonts w:eastAsia="TimesNewRomanPSMT"/>
          <w:sz w:val="28"/>
          <w:szCs w:val="28"/>
        </w:rPr>
        <w:t>Производственная практика расширяет возможности каждого студента и способствует развитию не только профессиональных навыков, но и общих компетенций. А именно:</w:t>
      </w:r>
    </w:p>
    <w:p w:rsidR="001065E1" w:rsidRPr="00FC038A" w:rsidRDefault="001065E1" w:rsidP="001065E1">
      <w:pPr>
        <w:pStyle w:val="a3"/>
        <w:contextualSpacing/>
        <w:jc w:val="both"/>
        <w:rPr>
          <w:rFonts w:eastAsia="TimesNewRomanPSMT"/>
          <w:sz w:val="28"/>
          <w:szCs w:val="28"/>
        </w:rPr>
      </w:pPr>
      <w:r w:rsidRPr="00FC038A">
        <w:rPr>
          <w:rFonts w:eastAsia="TimesNewRomanPSMT"/>
          <w:sz w:val="28"/>
          <w:szCs w:val="28"/>
        </w:rPr>
        <w:t>- работа в команде;</w:t>
      </w:r>
    </w:p>
    <w:p w:rsidR="001065E1" w:rsidRPr="00FC038A" w:rsidRDefault="001065E1" w:rsidP="001065E1">
      <w:pPr>
        <w:pStyle w:val="a3"/>
        <w:contextualSpacing/>
        <w:jc w:val="both"/>
        <w:rPr>
          <w:rFonts w:eastAsia="TimesNewRomanPSMT"/>
          <w:sz w:val="28"/>
          <w:szCs w:val="28"/>
        </w:rPr>
      </w:pPr>
      <w:r w:rsidRPr="00FC038A">
        <w:rPr>
          <w:rFonts w:eastAsia="TimesNewRomanPSMT"/>
          <w:sz w:val="28"/>
          <w:szCs w:val="28"/>
        </w:rPr>
        <w:t xml:space="preserve">- </w:t>
      </w:r>
      <w:r>
        <w:rPr>
          <w:rFonts w:eastAsia="TimesNewRomanPSMT"/>
          <w:sz w:val="28"/>
          <w:szCs w:val="28"/>
        </w:rPr>
        <w:t xml:space="preserve"> </w:t>
      </w:r>
      <w:r w:rsidRPr="00FC038A">
        <w:rPr>
          <w:rFonts w:eastAsia="TimesNewRomanPSMT"/>
          <w:sz w:val="28"/>
          <w:szCs w:val="28"/>
        </w:rPr>
        <w:t>умение принимать решения и нести ответственность за них;</w:t>
      </w:r>
    </w:p>
    <w:p w:rsidR="001065E1" w:rsidRPr="00FC038A" w:rsidRDefault="001065E1" w:rsidP="001065E1">
      <w:pPr>
        <w:pStyle w:val="a3"/>
        <w:contextualSpacing/>
        <w:jc w:val="both"/>
        <w:rPr>
          <w:rFonts w:eastAsia="TimesNewRomanPSMT"/>
          <w:sz w:val="28"/>
          <w:szCs w:val="28"/>
        </w:rPr>
      </w:pPr>
      <w:r w:rsidRPr="00FC038A">
        <w:rPr>
          <w:rFonts w:eastAsia="TimesNewRomanPSMT"/>
          <w:sz w:val="28"/>
          <w:szCs w:val="28"/>
        </w:rPr>
        <w:t xml:space="preserve">- учит навыкам самостоятельного получения информации по специальности и овладение ими; а </w:t>
      </w:r>
      <w:r w:rsidR="00C761F7" w:rsidRPr="00FC038A">
        <w:rPr>
          <w:rFonts w:eastAsia="TimesNewRomanPSMT"/>
          <w:sz w:val="28"/>
          <w:szCs w:val="28"/>
        </w:rPr>
        <w:t>также</w:t>
      </w:r>
      <w:r w:rsidRPr="00FC038A">
        <w:rPr>
          <w:rFonts w:eastAsia="TimesNewRomanPSMT"/>
          <w:sz w:val="28"/>
          <w:szCs w:val="28"/>
        </w:rPr>
        <w:t xml:space="preserve"> многим профессиональным компетенциям</w:t>
      </w:r>
    </w:p>
    <w:p w:rsidR="001065E1" w:rsidRPr="00FC038A" w:rsidRDefault="001065E1" w:rsidP="001065E1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FC038A">
        <w:rPr>
          <w:sz w:val="28"/>
          <w:szCs w:val="28"/>
        </w:rPr>
        <w:t xml:space="preserve">Сроки проведения практики установлены образовательной организацией в соответствии с требованиями </w:t>
      </w:r>
      <w:r w:rsidRPr="00FC038A">
        <w:rPr>
          <w:rFonts w:eastAsia="Calibri"/>
          <w:sz w:val="28"/>
          <w:szCs w:val="28"/>
        </w:rPr>
        <w:t>Федерального государственного образовательного стандарта по специальности 33.02.01. «Фармация».</w:t>
      </w:r>
    </w:p>
    <w:p w:rsidR="001065E1" w:rsidRPr="00FC038A" w:rsidRDefault="001065E1" w:rsidP="001065E1">
      <w:pPr>
        <w:pStyle w:val="a3"/>
        <w:ind w:firstLine="709"/>
        <w:contextualSpacing/>
        <w:jc w:val="both"/>
        <w:rPr>
          <w:sz w:val="28"/>
          <w:szCs w:val="28"/>
        </w:rPr>
      </w:pPr>
      <w:r w:rsidRPr="00FC038A">
        <w:rPr>
          <w:sz w:val="28"/>
          <w:szCs w:val="28"/>
        </w:rPr>
        <w:t>Результаты практики определяются программ</w:t>
      </w:r>
      <w:r w:rsidR="00933DDE">
        <w:rPr>
          <w:sz w:val="28"/>
          <w:szCs w:val="28"/>
        </w:rPr>
        <w:t>ой, составленной преподавателем</w:t>
      </w:r>
      <w:r w:rsidRPr="00FC038A">
        <w:rPr>
          <w:sz w:val="28"/>
          <w:szCs w:val="28"/>
        </w:rPr>
        <w:t xml:space="preserve"> колледжа профессионального модуля.</w:t>
      </w:r>
    </w:p>
    <w:p w:rsidR="001065E1" w:rsidRPr="00FC038A" w:rsidRDefault="001065E1" w:rsidP="001065E1">
      <w:pPr>
        <w:pStyle w:val="a3"/>
        <w:ind w:firstLine="709"/>
        <w:contextualSpacing/>
        <w:jc w:val="both"/>
        <w:rPr>
          <w:sz w:val="28"/>
          <w:szCs w:val="28"/>
        </w:rPr>
      </w:pPr>
      <w:r w:rsidRPr="00FC038A">
        <w:rPr>
          <w:sz w:val="28"/>
          <w:szCs w:val="28"/>
        </w:rPr>
        <w:t xml:space="preserve">По результатам практики руководителями аптечных организаций </w:t>
      </w:r>
      <w:r>
        <w:rPr>
          <w:sz w:val="28"/>
          <w:szCs w:val="28"/>
        </w:rPr>
        <w:t>формируется характеристика</w:t>
      </w:r>
      <w:r w:rsidRPr="00FC038A"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содержащая</w:t>
      </w:r>
      <w:r w:rsidRPr="00FC038A">
        <w:rPr>
          <w:sz w:val="28"/>
          <w:szCs w:val="28"/>
        </w:rPr>
        <w:t xml:space="preserve"> сведения об уровне освоения профессиональных</w:t>
      </w:r>
      <w:r>
        <w:rPr>
          <w:sz w:val="28"/>
          <w:szCs w:val="28"/>
        </w:rPr>
        <w:t xml:space="preserve"> и</w:t>
      </w:r>
      <w:r w:rsidRPr="00FC038A">
        <w:rPr>
          <w:sz w:val="28"/>
          <w:szCs w:val="28"/>
        </w:rPr>
        <w:t xml:space="preserve"> общих</w:t>
      </w:r>
      <w:r>
        <w:rPr>
          <w:sz w:val="28"/>
          <w:szCs w:val="28"/>
        </w:rPr>
        <w:t xml:space="preserve"> компетенций</w:t>
      </w:r>
      <w:r w:rsidRPr="00FC038A">
        <w:rPr>
          <w:sz w:val="28"/>
          <w:szCs w:val="28"/>
        </w:rPr>
        <w:t xml:space="preserve"> в период прохождения практики, согласно которым, мы можем проанализировать основные моменты практики. </w:t>
      </w:r>
    </w:p>
    <w:p w:rsidR="001065E1" w:rsidRDefault="001065E1" w:rsidP="001065E1">
      <w:pPr>
        <w:pStyle w:val="a3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38782" cy="3048000"/>
            <wp:effectExtent l="19050" t="0" r="4818" b="0"/>
            <wp:docPr id="4" name="Рисунок 3" descr="C:\Users\user\Desktop\Фото Картинки\Картинки Фармация\00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Картинки\Картинки Фармация\00_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E1" w:rsidRDefault="001065E1" w:rsidP="00904281">
      <w:pPr>
        <w:pStyle w:val="a3"/>
        <w:contextualSpacing/>
        <w:jc w:val="center"/>
        <w:rPr>
          <w:b/>
          <w:sz w:val="28"/>
          <w:szCs w:val="28"/>
        </w:rPr>
      </w:pPr>
      <w:r w:rsidRPr="00BB0C48">
        <w:rPr>
          <w:b/>
          <w:sz w:val="28"/>
          <w:szCs w:val="28"/>
        </w:rPr>
        <w:lastRenderedPageBreak/>
        <w:t>КОНФЕРЕНЦИЯ ПО ИТОГАМ ПРОИЗВОДСТВЕННОЙ ПРАКТИКИ</w:t>
      </w:r>
    </w:p>
    <w:p w:rsidR="00904281" w:rsidRPr="00BB0C48" w:rsidRDefault="00904281" w:rsidP="00904281">
      <w:pPr>
        <w:pStyle w:val="a3"/>
        <w:contextualSpacing/>
        <w:jc w:val="center"/>
        <w:rPr>
          <w:b/>
          <w:sz w:val="28"/>
          <w:szCs w:val="28"/>
        </w:rPr>
      </w:pPr>
    </w:p>
    <w:p w:rsidR="001065E1" w:rsidRDefault="001065E1" w:rsidP="001065E1">
      <w:pPr>
        <w:pStyle w:val="a3"/>
        <w:ind w:firstLine="709"/>
        <w:contextualSpacing/>
        <w:jc w:val="center"/>
        <w:rPr>
          <w:sz w:val="32"/>
          <w:szCs w:val="32"/>
        </w:rPr>
      </w:pPr>
      <w:r w:rsidRPr="00077767">
        <w:rPr>
          <w:sz w:val="32"/>
          <w:szCs w:val="32"/>
        </w:rPr>
        <w:t>«Первая практика в аптеке»</w:t>
      </w:r>
    </w:p>
    <w:p w:rsidR="00904281" w:rsidRPr="00077767" w:rsidRDefault="00904281" w:rsidP="001065E1">
      <w:pPr>
        <w:pStyle w:val="a3"/>
        <w:ind w:firstLine="709"/>
        <w:contextualSpacing/>
        <w:jc w:val="center"/>
        <w:rPr>
          <w:sz w:val="32"/>
          <w:szCs w:val="32"/>
        </w:rPr>
      </w:pPr>
    </w:p>
    <w:p w:rsidR="001065E1" w:rsidRDefault="001065E1" w:rsidP="00904281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BB0C48">
        <w:rPr>
          <w:b/>
          <w:sz w:val="28"/>
          <w:szCs w:val="28"/>
        </w:rPr>
        <w:t>Продолжительность: 60 минут.</w:t>
      </w:r>
    </w:p>
    <w:p w:rsidR="00904281" w:rsidRPr="00BB0C48" w:rsidRDefault="00904281" w:rsidP="00904281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1065E1" w:rsidRPr="00BB0C48" w:rsidRDefault="001065E1" w:rsidP="00904281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BB0C48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 w:rsidRPr="00BB0C48">
        <w:rPr>
          <w:sz w:val="28"/>
          <w:szCs w:val="28"/>
        </w:rPr>
        <w:t>Формирование у студентов полного представления о своей профессии</w:t>
      </w:r>
      <w:r w:rsidRPr="00BB0C48">
        <w:rPr>
          <w:color w:val="444444"/>
          <w:sz w:val="28"/>
          <w:szCs w:val="28"/>
        </w:rPr>
        <w:t>.</w:t>
      </w:r>
    </w:p>
    <w:p w:rsidR="001065E1" w:rsidRPr="00BB0C48" w:rsidRDefault="001065E1" w:rsidP="009042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4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065E1" w:rsidRPr="00BB0C48" w:rsidRDefault="001065E1" w:rsidP="0090428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48">
        <w:rPr>
          <w:rFonts w:ascii="Times New Roman" w:eastAsia="Times New Roman" w:hAnsi="Times New Roman" w:cs="Times New Roman"/>
          <w:sz w:val="28"/>
          <w:szCs w:val="28"/>
        </w:rPr>
        <w:t>Развитие необходимых профессиональных и общих компетенций студента.</w:t>
      </w:r>
    </w:p>
    <w:p w:rsidR="001065E1" w:rsidRPr="00BB0C48" w:rsidRDefault="001065E1" w:rsidP="0090428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48">
        <w:rPr>
          <w:rFonts w:ascii="Times New Roman" w:eastAsia="Times New Roman" w:hAnsi="Times New Roman" w:cs="Times New Roman"/>
          <w:sz w:val="28"/>
          <w:szCs w:val="28"/>
        </w:rPr>
        <w:t>Формирование общего представления о работе в аптечных организациях.</w:t>
      </w:r>
    </w:p>
    <w:p w:rsidR="001065E1" w:rsidRPr="00BB0C48" w:rsidRDefault="001065E1" w:rsidP="0090428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48">
        <w:rPr>
          <w:rFonts w:ascii="Times New Roman" w:eastAsia="Times New Roman" w:hAnsi="Times New Roman" w:cs="Times New Roman"/>
          <w:sz w:val="28"/>
          <w:szCs w:val="28"/>
        </w:rPr>
        <w:t>Закрепление и углубление теоретических и практических навыков.</w:t>
      </w:r>
    </w:p>
    <w:p w:rsidR="001065E1" w:rsidRPr="00BB0C48" w:rsidRDefault="001065E1" w:rsidP="0090428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B0C48">
        <w:rPr>
          <w:b/>
          <w:sz w:val="28"/>
          <w:szCs w:val="28"/>
        </w:rPr>
        <w:t xml:space="preserve">Место проведения: </w:t>
      </w:r>
      <w:r w:rsidRPr="00BB0C48">
        <w:rPr>
          <w:sz w:val="28"/>
          <w:szCs w:val="28"/>
        </w:rPr>
        <w:t xml:space="preserve">учебная аудитория. </w:t>
      </w:r>
    </w:p>
    <w:p w:rsidR="001065E1" w:rsidRPr="00BB0C48" w:rsidRDefault="001065E1" w:rsidP="0090428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B0C48">
        <w:rPr>
          <w:b/>
          <w:sz w:val="28"/>
          <w:szCs w:val="28"/>
        </w:rPr>
        <w:t xml:space="preserve">Материально-техническое обеспечение: </w:t>
      </w:r>
      <w:r w:rsidRPr="00BB0C48">
        <w:rPr>
          <w:sz w:val="28"/>
          <w:szCs w:val="28"/>
        </w:rPr>
        <w:t>компьютер, презентация, видеоролики, методическая разработка.</w:t>
      </w:r>
    </w:p>
    <w:p w:rsidR="001065E1" w:rsidRPr="00BB0C48" w:rsidRDefault="001065E1" w:rsidP="0068517E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BB0C48">
        <w:rPr>
          <w:b/>
          <w:sz w:val="28"/>
          <w:szCs w:val="28"/>
        </w:rPr>
        <w:t xml:space="preserve">Рекомендовано: </w:t>
      </w:r>
      <w:r w:rsidRPr="00BB0C48">
        <w:rPr>
          <w:sz w:val="28"/>
          <w:szCs w:val="28"/>
        </w:rPr>
        <w:t xml:space="preserve">для студентов специальности </w:t>
      </w:r>
      <w:r w:rsidRPr="00BB0C48">
        <w:rPr>
          <w:b/>
          <w:sz w:val="28"/>
          <w:szCs w:val="28"/>
        </w:rPr>
        <w:t>33.02.01 «Фармация»</w:t>
      </w:r>
      <w:r w:rsidR="00C761F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1,2 курс</w:t>
      </w:r>
    </w:p>
    <w:p w:rsidR="00904281" w:rsidRDefault="001065E1" w:rsidP="0068517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0C48">
        <w:rPr>
          <w:sz w:val="28"/>
          <w:szCs w:val="28"/>
        </w:rPr>
        <w:t>Результатом освоения программы производственной практики по специальности</w:t>
      </w:r>
      <w:r w:rsidR="00904281">
        <w:rPr>
          <w:sz w:val="28"/>
          <w:szCs w:val="28"/>
        </w:rPr>
        <w:t xml:space="preserve"> </w:t>
      </w:r>
      <w:r w:rsidRPr="00BB0C48">
        <w:rPr>
          <w:b/>
          <w:sz w:val="28"/>
          <w:szCs w:val="28"/>
        </w:rPr>
        <w:t>33.02.01 «Фармация»</w:t>
      </w:r>
      <w:r w:rsidRPr="00BB0C48">
        <w:rPr>
          <w:rStyle w:val="apple-converted-space"/>
          <w:color w:val="000000"/>
          <w:sz w:val="28"/>
          <w:szCs w:val="28"/>
        </w:rPr>
        <w:t> </w:t>
      </w:r>
      <w:r w:rsidRPr="00BB0C48">
        <w:rPr>
          <w:sz w:val="28"/>
          <w:szCs w:val="28"/>
        </w:rPr>
        <w:t>является</w:t>
      </w:r>
      <w:r w:rsidRPr="00BB0C48">
        <w:rPr>
          <w:rStyle w:val="apple-converted-space"/>
          <w:color w:val="000000"/>
          <w:sz w:val="28"/>
          <w:szCs w:val="28"/>
        </w:rPr>
        <w:t> </w:t>
      </w:r>
      <w:r w:rsidRPr="00BB0C48">
        <w:rPr>
          <w:sz w:val="28"/>
          <w:szCs w:val="28"/>
        </w:rPr>
        <w:t>формирование у обучающихся умений и приобретение практического опыта работы, в части освоения основного вида профессиональной деятельности, для последующего освоения профессиональными (ПК) и общими (</w:t>
      </w:r>
      <w:proofErr w:type="gramStart"/>
      <w:r w:rsidRPr="00BB0C48">
        <w:rPr>
          <w:sz w:val="28"/>
          <w:szCs w:val="28"/>
        </w:rPr>
        <w:t>ОК</w:t>
      </w:r>
      <w:proofErr w:type="gramEnd"/>
      <w:r w:rsidRPr="00BB0C48">
        <w:rPr>
          <w:sz w:val="28"/>
          <w:szCs w:val="28"/>
        </w:rPr>
        <w:t xml:space="preserve">) компетенциями: </w:t>
      </w:r>
    </w:p>
    <w:p w:rsidR="00C761F7" w:rsidRPr="00904281" w:rsidRDefault="00C761F7" w:rsidP="0068517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065E1" w:rsidRPr="00BB0C48" w:rsidRDefault="001065E1" w:rsidP="00904281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BB0C48">
        <w:rPr>
          <w:b/>
          <w:sz w:val="28"/>
          <w:szCs w:val="28"/>
        </w:rPr>
        <w:t>ПК:</w:t>
      </w:r>
    </w:p>
    <w:tbl>
      <w:tblPr>
        <w:tblW w:w="95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8374"/>
      </w:tblGrid>
      <w:tr w:rsidR="001065E1" w:rsidRPr="00BB0C48" w:rsidTr="00904281">
        <w:tc>
          <w:tcPr>
            <w:tcW w:w="1135" w:type="dxa"/>
          </w:tcPr>
          <w:p w:rsidR="001065E1" w:rsidRPr="00BB0C48" w:rsidRDefault="00904281" w:rsidP="00904281">
            <w:pPr>
              <w:pStyle w:val="Style30"/>
              <w:widowControl/>
              <w:spacing w:line="240" w:lineRule="auto"/>
              <w:jc w:val="left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 xml:space="preserve">ПК </w:t>
            </w:r>
            <w:r w:rsidR="001065E1" w:rsidRPr="00BB0C48">
              <w:rPr>
                <w:rStyle w:val="FontStyle64"/>
                <w:sz w:val="28"/>
                <w:szCs w:val="28"/>
              </w:rPr>
              <w:t>1.1</w:t>
            </w:r>
            <w:r>
              <w:rPr>
                <w:rStyle w:val="FontStyle64"/>
                <w:sz w:val="28"/>
                <w:szCs w:val="28"/>
              </w:rPr>
              <w:t>.</w:t>
            </w:r>
          </w:p>
        </w:tc>
        <w:tc>
          <w:tcPr>
            <w:tcW w:w="8374" w:type="dxa"/>
          </w:tcPr>
          <w:p w:rsidR="001065E1" w:rsidRPr="00BB0C48" w:rsidRDefault="001065E1" w:rsidP="00904281">
            <w:pPr>
              <w:pStyle w:val="a5"/>
              <w:widowControl w:val="0"/>
              <w:ind w:left="0" w:firstLine="0"/>
              <w:jc w:val="both"/>
              <w:rPr>
                <w:rStyle w:val="FontStyle64"/>
                <w:sz w:val="28"/>
                <w:szCs w:val="28"/>
              </w:rPr>
            </w:pPr>
            <w:r w:rsidRPr="00BB0C48">
              <w:rPr>
                <w:sz w:val="28"/>
                <w:szCs w:val="28"/>
              </w:rPr>
              <w:t xml:space="preserve">Организовывать прием, хранение лекарственных средств, лекарственного растительного сырья и товаров аптечного ассортимента в соответствии с требованиями нормативно-правовой базы. </w:t>
            </w:r>
          </w:p>
        </w:tc>
      </w:tr>
      <w:tr w:rsidR="001065E1" w:rsidRPr="00BB0C48" w:rsidTr="00904281">
        <w:tc>
          <w:tcPr>
            <w:tcW w:w="1135" w:type="dxa"/>
          </w:tcPr>
          <w:p w:rsidR="001065E1" w:rsidRPr="00BB0C48" w:rsidRDefault="00904281" w:rsidP="00904281">
            <w:pPr>
              <w:pStyle w:val="Style30"/>
              <w:widowControl/>
              <w:spacing w:line="240" w:lineRule="auto"/>
              <w:jc w:val="left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 xml:space="preserve">ПК </w:t>
            </w:r>
            <w:r w:rsidR="001065E1" w:rsidRPr="00BB0C48">
              <w:rPr>
                <w:rStyle w:val="FontStyle64"/>
                <w:sz w:val="28"/>
                <w:szCs w:val="28"/>
              </w:rPr>
              <w:t>1.5.</w:t>
            </w:r>
          </w:p>
        </w:tc>
        <w:tc>
          <w:tcPr>
            <w:tcW w:w="8374" w:type="dxa"/>
          </w:tcPr>
          <w:p w:rsidR="001065E1" w:rsidRPr="00BB0C48" w:rsidRDefault="001065E1" w:rsidP="00904281">
            <w:pPr>
              <w:pStyle w:val="a5"/>
              <w:widowControl w:val="0"/>
              <w:ind w:left="0" w:firstLine="0"/>
              <w:jc w:val="both"/>
              <w:rPr>
                <w:rStyle w:val="FontStyle64"/>
                <w:bCs/>
                <w:sz w:val="28"/>
                <w:szCs w:val="28"/>
              </w:rPr>
            </w:pPr>
            <w:r w:rsidRPr="00BB0C48">
              <w:rPr>
                <w:sz w:val="28"/>
                <w:szCs w:val="28"/>
              </w:rPr>
              <w:t>Информировать население, медицинских работников</w:t>
            </w:r>
            <w:r w:rsidRPr="00BB0C48">
              <w:rPr>
                <w:bCs/>
                <w:sz w:val="28"/>
                <w:szCs w:val="28"/>
              </w:rPr>
              <w:t xml:space="preserve"> учреждений здравоохранения о товарах аптечного ассортимента.</w:t>
            </w:r>
          </w:p>
        </w:tc>
      </w:tr>
      <w:tr w:rsidR="001065E1" w:rsidRPr="00BB0C48" w:rsidTr="00904281">
        <w:tc>
          <w:tcPr>
            <w:tcW w:w="1135" w:type="dxa"/>
          </w:tcPr>
          <w:p w:rsidR="001065E1" w:rsidRPr="00BB0C48" w:rsidRDefault="00904281" w:rsidP="00904281">
            <w:pPr>
              <w:pStyle w:val="Style30"/>
              <w:widowControl/>
              <w:spacing w:line="240" w:lineRule="auto"/>
              <w:jc w:val="left"/>
              <w:rPr>
                <w:rStyle w:val="FontStyle64"/>
                <w:spacing w:val="20"/>
                <w:sz w:val="28"/>
                <w:szCs w:val="28"/>
              </w:rPr>
            </w:pPr>
            <w:r>
              <w:rPr>
                <w:rStyle w:val="FontStyle64"/>
                <w:spacing w:val="20"/>
                <w:sz w:val="28"/>
                <w:szCs w:val="28"/>
              </w:rPr>
              <w:t>ПК</w:t>
            </w:r>
            <w:proofErr w:type="gramStart"/>
            <w:r w:rsidR="001065E1" w:rsidRPr="00BB0C48">
              <w:rPr>
                <w:rStyle w:val="FontStyle64"/>
                <w:spacing w:val="20"/>
                <w:sz w:val="28"/>
                <w:szCs w:val="28"/>
              </w:rPr>
              <w:t>1</w:t>
            </w:r>
            <w:proofErr w:type="gramEnd"/>
            <w:r w:rsidR="001065E1" w:rsidRPr="00BB0C48">
              <w:rPr>
                <w:rStyle w:val="FontStyle64"/>
                <w:spacing w:val="20"/>
                <w:sz w:val="28"/>
                <w:szCs w:val="28"/>
              </w:rPr>
              <w:t>.6.</w:t>
            </w:r>
          </w:p>
        </w:tc>
        <w:tc>
          <w:tcPr>
            <w:tcW w:w="8374" w:type="dxa"/>
          </w:tcPr>
          <w:p w:rsidR="001065E1" w:rsidRPr="00BB0C48" w:rsidRDefault="001065E1" w:rsidP="00AA76B7">
            <w:pPr>
              <w:pStyle w:val="a5"/>
              <w:widowControl w:val="0"/>
              <w:ind w:left="-6" w:firstLine="0"/>
              <w:jc w:val="both"/>
              <w:rPr>
                <w:rStyle w:val="FontStyle64"/>
                <w:sz w:val="28"/>
                <w:szCs w:val="28"/>
              </w:rPr>
            </w:pPr>
            <w:r w:rsidRPr="00BB0C48">
              <w:rPr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1065E1" w:rsidRPr="00BB0C48" w:rsidTr="00AA76B7">
        <w:tc>
          <w:tcPr>
            <w:tcW w:w="1135" w:type="dxa"/>
          </w:tcPr>
          <w:p w:rsidR="001065E1" w:rsidRPr="00BB0C48" w:rsidRDefault="00AA76B7" w:rsidP="00AA76B7">
            <w:pPr>
              <w:pStyle w:val="Style30"/>
              <w:widowControl/>
              <w:spacing w:line="240" w:lineRule="auto"/>
              <w:jc w:val="left"/>
              <w:rPr>
                <w:rStyle w:val="FontStyle64"/>
                <w:spacing w:val="20"/>
                <w:sz w:val="28"/>
                <w:szCs w:val="28"/>
              </w:rPr>
            </w:pPr>
            <w:r>
              <w:rPr>
                <w:rStyle w:val="FontStyle64"/>
                <w:spacing w:val="20"/>
                <w:sz w:val="28"/>
                <w:szCs w:val="28"/>
              </w:rPr>
              <w:t>ПК 1.7.</w:t>
            </w:r>
          </w:p>
        </w:tc>
        <w:tc>
          <w:tcPr>
            <w:tcW w:w="8374" w:type="dxa"/>
          </w:tcPr>
          <w:p w:rsidR="001065E1" w:rsidRPr="00BB0C48" w:rsidRDefault="001065E1" w:rsidP="00904281">
            <w:pPr>
              <w:pStyle w:val="a5"/>
              <w:widowControl w:val="0"/>
              <w:jc w:val="both"/>
              <w:rPr>
                <w:rStyle w:val="FontStyle64"/>
                <w:sz w:val="28"/>
                <w:szCs w:val="28"/>
              </w:rPr>
            </w:pPr>
            <w:r w:rsidRPr="00BB0C48">
              <w:rPr>
                <w:sz w:val="28"/>
                <w:szCs w:val="28"/>
              </w:rPr>
              <w:t>Оказывать первую медицинскую помощь</w:t>
            </w:r>
          </w:p>
        </w:tc>
      </w:tr>
      <w:tr w:rsidR="001065E1" w:rsidRPr="00BB0C48" w:rsidTr="00904281">
        <w:tc>
          <w:tcPr>
            <w:tcW w:w="1135" w:type="dxa"/>
          </w:tcPr>
          <w:p w:rsidR="001065E1" w:rsidRPr="00BB0C48" w:rsidRDefault="00904281" w:rsidP="00904281">
            <w:pPr>
              <w:pStyle w:val="Style30"/>
              <w:widowControl/>
              <w:spacing w:line="240" w:lineRule="auto"/>
              <w:jc w:val="left"/>
              <w:rPr>
                <w:rStyle w:val="FontStyle64"/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1065E1" w:rsidRPr="00BB0C48">
              <w:rPr>
                <w:sz w:val="28"/>
                <w:szCs w:val="28"/>
              </w:rPr>
              <w:t>1.8. </w:t>
            </w:r>
          </w:p>
        </w:tc>
        <w:tc>
          <w:tcPr>
            <w:tcW w:w="8374" w:type="dxa"/>
          </w:tcPr>
          <w:p w:rsidR="001065E1" w:rsidRPr="00BB0C48" w:rsidRDefault="001065E1" w:rsidP="00904281">
            <w:pPr>
              <w:pStyle w:val="a5"/>
              <w:widowControl w:val="0"/>
              <w:jc w:val="both"/>
              <w:rPr>
                <w:sz w:val="28"/>
                <w:szCs w:val="28"/>
              </w:rPr>
            </w:pPr>
            <w:r w:rsidRPr="00BB0C48">
              <w:rPr>
                <w:sz w:val="28"/>
                <w:szCs w:val="28"/>
              </w:rPr>
              <w:t>Оформлять документы первичного учета.</w:t>
            </w:r>
          </w:p>
        </w:tc>
      </w:tr>
    </w:tbl>
    <w:p w:rsidR="001065E1" w:rsidRPr="00BB0C48" w:rsidRDefault="001065E1" w:rsidP="0090428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BB0C48">
        <w:rPr>
          <w:b/>
          <w:sz w:val="28"/>
          <w:szCs w:val="28"/>
        </w:rPr>
        <w:t>ОК</w:t>
      </w:r>
      <w:proofErr w:type="gramEnd"/>
      <w:r w:rsidRPr="00BB0C48">
        <w:rPr>
          <w:b/>
          <w:sz w:val="28"/>
          <w:szCs w:val="28"/>
        </w:rPr>
        <w:t>:</w:t>
      </w:r>
    </w:p>
    <w:tbl>
      <w:tblPr>
        <w:tblW w:w="95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8416"/>
      </w:tblGrid>
      <w:tr w:rsidR="001065E1" w:rsidRPr="00BB0C48" w:rsidTr="00AA76B7">
        <w:trPr>
          <w:trHeight w:val="121"/>
        </w:trPr>
        <w:tc>
          <w:tcPr>
            <w:tcW w:w="1142" w:type="dxa"/>
          </w:tcPr>
          <w:p w:rsidR="001065E1" w:rsidRPr="00BB0C48" w:rsidRDefault="00AA76B7" w:rsidP="00AA76B7">
            <w:pPr>
              <w:pStyle w:val="Style30"/>
              <w:widowControl/>
              <w:spacing w:line="240" w:lineRule="auto"/>
              <w:jc w:val="left"/>
              <w:rPr>
                <w:rStyle w:val="FontStyle64"/>
                <w:sz w:val="28"/>
                <w:szCs w:val="28"/>
              </w:rPr>
            </w:pPr>
            <w:proofErr w:type="gramStart"/>
            <w:r>
              <w:rPr>
                <w:rStyle w:val="FontStyle64"/>
                <w:sz w:val="28"/>
                <w:szCs w:val="28"/>
              </w:rPr>
              <w:t>ОК</w:t>
            </w:r>
            <w:proofErr w:type="gramEnd"/>
            <w:r>
              <w:rPr>
                <w:rStyle w:val="FontStyle64"/>
                <w:sz w:val="28"/>
                <w:szCs w:val="28"/>
              </w:rPr>
              <w:t xml:space="preserve"> </w:t>
            </w:r>
            <w:r w:rsidR="001065E1" w:rsidRPr="00BB0C48">
              <w:rPr>
                <w:rStyle w:val="FontStyle64"/>
                <w:sz w:val="28"/>
                <w:szCs w:val="28"/>
              </w:rPr>
              <w:t>1.</w:t>
            </w:r>
          </w:p>
        </w:tc>
        <w:tc>
          <w:tcPr>
            <w:tcW w:w="8416" w:type="dxa"/>
          </w:tcPr>
          <w:p w:rsidR="001065E1" w:rsidRPr="00BB0C48" w:rsidRDefault="001065E1" w:rsidP="00904281">
            <w:pPr>
              <w:pStyle w:val="Style30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BB0C48">
              <w:rPr>
                <w:rStyle w:val="FontStyle64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065E1" w:rsidRPr="00BB0C48" w:rsidTr="00AA76B7">
        <w:trPr>
          <w:trHeight w:val="121"/>
        </w:trPr>
        <w:tc>
          <w:tcPr>
            <w:tcW w:w="1142" w:type="dxa"/>
          </w:tcPr>
          <w:p w:rsidR="001065E1" w:rsidRPr="00BB0C48" w:rsidRDefault="00AA76B7" w:rsidP="00AA76B7">
            <w:pPr>
              <w:pStyle w:val="Style30"/>
              <w:widowControl/>
              <w:spacing w:line="240" w:lineRule="auto"/>
              <w:jc w:val="left"/>
              <w:rPr>
                <w:rStyle w:val="FontStyle64"/>
                <w:sz w:val="28"/>
                <w:szCs w:val="28"/>
              </w:rPr>
            </w:pPr>
            <w:proofErr w:type="gramStart"/>
            <w:r>
              <w:rPr>
                <w:rStyle w:val="FontStyle64"/>
                <w:sz w:val="28"/>
                <w:szCs w:val="28"/>
              </w:rPr>
              <w:t>ОК</w:t>
            </w:r>
            <w:proofErr w:type="gramEnd"/>
            <w:r>
              <w:rPr>
                <w:rStyle w:val="FontStyle64"/>
                <w:sz w:val="28"/>
                <w:szCs w:val="28"/>
              </w:rPr>
              <w:t xml:space="preserve"> </w:t>
            </w:r>
            <w:r w:rsidR="001065E1" w:rsidRPr="00BB0C48">
              <w:rPr>
                <w:rStyle w:val="FontStyle64"/>
                <w:sz w:val="28"/>
                <w:szCs w:val="28"/>
              </w:rPr>
              <w:t>2.</w:t>
            </w:r>
          </w:p>
        </w:tc>
        <w:tc>
          <w:tcPr>
            <w:tcW w:w="8416" w:type="dxa"/>
          </w:tcPr>
          <w:p w:rsidR="001065E1" w:rsidRPr="00BB0C48" w:rsidRDefault="001065E1" w:rsidP="00904281">
            <w:pPr>
              <w:pStyle w:val="Style30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BB0C48">
              <w:rPr>
                <w:rStyle w:val="FontStyle64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065E1" w:rsidRPr="00BB0C48" w:rsidTr="00AA76B7">
        <w:trPr>
          <w:trHeight w:val="121"/>
        </w:trPr>
        <w:tc>
          <w:tcPr>
            <w:tcW w:w="1142" w:type="dxa"/>
          </w:tcPr>
          <w:p w:rsidR="001065E1" w:rsidRPr="00BB0C48" w:rsidRDefault="00AA76B7" w:rsidP="00AA76B7">
            <w:pPr>
              <w:pStyle w:val="Style30"/>
              <w:widowControl/>
              <w:spacing w:line="240" w:lineRule="auto"/>
              <w:jc w:val="left"/>
              <w:rPr>
                <w:rStyle w:val="FontStyle64"/>
                <w:spacing w:val="20"/>
                <w:sz w:val="28"/>
                <w:szCs w:val="28"/>
              </w:rPr>
            </w:pPr>
            <w:proofErr w:type="gramStart"/>
            <w:r>
              <w:rPr>
                <w:rStyle w:val="FontStyle64"/>
                <w:spacing w:val="20"/>
                <w:sz w:val="28"/>
                <w:szCs w:val="28"/>
              </w:rPr>
              <w:t>ОК</w:t>
            </w:r>
            <w:proofErr w:type="gramEnd"/>
            <w:r>
              <w:rPr>
                <w:rStyle w:val="FontStyle64"/>
                <w:spacing w:val="20"/>
                <w:sz w:val="28"/>
                <w:szCs w:val="28"/>
              </w:rPr>
              <w:t xml:space="preserve"> </w:t>
            </w:r>
            <w:r w:rsidR="001065E1" w:rsidRPr="00BB0C48">
              <w:rPr>
                <w:rStyle w:val="FontStyle64"/>
                <w:spacing w:val="20"/>
                <w:sz w:val="28"/>
                <w:szCs w:val="28"/>
              </w:rPr>
              <w:t>З.</w:t>
            </w:r>
          </w:p>
        </w:tc>
        <w:tc>
          <w:tcPr>
            <w:tcW w:w="8416" w:type="dxa"/>
          </w:tcPr>
          <w:p w:rsidR="001065E1" w:rsidRPr="00BB0C48" w:rsidRDefault="001065E1" w:rsidP="00904281">
            <w:pPr>
              <w:pStyle w:val="Style30"/>
              <w:widowControl/>
              <w:spacing w:line="240" w:lineRule="auto"/>
              <w:ind w:left="10" w:hanging="10"/>
              <w:rPr>
                <w:rStyle w:val="FontStyle64"/>
                <w:sz w:val="28"/>
                <w:szCs w:val="28"/>
              </w:rPr>
            </w:pPr>
            <w:r w:rsidRPr="00BB0C48">
              <w:rPr>
                <w:rStyle w:val="FontStyle64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065E1" w:rsidRPr="00BB0C48" w:rsidTr="00AA76B7">
        <w:trPr>
          <w:trHeight w:val="121"/>
        </w:trPr>
        <w:tc>
          <w:tcPr>
            <w:tcW w:w="1142" w:type="dxa"/>
          </w:tcPr>
          <w:p w:rsidR="001065E1" w:rsidRPr="00BB0C48" w:rsidRDefault="00AA76B7" w:rsidP="00AA76B7">
            <w:pPr>
              <w:pStyle w:val="Style30"/>
              <w:widowControl/>
              <w:spacing w:line="240" w:lineRule="auto"/>
              <w:jc w:val="left"/>
              <w:rPr>
                <w:rStyle w:val="FontStyle64"/>
                <w:spacing w:val="20"/>
                <w:sz w:val="28"/>
                <w:szCs w:val="28"/>
              </w:rPr>
            </w:pPr>
            <w:proofErr w:type="gramStart"/>
            <w:r>
              <w:rPr>
                <w:rStyle w:val="FontStyle64"/>
                <w:spacing w:val="20"/>
                <w:sz w:val="28"/>
                <w:szCs w:val="28"/>
              </w:rPr>
              <w:lastRenderedPageBreak/>
              <w:t>ОК</w:t>
            </w:r>
            <w:proofErr w:type="gramEnd"/>
            <w:r>
              <w:rPr>
                <w:rStyle w:val="FontStyle64"/>
                <w:spacing w:val="20"/>
                <w:sz w:val="28"/>
                <w:szCs w:val="28"/>
              </w:rPr>
              <w:t xml:space="preserve"> </w:t>
            </w:r>
            <w:r w:rsidR="001065E1" w:rsidRPr="00BB0C48">
              <w:rPr>
                <w:rStyle w:val="FontStyle64"/>
                <w:spacing w:val="20"/>
                <w:sz w:val="28"/>
                <w:szCs w:val="28"/>
              </w:rPr>
              <w:t>4.</w:t>
            </w:r>
          </w:p>
        </w:tc>
        <w:tc>
          <w:tcPr>
            <w:tcW w:w="8416" w:type="dxa"/>
          </w:tcPr>
          <w:p w:rsidR="001065E1" w:rsidRPr="00BB0C48" w:rsidRDefault="001065E1" w:rsidP="00904281">
            <w:pPr>
              <w:pStyle w:val="Style30"/>
              <w:widowControl/>
              <w:spacing w:line="240" w:lineRule="auto"/>
              <w:ind w:left="5" w:hanging="5"/>
              <w:rPr>
                <w:rStyle w:val="FontStyle64"/>
                <w:sz w:val="28"/>
                <w:szCs w:val="28"/>
              </w:rPr>
            </w:pPr>
            <w:r w:rsidRPr="00BB0C48">
              <w:rPr>
                <w:rStyle w:val="FontStyle64"/>
                <w:sz w:val="28"/>
                <w:szCs w:val="28"/>
              </w:rPr>
              <w:t>Осуществлять поиск 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065E1" w:rsidRPr="00BB0C48" w:rsidTr="00AA76B7">
        <w:trPr>
          <w:trHeight w:val="121"/>
        </w:trPr>
        <w:tc>
          <w:tcPr>
            <w:tcW w:w="1142" w:type="dxa"/>
          </w:tcPr>
          <w:p w:rsidR="001065E1" w:rsidRPr="00BB0C48" w:rsidRDefault="00AA76B7" w:rsidP="00AA76B7">
            <w:pPr>
              <w:pStyle w:val="Style30"/>
              <w:widowControl/>
              <w:spacing w:line="240" w:lineRule="auto"/>
              <w:jc w:val="left"/>
              <w:rPr>
                <w:rStyle w:val="FontStyle64"/>
                <w:spacing w:val="20"/>
                <w:sz w:val="28"/>
                <w:szCs w:val="28"/>
              </w:rPr>
            </w:pPr>
            <w:proofErr w:type="gramStart"/>
            <w:r>
              <w:rPr>
                <w:rStyle w:val="FontStyle64"/>
                <w:spacing w:val="20"/>
                <w:sz w:val="28"/>
                <w:szCs w:val="28"/>
              </w:rPr>
              <w:t>ОК</w:t>
            </w:r>
            <w:proofErr w:type="gramEnd"/>
            <w:r>
              <w:rPr>
                <w:rStyle w:val="FontStyle64"/>
                <w:spacing w:val="20"/>
                <w:sz w:val="28"/>
                <w:szCs w:val="28"/>
              </w:rPr>
              <w:t xml:space="preserve"> </w:t>
            </w:r>
            <w:r w:rsidR="001065E1" w:rsidRPr="00BB0C48">
              <w:rPr>
                <w:rStyle w:val="FontStyle64"/>
                <w:spacing w:val="20"/>
                <w:sz w:val="28"/>
                <w:szCs w:val="28"/>
              </w:rPr>
              <w:t>5.</w:t>
            </w:r>
          </w:p>
        </w:tc>
        <w:tc>
          <w:tcPr>
            <w:tcW w:w="8416" w:type="dxa"/>
          </w:tcPr>
          <w:p w:rsidR="001065E1" w:rsidRPr="00BB0C48" w:rsidRDefault="001065E1" w:rsidP="00904281">
            <w:pPr>
              <w:pStyle w:val="Style30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BB0C48">
              <w:rPr>
                <w:rStyle w:val="FontStyle64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065E1" w:rsidRPr="00BB0C48" w:rsidTr="00AA76B7">
        <w:trPr>
          <w:trHeight w:val="121"/>
        </w:trPr>
        <w:tc>
          <w:tcPr>
            <w:tcW w:w="1142" w:type="dxa"/>
          </w:tcPr>
          <w:p w:rsidR="001065E1" w:rsidRPr="00BB0C48" w:rsidRDefault="00AA76B7" w:rsidP="00AA76B7">
            <w:pPr>
              <w:pStyle w:val="Style30"/>
              <w:widowControl/>
              <w:spacing w:line="240" w:lineRule="auto"/>
              <w:jc w:val="left"/>
              <w:rPr>
                <w:rStyle w:val="FontStyle64"/>
                <w:spacing w:val="20"/>
                <w:sz w:val="28"/>
                <w:szCs w:val="28"/>
              </w:rPr>
            </w:pPr>
            <w:proofErr w:type="gramStart"/>
            <w:r>
              <w:rPr>
                <w:rStyle w:val="FontStyle64"/>
                <w:spacing w:val="20"/>
                <w:sz w:val="28"/>
                <w:szCs w:val="28"/>
              </w:rPr>
              <w:t>ОК</w:t>
            </w:r>
            <w:proofErr w:type="gramEnd"/>
            <w:r>
              <w:rPr>
                <w:rStyle w:val="FontStyle64"/>
                <w:spacing w:val="20"/>
                <w:sz w:val="28"/>
                <w:szCs w:val="28"/>
              </w:rPr>
              <w:t xml:space="preserve"> </w:t>
            </w:r>
            <w:r w:rsidR="001065E1" w:rsidRPr="00BB0C48">
              <w:rPr>
                <w:rStyle w:val="FontStyle64"/>
                <w:spacing w:val="20"/>
                <w:sz w:val="28"/>
                <w:szCs w:val="28"/>
              </w:rPr>
              <w:t>6.</w:t>
            </w:r>
          </w:p>
        </w:tc>
        <w:tc>
          <w:tcPr>
            <w:tcW w:w="8416" w:type="dxa"/>
          </w:tcPr>
          <w:p w:rsidR="001065E1" w:rsidRPr="00BB0C48" w:rsidRDefault="001065E1" w:rsidP="00904281">
            <w:pPr>
              <w:pStyle w:val="Style30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BB0C48">
              <w:rPr>
                <w:rStyle w:val="FontStyle64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065E1" w:rsidRPr="00BB0C48" w:rsidTr="00AA76B7">
        <w:trPr>
          <w:trHeight w:val="121"/>
        </w:trPr>
        <w:tc>
          <w:tcPr>
            <w:tcW w:w="1142" w:type="dxa"/>
          </w:tcPr>
          <w:p w:rsidR="001065E1" w:rsidRPr="00BB0C48" w:rsidRDefault="00AA76B7" w:rsidP="00AA76B7">
            <w:pPr>
              <w:pStyle w:val="Style30"/>
              <w:widowControl/>
              <w:spacing w:line="240" w:lineRule="auto"/>
              <w:jc w:val="left"/>
              <w:rPr>
                <w:rStyle w:val="FontStyle64"/>
                <w:sz w:val="28"/>
                <w:szCs w:val="28"/>
              </w:rPr>
            </w:pPr>
            <w:proofErr w:type="gramStart"/>
            <w:r>
              <w:rPr>
                <w:rStyle w:val="FontStyle64"/>
                <w:sz w:val="28"/>
                <w:szCs w:val="28"/>
              </w:rPr>
              <w:t>ОК</w:t>
            </w:r>
            <w:proofErr w:type="gramEnd"/>
            <w:r>
              <w:rPr>
                <w:rStyle w:val="FontStyle64"/>
                <w:sz w:val="28"/>
                <w:szCs w:val="28"/>
              </w:rPr>
              <w:t xml:space="preserve"> </w:t>
            </w:r>
            <w:r w:rsidR="001065E1" w:rsidRPr="00BB0C48">
              <w:rPr>
                <w:rStyle w:val="FontStyle64"/>
                <w:sz w:val="28"/>
                <w:szCs w:val="28"/>
              </w:rPr>
              <w:t>7.</w:t>
            </w:r>
          </w:p>
        </w:tc>
        <w:tc>
          <w:tcPr>
            <w:tcW w:w="8416" w:type="dxa"/>
          </w:tcPr>
          <w:p w:rsidR="001065E1" w:rsidRDefault="001065E1" w:rsidP="00904281">
            <w:pPr>
              <w:pStyle w:val="Style30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BB0C48">
              <w:rPr>
                <w:rStyle w:val="FontStyle64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  <w:p w:rsidR="00904281" w:rsidRPr="00BB0C48" w:rsidRDefault="00904281" w:rsidP="00904281">
            <w:pPr>
              <w:pStyle w:val="Style30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</w:p>
        </w:tc>
      </w:tr>
    </w:tbl>
    <w:p w:rsidR="001065E1" w:rsidRPr="00BB0C48" w:rsidRDefault="001065E1" w:rsidP="006851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0C48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конференции:</w:t>
      </w:r>
    </w:p>
    <w:p w:rsidR="001065E1" w:rsidRPr="00BB0C48" w:rsidRDefault="001065E1" w:rsidP="0068517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48">
        <w:rPr>
          <w:rFonts w:ascii="Times New Roman" w:eastAsia="Times New Roman" w:hAnsi="Times New Roman" w:cs="Times New Roman"/>
          <w:sz w:val="28"/>
          <w:szCs w:val="28"/>
        </w:rPr>
        <w:t>руководитель производственной практики – преподаватель ГАУ АО ПОО «АМК» Костриба О. В.;</w:t>
      </w:r>
    </w:p>
    <w:p w:rsidR="001065E1" w:rsidRPr="00BB0C48" w:rsidRDefault="0068517E" w:rsidP="0068517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студенты 2 курса;</w:t>
      </w:r>
    </w:p>
    <w:p w:rsidR="001065E1" w:rsidRPr="007B6393" w:rsidRDefault="001065E1" w:rsidP="0068517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7B6393">
        <w:rPr>
          <w:rFonts w:ascii="Times New Roman" w:eastAsia="Times New Roman" w:hAnsi="Times New Roman" w:cs="Times New Roman"/>
          <w:bCs/>
          <w:sz w:val="28"/>
          <w:szCs w:val="28"/>
        </w:rPr>
        <w:t>аведующая аптекой «Семейная-3»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Шумкова Ю.П.</w:t>
      </w:r>
    </w:p>
    <w:p w:rsidR="0068517E" w:rsidRDefault="0068517E" w:rsidP="0068517E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1065E1" w:rsidRDefault="0068517E" w:rsidP="0068517E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проведения </w:t>
      </w:r>
      <w:r w:rsidR="001065E1" w:rsidRPr="00BB0C48">
        <w:rPr>
          <w:b/>
          <w:sz w:val="28"/>
          <w:szCs w:val="28"/>
        </w:rPr>
        <w:t>конференции:</w:t>
      </w:r>
    </w:p>
    <w:p w:rsidR="001065E1" w:rsidRPr="00BB0C48" w:rsidRDefault="001065E1" w:rsidP="0068517E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1065E1" w:rsidRPr="00BB0C48" w:rsidRDefault="001065E1" w:rsidP="0068517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B0C48">
        <w:rPr>
          <w:b/>
          <w:sz w:val="28"/>
          <w:szCs w:val="28"/>
        </w:rPr>
        <w:t>1.Открытие конференции</w:t>
      </w:r>
      <w:r w:rsidRPr="00BB0C48">
        <w:rPr>
          <w:sz w:val="28"/>
          <w:szCs w:val="28"/>
        </w:rPr>
        <w:t xml:space="preserve">. </w:t>
      </w:r>
    </w:p>
    <w:p w:rsidR="001065E1" w:rsidRDefault="001065E1" w:rsidP="0068517E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BB0C48">
        <w:rPr>
          <w:sz w:val="28"/>
          <w:szCs w:val="28"/>
        </w:rPr>
        <w:t>Вс</w:t>
      </w:r>
      <w:r w:rsidR="0068517E">
        <w:rPr>
          <w:sz w:val="28"/>
          <w:szCs w:val="28"/>
        </w:rPr>
        <w:t xml:space="preserve">тупительное слово руководителя </w:t>
      </w:r>
      <w:r w:rsidRPr="00BB0C48">
        <w:rPr>
          <w:sz w:val="28"/>
          <w:szCs w:val="28"/>
        </w:rPr>
        <w:t>практики (Костриба О.В</w:t>
      </w:r>
      <w:r w:rsidR="0068517E">
        <w:rPr>
          <w:sz w:val="28"/>
          <w:szCs w:val="28"/>
        </w:rPr>
        <w:t xml:space="preserve">) </w:t>
      </w:r>
      <w:r w:rsidRPr="00BB0C48">
        <w:rPr>
          <w:sz w:val="28"/>
          <w:szCs w:val="28"/>
        </w:rPr>
        <w:t xml:space="preserve">- </w:t>
      </w:r>
      <w:r w:rsidRPr="00BB0C48">
        <w:rPr>
          <w:b/>
          <w:sz w:val="28"/>
          <w:szCs w:val="28"/>
        </w:rPr>
        <w:t>5 минут</w:t>
      </w:r>
    </w:p>
    <w:p w:rsidR="0068517E" w:rsidRPr="00BB0C48" w:rsidRDefault="0068517E" w:rsidP="0068517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065E1" w:rsidRDefault="001065E1" w:rsidP="0068517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B0C48">
        <w:rPr>
          <w:b/>
          <w:sz w:val="28"/>
          <w:szCs w:val="28"/>
        </w:rPr>
        <w:t xml:space="preserve">2.Обмен впечатлениями </w:t>
      </w:r>
      <w:r w:rsidRPr="00BB0C48">
        <w:rPr>
          <w:sz w:val="28"/>
          <w:szCs w:val="28"/>
        </w:rPr>
        <w:t xml:space="preserve">по результатам производственной практики </w:t>
      </w:r>
      <w:r w:rsidRPr="00BB0C48">
        <w:rPr>
          <w:b/>
          <w:sz w:val="28"/>
          <w:szCs w:val="28"/>
        </w:rPr>
        <w:t>(выступления студентов</w:t>
      </w:r>
      <w:r w:rsidRPr="00BB0C48">
        <w:rPr>
          <w:sz w:val="28"/>
          <w:szCs w:val="28"/>
        </w:rPr>
        <w:t>):</w:t>
      </w:r>
    </w:p>
    <w:p w:rsidR="001065E1" w:rsidRPr="001065E1" w:rsidRDefault="001065E1" w:rsidP="0068517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1065E1">
        <w:rPr>
          <w:b/>
          <w:sz w:val="28"/>
          <w:szCs w:val="28"/>
        </w:rPr>
        <w:t>Клочек</w:t>
      </w:r>
      <w:proofErr w:type="spellEnd"/>
      <w:r w:rsidRPr="001065E1">
        <w:rPr>
          <w:b/>
          <w:sz w:val="28"/>
          <w:szCs w:val="28"/>
        </w:rPr>
        <w:t xml:space="preserve"> Дарья</w:t>
      </w:r>
      <w:r w:rsidRPr="001065E1">
        <w:rPr>
          <w:sz w:val="28"/>
          <w:szCs w:val="28"/>
        </w:rPr>
        <w:t xml:space="preserve">, место прохождения практики: </w:t>
      </w:r>
      <w:proofErr w:type="gramStart"/>
      <w:r w:rsidR="0068517E">
        <w:rPr>
          <w:sz w:val="28"/>
          <w:szCs w:val="28"/>
        </w:rPr>
        <w:t>ООО «Гармония», аптека «Соц.-2»</w:t>
      </w:r>
      <w:r w:rsidRPr="001065E1">
        <w:rPr>
          <w:sz w:val="28"/>
          <w:szCs w:val="28"/>
        </w:rPr>
        <w:t>,</w:t>
      </w:r>
      <w:r w:rsidR="0068517E">
        <w:rPr>
          <w:sz w:val="28"/>
          <w:szCs w:val="28"/>
        </w:rPr>
        <w:t xml:space="preserve"> </w:t>
      </w:r>
      <w:r w:rsidRPr="001065E1">
        <w:rPr>
          <w:sz w:val="28"/>
          <w:szCs w:val="28"/>
        </w:rPr>
        <w:t>г. Благовещенск</w:t>
      </w:r>
      <w:r w:rsidR="0068517E">
        <w:rPr>
          <w:sz w:val="28"/>
          <w:szCs w:val="28"/>
        </w:rPr>
        <w:t>;</w:t>
      </w:r>
      <w:proofErr w:type="gramEnd"/>
    </w:p>
    <w:p w:rsidR="001065E1" w:rsidRPr="001065E1" w:rsidRDefault="001065E1" w:rsidP="0068517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1065E1">
        <w:rPr>
          <w:b/>
          <w:sz w:val="28"/>
          <w:szCs w:val="28"/>
        </w:rPr>
        <w:t>Шпак Ксения, Шпак Елизавета</w:t>
      </w:r>
      <w:r w:rsidRPr="001065E1">
        <w:rPr>
          <w:sz w:val="28"/>
          <w:szCs w:val="28"/>
        </w:rPr>
        <w:t xml:space="preserve">, место прохождения практики: </w:t>
      </w:r>
    </w:p>
    <w:p w:rsidR="001065E1" w:rsidRPr="001065E1" w:rsidRDefault="0068517E" w:rsidP="0068517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1065E1" w:rsidRPr="001065E1">
        <w:rPr>
          <w:sz w:val="28"/>
          <w:szCs w:val="28"/>
        </w:rPr>
        <w:t>Виктория», аптека «Социальная»,</w:t>
      </w:r>
      <w:r>
        <w:rPr>
          <w:sz w:val="28"/>
          <w:szCs w:val="28"/>
        </w:rPr>
        <w:t xml:space="preserve"> </w:t>
      </w:r>
      <w:r w:rsidR="001065E1" w:rsidRPr="001065E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1065E1" w:rsidRPr="001065E1">
        <w:rPr>
          <w:sz w:val="28"/>
          <w:szCs w:val="28"/>
        </w:rPr>
        <w:t>Белогорск</w:t>
      </w:r>
      <w:r>
        <w:rPr>
          <w:sz w:val="28"/>
          <w:szCs w:val="28"/>
        </w:rPr>
        <w:t>;</w:t>
      </w:r>
    </w:p>
    <w:p w:rsidR="001065E1" w:rsidRPr="001065E1" w:rsidRDefault="001065E1" w:rsidP="0068517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1065E1">
        <w:rPr>
          <w:b/>
          <w:sz w:val="28"/>
          <w:szCs w:val="28"/>
        </w:rPr>
        <w:t>Галимова</w:t>
      </w:r>
      <w:proofErr w:type="spellEnd"/>
      <w:r w:rsidRPr="001065E1">
        <w:rPr>
          <w:b/>
          <w:sz w:val="28"/>
          <w:szCs w:val="28"/>
        </w:rPr>
        <w:t xml:space="preserve"> Алёна, Максимова Ангелина</w:t>
      </w:r>
      <w:r w:rsidRPr="001065E1">
        <w:rPr>
          <w:sz w:val="28"/>
          <w:szCs w:val="28"/>
        </w:rPr>
        <w:t>, место прохождения практики: ООО «Талисман» аптека «Айболит-5»</w:t>
      </w:r>
      <w:r w:rsidR="0068517E">
        <w:rPr>
          <w:sz w:val="28"/>
          <w:szCs w:val="28"/>
        </w:rPr>
        <w:t>;</w:t>
      </w:r>
    </w:p>
    <w:p w:rsidR="001065E1" w:rsidRPr="001065E1" w:rsidRDefault="0068517E" w:rsidP="0068517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Соколова </w:t>
      </w:r>
      <w:r w:rsidR="001065E1" w:rsidRPr="001065E1">
        <w:rPr>
          <w:b/>
          <w:sz w:val="28"/>
          <w:szCs w:val="28"/>
        </w:rPr>
        <w:t>Вероника</w:t>
      </w:r>
      <w:r w:rsidR="001065E1" w:rsidRPr="001065E1">
        <w:rPr>
          <w:sz w:val="28"/>
          <w:szCs w:val="28"/>
        </w:rPr>
        <w:t>, место прохождения практики: ОАО «</w:t>
      </w:r>
      <w:proofErr w:type="spellStart"/>
      <w:r w:rsidR="001065E1" w:rsidRPr="001065E1">
        <w:rPr>
          <w:sz w:val="28"/>
          <w:szCs w:val="28"/>
        </w:rPr>
        <w:t>Амурфармация</w:t>
      </w:r>
      <w:proofErr w:type="spellEnd"/>
      <w:r w:rsidR="001065E1" w:rsidRPr="001065E1">
        <w:rPr>
          <w:sz w:val="28"/>
          <w:szCs w:val="28"/>
        </w:rPr>
        <w:t>», п.</w:t>
      </w:r>
      <w:r>
        <w:rPr>
          <w:sz w:val="28"/>
          <w:szCs w:val="28"/>
        </w:rPr>
        <w:t xml:space="preserve"> </w:t>
      </w:r>
      <w:r w:rsidR="001065E1" w:rsidRPr="001065E1">
        <w:rPr>
          <w:sz w:val="28"/>
          <w:szCs w:val="28"/>
        </w:rPr>
        <w:t>Новобурейск</w:t>
      </w:r>
      <w:r>
        <w:rPr>
          <w:sz w:val="28"/>
          <w:szCs w:val="28"/>
        </w:rPr>
        <w:t>ий</w:t>
      </w:r>
      <w:r w:rsidR="001065E1" w:rsidRPr="001065E1">
        <w:rPr>
          <w:sz w:val="28"/>
          <w:szCs w:val="28"/>
        </w:rPr>
        <w:t>;</w:t>
      </w:r>
      <w:r w:rsidR="001065E1" w:rsidRPr="001065E1">
        <w:rPr>
          <w:b/>
          <w:sz w:val="28"/>
          <w:szCs w:val="28"/>
        </w:rPr>
        <w:t xml:space="preserve"> </w:t>
      </w:r>
    </w:p>
    <w:p w:rsidR="001065E1" w:rsidRPr="001065E1" w:rsidRDefault="001065E1" w:rsidP="0068517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1065E1">
        <w:rPr>
          <w:b/>
          <w:sz w:val="28"/>
          <w:szCs w:val="28"/>
        </w:rPr>
        <w:t>Козулина Светлана</w:t>
      </w:r>
      <w:r w:rsidRPr="001065E1">
        <w:rPr>
          <w:sz w:val="28"/>
          <w:szCs w:val="28"/>
        </w:rPr>
        <w:t>, место прохождения практики: ООО «Талисман»,</w:t>
      </w:r>
      <w:r w:rsidR="0068517E">
        <w:rPr>
          <w:sz w:val="28"/>
          <w:szCs w:val="28"/>
        </w:rPr>
        <w:t xml:space="preserve"> </w:t>
      </w:r>
      <w:r w:rsidRPr="001065E1">
        <w:rPr>
          <w:sz w:val="28"/>
          <w:szCs w:val="28"/>
        </w:rPr>
        <w:t>аптека «Соц. № 10</w:t>
      </w:r>
      <w:r w:rsidR="0068517E">
        <w:rPr>
          <w:sz w:val="28"/>
          <w:szCs w:val="28"/>
        </w:rPr>
        <w:t>»</w:t>
      </w:r>
      <w:r w:rsidRPr="001065E1">
        <w:rPr>
          <w:sz w:val="28"/>
          <w:szCs w:val="28"/>
        </w:rPr>
        <w:t xml:space="preserve">, </w:t>
      </w:r>
      <w:proofErr w:type="spellStart"/>
      <w:r w:rsidRPr="001065E1">
        <w:rPr>
          <w:sz w:val="28"/>
          <w:szCs w:val="28"/>
        </w:rPr>
        <w:t>с</w:t>
      </w:r>
      <w:proofErr w:type="gramStart"/>
      <w:r w:rsidRPr="001065E1">
        <w:rPr>
          <w:sz w:val="28"/>
          <w:szCs w:val="28"/>
        </w:rPr>
        <w:t>.Ч</w:t>
      </w:r>
      <w:proofErr w:type="gramEnd"/>
      <w:r w:rsidRPr="001065E1">
        <w:rPr>
          <w:sz w:val="28"/>
          <w:szCs w:val="28"/>
        </w:rPr>
        <w:t>игири</w:t>
      </w:r>
      <w:proofErr w:type="spellEnd"/>
      <w:r w:rsidR="0068517E">
        <w:rPr>
          <w:sz w:val="28"/>
          <w:szCs w:val="28"/>
        </w:rPr>
        <w:t>;</w:t>
      </w:r>
    </w:p>
    <w:p w:rsidR="001065E1" w:rsidRPr="001065E1" w:rsidRDefault="001065E1" w:rsidP="0068517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1065E1">
        <w:rPr>
          <w:b/>
          <w:sz w:val="28"/>
          <w:szCs w:val="28"/>
        </w:rPr>
        <w:t>Шабанова Елена,</w:t>
      </w:r>
      <w:r w:rsidRPr="001065E1">
        <w:rPr>
          <w:sz w:val="28"/>
          <w:szCs w:val="28"/>
        </w:rPr>
        <w:t xml:space="preserve"> </w:t>
      </w:r>
      <w:r w:rsidR="0068517E">
        <w:rPr>
          <w:b/>
          <w:sz w:val="28"/>
          <w:szCs w:val="28"/>
        </w:rPr>
        <w:t xml:space="preserve">Гусейнова </w:t>
      </w:r>
      <w:proofErr w:type="spellStart"/>
      <w:r w:rsidR="0068517E">
        <w:rPr>
          <w:b/>
          <w:sz w:val="28"/>
          <w:szCs w:val="28"/>
        </w:rPr>
        <w:t>Камила</w:t>
      </w:r>
      <w:proofErr w:type="spellEnd"/>
      <w:r w:rsidRPr="001065E1">
        <w:rPr>
          <w:sz w:val="28"/>
          <w:szCs w:val="28"/>
        </w:rPr>
        <w:t>, ме</w:t>
      </w:r>
      <w:r w:rsidR="0068517E">
        <w:rPr>
          <w:sz w:val="28"/>
          <w:szCs w:val="28"/>
        </w:rPr>
        <w:t>сто прохождения практики: ООО «</w:t>
      </w:r>
      <w:proofErr w:type="spellStart"/>
      <w:r w:rsidR="0068517E">
        <w:rPr>
          <w:sz w:val="28"/>
          <w:szCs w:val="28"/>
        </w:rPr>
        <w:t>СемьЯ</w:t>
      </w:r>
      <w:proofErr w:type="spellEnd"/>
      <w:r w:rsidR="0068517E">
        <w:rPr>
          <w:sz w:val="28"/>
          <w:szCs w:val="28"/>
        </w:rPr>
        <w:t>»</w:t>
      </w:r>
      <w:r w:rsidRPr="001065E1">
        <w:rPr>
          <w:sz w:val="28"/>
          <w:szCs w:val="28"/>
        </w:rPr>
        <w:t>, аптека «Социальная-5»,</w:t>
      </w:r>
      <w:r w:rsidR="0068517E">
        <w:rPr>
          <w:sz w:val="28"/>
          <w:szCs w:val="28"/>
        </w:rPr>
        <w:t xml:space="preserve"> </w:t>
      </w:r>
      <w:r w:rsidRPr="001065E1">
        <w:rPr>
          <w:sz w:val="28"/>
          <w:szCs w:val="28"/>
        </w:rPr>
        <w:t>г. Благовещенск</w:t>
      </w:r>
      <w:r w:rsidR="0068517E">
        <w:rPr>
          <w:sz w:val="28"/>
          <w:szCs w:val="28"/>
        </w:rPr>
        <w:t>.</w:t>
      </w:r>
    </w:p>
    <w:p w:rsidR="001065E1" w:rsidRDefault="001065E1" w:rsidP="0068517E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3.Выступл</w:t>
      </w:r>
      <w:r w:rsidRPr="007B6393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Pr="007B6393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ав.</w:t>
      </w:r>
      <w:r w:rsidRPr="007B6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аптекой «Семейная-3» Шумкова Ю.П.</w:t>
      </w:r>
      <w:r w:rsidR="00685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517E" w:rsidRPr="0068517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 мин.</w:t>
      </w:r>
    </w:p>
    <w:p w:rsidR="001065E1" w:rsidRDefault="001065E1" w:rsidP="0068517E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5E1" w:rsidRDefault="001065E1" w:rsidP="0068517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56641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5664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566415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68517E" w:rsidRDefault="001065E1" w:rsidP="0068517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060D9">
        <w:rPr>
          <w:sz w:val="28"/>
          <w:szCs w:val="28"/>
        </w:rPr>
        <w:t>По результатам практики руководителями аптечных учреждений формируется характеристика, содержащая сведения об уровне</w:t>
      </w:r>
      <w:r w:rsidRPr="00BB0C48">
        <w:rPr>
          <w:sz w:val="28"/>
          <w:szCs w:val="28"/>
        </w:rPr>
        <w:t xml:space="preserve"> освоен</w:t>
      </w:r>
      <w:r>
        <w:rPr>
          <w:sz w:val="28"/>
          <w:szCs w:val="28"/>
        </w:rPr>
        <w:t>ия профессиональных компетенций.</w:t>
      </w:r>
      <w:r w:rsidRPr="00BB0C48">
        <w:rPr>
          <w:sz w:val="28"/>
          <w:szCs w:val="28"/>
        </w:rPr>
        <w:t xml:space="preserve"> Согласно которым, мы можем проанализировать основные моменты практики и составить «портрет» студента, узнать плюсы и минусы прохождения практики конкретного студента.</w:t>
      </w:r>
    </w:p>
    <w:p w:rsidR="001065E1" w:rsidRPr="0068517E" w:rsidRDefault="001065E1" w:rsidP="0068517E">
      <w:pPr>
        <w:pStyle w:val="a3"/>
        <w:ind w:firstLine="709"/>
        <w:contextualSpacing/>
        <w:jc w:val="both"/>
        <w:rPr>
          <w:sz w:val="28"/>
          <w:szCs w:val="28"/>
        </w:rPr>
      </w:pPr>
      <w:r w:rsidRPr="00BB0C48">
        <w:rPr>
          <w:sz w:val="28"/>
          <w:szCs w:val="28"/>
        </w:rPr>
        <w:lastRenderedPageBreak/>
        <w:t>Таким образом, исходя из характеристики, данной на студента</w:t>
      </w:r>
      <w:r>
        <w:rPr>
          <w:sz w:val="28"/>
          <w:szCs w:val="28"/>
        </w:rPr>
        <w:t>,</w:t>
      </w:r>
      <w:r w:rsidRPr="00BB0C48">
        <w:rPr>
          <w:sz w:val="28"/>
          <w:szCs w:val="28"/>
        </w:rPr>
        <w:t xml:space="preserve"> мы можем</w:t>
      </w:r>
      <w:r>
        <w:rPr>
          <w:sz w:val="28"/>
          <w:szCs w:val="28"/>
        </w:rPr>
        <w:t xml:space="preserve"> </w:t>
      </w:r>
      <w:r w:rsidRPr="00BB0C48">
        <w:rPr>
          <w:sz w:val="28"/>
          <w:szCs w:val="28"/>
        </w:rPr>
        <w:t>проанализировать следующее:</w:t>
      </w:r>
    </w:p>
    <w:p w:rsidR="001065E1" w:rsidRPr="00BB0C48" w:rsidRDefault="0068517E" w:rsidP="001065E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Выдержки из характеристик </w:t>
      </w:r>
      <w:r w:rsidR="001065E1" w:rsidRPr="00BB0C48">
        <w:rPr>
          <w:rFonts w:ascii="Times New Roman" w:hAnsi="Times New Roman" w:cs="Times New Roman"/>
          <w:b/>
          <w:sz w:val="28"/>
          <w:szCs w:val="28"/>
        </w:rPr>
        <w:t>по итогам прохождения практики:</w:t>
      </w:r>
    </w:p>
    <w:p w:rsidR="001065E1" w:rsidRPr="00BB0C48" w:rsidRDefault="001065E1" w:rsidP="0068517E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C48">
        <w:rPr>
          <w:rFonts w:ascii="Times New Roman" w:hAnsi="Times New Roman" w:cs="Times New Roman"/>
          <w:sz w:val="28"/>
          <w:szCs w:val="28"/>
        </w:rPr>
        <w:t xml:space="preserve"> «Теоретическая и практическая подготовка хорошая»;</w:t>
      </w:r>
    </w:p>
    <w:p w:rsidR="001065E1" w:rsidRPr="00BB0C48" w:rsidRDefault="0068517E" w:rsidP="0068517E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65E1" w:rsidRPr="00BB0C48">
        <w:rPr>
          <w:rFonts w:ascii="Times New Roman" w:hAnsi="Times New Roman" w:cs="Times New Roman"/>
          <w:sz w:val="28"/>
          <w:szCs w:val="28"/>
        </w:rPr>
        <w:t>Может работать в качестве младшего фармацевта»</w:t>
      </w:r>
    </w:p>
    <w:p w:rsidR="001065E1" w:rsidRPr="00BB0C48" w:rsidRDefault="001065E1" w:rsidP="0068517E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C48">
        <w:rPr>
          <w:rFonts w:ascii="Times New Roman" w:hAnsi="Times New Roman" w:cs="Times New Roman"/>
          <w:sz w:val="28"/>
          <w:szCs w:val="28"/>
        </w:rPr>
        <w:t>«Уважительно относится к покупателям и сотрудникам аптеки, соблюдает медицинскую деонтологию»</w:t>
      </w:r>
    </w:p>
    <w:p w:rsidR="001065E1" w:rsidRPr="00BB0C48" w:rsidRDefault="00933DDE" w:rsidP="0068517E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«Четко применяет </w:t>
      </w:r>
      <w:r w:rsidR="001065E1" w:rsidRPr="00BB0C48">
        <w:rPr>
          <w:rFonts w:ascii="Times New Roman" w:hAnsi="Times New Roman" w:cs="Times New Roman"/>
          <w:sz w:val="28"/>
          <w:szCs w:val="28"/>
        </w:rPr>
        <w:t>полученные теоретические знания на практике»;</w:t>
      </w:r>
    </w:p>
    <w:p w:rsidR="001065E1" w:rsidRPr="00BB0C48" w:rsidRDefault="001065E1" w:rsidP="0068517E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C48">
        <w:rPr>
          <w:rFonts w:ascii="Times New Roman" w:hAnsi="Times New Roman" w:cs="Times New Roman"/>
          <w:sz w:val="28"/>
          <w:szCs w:val="28"/>
        </w:rPr>
        <w:t>«Замечаний нет. Впечатление хорошее».</w:t>
      </w:r>
    </w:p>
    <w:p w:rsidR="001065E1" w:rsidRDefault="001065E1" w:rsidP="0068517E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C48">
        <w:rPr>
          <w:rFonts w:ascii="Times New Roman" w:hAnsi="Times New Roman" w:cs="Times New Roman"/>
          <w:sz w:val="28"/>
          <w:szCs w:val="28"/>
        </w:rPr>
        <w:t>«Внимательна, уравновешена, общительна»</w:t>
      </w:r>
    </w:p>
    <w:p w:rsidR="001065E1" w:rsidRPr="0068517E" w:rsidRDefault="001065E1" w:rsidP="0068517E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B0C48">
        <w:rPr>
          <w:rFonts w:ascii="Times New Roman" w:hAnsi="Times New Roman" w:cs="Times New Roman"/>
          <w:sz w:val="28"/>
          <w:szCs w:val="28"/>
        </w:rPr>
        <w:t>«Хорошо владеет знаниями по ведению первичной документации»</w:t>
      </w:r>
    </w:p>
    <w:p w:rsidR="001065E1" w:rsidRPr="00BB0C48" w:rsidRDefault="001065E1" w:rsidP="0068517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0C48">
        <w:rPr>
          <w:rFonts w:ascii="Times New Roman" w:hAnsi="Times New Roman" w:cs="Times New Roman"/>
          <w:b/>
          <w:sz w:val="28"/>
          <w:szCs w:val="28"/>
        </w:rPr>
        <w:t>Общие замечания студентам во время прохождения практики:</w:t>
      </w:r>
    </w:p>
    <w:p w:rsidR="001065E1" w:rsidRPr="00BB0C48" w:rsidRDefault="001065E1" w:rsidP="0068517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C48">
        <w:rPr>
          <w:rFonts w:ascii="Times New Roman" w:hAnsi="Times New Roman" w:cs="Times New Roman"/>
          <w:sz w:val="28"/>
          <w:szCs w:val="28"/>
        </w:rPr>
        <w:t>«Уделять больше времени на изучение приказов, Постановлений Правительства»;</w:t>
      </w:r>
    </w:p>
    <w:p w:rsidR="001065E1" w:rsidRDefault="001065E1" w:rsidP="0068517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C48">
        <w:rPr>
          <w:rFonts w:ascii="Times New Roman" w:hAnsi="Times New Roman" w:cs="Times New Roman"/>
          <w:sz w:val="28"/>
          <w:szCs w:val="28"/>
        </w:rPr>
        <w:t xml:space="preserve">«Больше уделять внимания практическим навыкам на уроках». </w:t>
      </w:r>
    </w:p>
    <w:p w:rsidR="001065E1" w:rsidRPr="00077767" w:rsidRDefault="00C761F7" w:rsidP="0068517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65E1" w:rsidRPr="00077767">
        <w:rPr>
          <w:rFonts w:ascii="Times New Roman" w:hAnsi="Times New Roman" w:cs="Times New Roman"/>
          <w:sz w:val="28"/>
          <w:szCs w:val="28"/>
        </w:rPr>
        <w:t>Недостаточно знаний по препаратам некоторых фармакологических групп»</w:t>
      </w:r>
    </w:p>
    <w:p w:rsidR="001065E1" w:rsidRPr="00077767" w:rsidRDefault="001065E1" w:rsidP="001065E1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65E1" w:rsidRPr="0068517E" w:rsidRDefault="001065E1" w:rsidP="0068517E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67">
        <w:rPr>
          <w:rFonts w:ascii="Times New Roman" w:hAnsi="Times New Roman" w:cs="Times New Roman"/>
          <w:sz w:val="28"/>
          <w:szCs w:val="28"/>
        </w:rPr>
        <w:t>П</w:t>
      </w:r>
      <w:r w:rsidRPr="00BB0C48">
        <w:rPr>
          <w:rFonts w:ascii="Times New Roman" w:hAnsi="Times New Roman" w:cs="Times New Roman"/>
          <w:sz w:val="28"/>
          <w:szCs w:val="28"/>
        </w:rPr>
        <w:t>рактика завершается дифференцированным зачетом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C48">
        <w:rPr>
          <w:rFonts w:ascii="Times New Roman" w:hAnsi="Times New Roman" w:cs="Times New Roman"/>
          <w:sz w:val="28"/>
          <w:szCs w:val="28"/>
        </w:rPr>
        <w:t>при условии наличия положительной характеристики по освоению общих компетенций,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C48">
        <w:rPr>
          <w:rFonts w:ascii="Times New Roman" w:hAnsi="Times New Roman" w:cs="Times New Roman"/>
          <w:sz w:val="28"/>
          <w:szCs w:val="28"/>
        </w:rPr>
        <w:t>полноты и своевременности заполненного дневника.</w:t>
      </w:r>
    </w:p>
    <w:p w:rsidR="001065E1" w:rsidRDefault="001065E1" w:rsidP="0068517E">
      <w:pPr>
        <w:pStyle w:val="a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6851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Просмотр </w:t>
      </w:r>
      <w:r w:rsidR="0068517E">
        <w:rPr>
          <w:b/>
          <w:sz w:val="28"/>
          <w:szCs w:val="28"/>
        </w:rPr>
        <w:t>видеороликов</w:t>
      </w:r>
      <w:r>
        <w:rPr>
          <w:b/>
          <w:sz w:val="28"/>
          <w:szCs w:val="28"/>
        </w:rPr>
        <w:t xml:space="preserve"> (</w:t>
      </w:r>
      <w:r w:rsidR="0068517E">
        <w:rPr>
          <w:b/>
          <w:sz w:val="28"/>
          <w:szCs w:val="28"/>
        </w:rPr>
        <w:t>отзывы</w:t>
      </w:r>
      <w:r>
        <w:rPr>
          <w:b/>
          <w:sz w:val="28"/>
          <w:szCs w:val="28"/>
        </w:rPr>
        <w:t xml:space="preserve"> заведующих аптеками)-   5 минут</w:t>
      </w:r>
    </w:p>
    <w:p w:rsidR="001065E1" w:rsidRPr="004D2AD0" w:rsidRDefault="001065E1" w:rsidP="0068517E">
      <w:pPr>
        <w:pStyle w:val="a3"/>
        <w:ind w:firstLine="709"/>
        <w:contextualSpacing/>
        <w:jc w:val="both"/>
        <w:rPr>
          <w:sz w:val="28"/>
          <w:szCs w:val="28"/>
        </w:rPr>
      </w:pPr>
      <w:r w:rsidRPr="004D2AD0">
        <w:rPr>
          <w:sz w:val="28"/>
          <w:szCs w:val="28"/>
        </w:rPr>
        <w:t>После того, как студенты прошли практику, я обратилась к заведующим аптеками, поучаствовать заочно в конференции с отзывом о наших студентах.</w:t>
      </w:r>
      <w:r>
        <w:rPr>
          <w:sz w:val="28"/>
          <w:szCs w:val="28"/>
        </w:rPr>
        <w:t xml:space="preserve"> И сейчас мы увидим</w:t>
      </w:r>
      <w:r w:rsidR="0068517E">
        <w:rPr>
          <w:sz w:val="28"/>
          <w:szCs w:val="28"/>
        </w:rPr>
        <w:t xml:space="preserve"> и услышим их отзывы. Студенты </w:t>
      </w:r>
      <w:r>
        <w:rPr>
          <w:sz w:val="28"/>
          <w:szCs w:val="28"/>
        </w:rPr>
        <w:t>узнают своих заведующих, а некоторые преподаватели своих бывших студентов.</w:t>
      </w:r>
    </w:p>
    <w:p w:rsidR="001065E1" w:rsidRPr="00BB0C48" w:rsidRDefault="001065E1" w:rsidP="001065E1">
      <w:pPr>
        <w:pStyle w:val="a3"/>
        <w:contextualSpacing/>
        <w:jc w:val="both"/>
        <w:rPr>
          <w:sz w:val="28"/>
          <w:szCs w:val="28"/>
        </w:rPr>
      </w:pPr>
    </w:p>
    <w:p w:rsidR="001065E1" w:rsidRDefault="0068517E" w:rsidP="0068517E">
      <w:pPr>
        <w:pStyle w:val="a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1065E1" w:rsidRPr="00BB0C48">
        <w:rPr>
          <w:b/>
          <w:sz w:val="28"/>
          <w:szCs w:val="28"/>
        </w:rPr>
        <w:t>Заключительное слово.</w:t>
      </w:r>
      <w:r w:rsidR="001065E1" w:rsidRPr="00BB0C48">
        <w:rPr>
          <w:sz w:val="28"/>
          <w:szCs w:val="28"/>
        </w:rPr>
        <w:t xml:space="preserve">  </w:t>
      </w:r>
      <w:r w:rsidR="001065E1" w:rsidRPr="00FF1343">
        <w:rPr>
          <w:b/>
          <w:sz w:val="28"/>
          <w:szCs w:val="28"/>
        </w:rPr>
        <w:t>Костриба О.В</w:t>
      </w:r>
      <w:r w:rsidR="001065E1" w:rsidRPr="00BB0C48">
        <w:rPr>
          <w:sz w:val="28"/>
          <w:szCs w:val="28"/>
        </w:rPr>
        <w:t xml:space="preserve"> -</w:t>
      </w:r>
      <w:r w:rsidR="001065E1">
        <w:rPr>
          <w:sz w:val="28"/>
          <w:szCs w:val="28"/>
        </w:rPr>
        <w:t xml:space="preserve">  </w:t>
      </w:r>
      <w:r w:rsidR="001065E1" w:rsidRPr="00BB0C48">
        <w:rPr>
          <w:b/>
          <w:sz w:val="28"/>
          <w:szCs w:val="28"/>
        </w:rPr>
        <w:t>5 минут</w:t>
      </w:r>
    </w:p>
    <w:p w:rsidR="001065E1" w:rsidRDefault="001065E1" w:rsidP="001065E1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0C48">
        <w:rPr>
          <w:rFonts w:ascii="Times New Roman" w:hAnsi="Times New Roman" w:cs="Times New Roman"/>
          <w:b/>
          <w:sz w:val="28"/>
          <w:szCs w:val="28"/>
        </w:rPr>
        <w:t>Заключение: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C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0C48">
        <w:rPr>
          <w:rFonts w:ascii="Times New Roman" w:hAnsi="Times New Roman" w:cs="Times New Roman"/>
          <w:sz w:val="28"/>
          <w:szCs w:val="28"/>
        </w:rPr>
        <w:t xml:space="preserve"> завершается дифференцированным зачетом</w:t>
      </w:r>
      <w:r>
        <w:rPr>
          <w:rFonts w:ascii="Times New Roman" w:hAnsi="Times New Roman" w:cs="Times New Roman"/>
          <w:sz w:val="28"/>
          <w:szCs w:val="28"/>
        </w:rPr>
        <w:t xml:space="preserve">, она </w:t>
      </w:r>
      <w:r w:rsidRPr="00BB0C48">
        <w:rPr>
          <w:rFonts w:ascii="Times New Roman" w:hAnsi="Times New Roman" w:cs="Times New Roman"/>
          <w:sz w:val="28"/>
          <w:szCs w:val="28"/>
        </w:rPr>
        <w:t xml:space="preserve">способствует развитию профессиональных и общих компетенций, а </w:t>
      </w:r>
      <w:r w:rsidR="0068517E" w:rsidRPr="00BB0C48">
        <w:rPr>
          <w:rFonts w:ascii="Times New Roman" w:hAnsi="Times New Roman" w:cs="Times New Roman"/>
          <w:sz w:val="28"/>
          <w:szCs w:val="28"/>
        </w:rPr>
        <w:t>также</w:t>
      </w:r>
      <w:r w:rsidRPr="00BB0C48">
        <w:rPr>
          <w:rFonts w:ascii="Times New Roman" w:hAnsi="Times New Roman" w:cs="Times New Roman"/>
          <w:sz w:val="28"/>
          <w:szCs w:val="28"/>
        </w:rPr>
        <w:t xml:space="preserve"> формирует у студентов общее представление о своей будущей профессии. За время прохождения практики студенты учатся работать и общаться в коллективе, ставят перед собой цели, а затем анализируют результаты своей работы.</w:t>
      </w:r>
    </w:p>
    <w:p w:rsidR="001065E1" w:rsidRDefault="001065E1" w:rsidP="001065E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1F7" w:rsidRDefault="00C761F7" w:rsidP="001065E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5E1" w:rsidRPr="00BB0C48" w:rsidRDefault="001065E1" w:rsidP="0068517E">
      <w:pPr>
        <w:pStyle w:val="a4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C48">
        <w:rPr>
          <w:rFonts w:ascii="Times New Roman" w:hAnsi="Times New Roman" w:cs="Times New Roman"/>
          <w:b/>
          <w:sz w:val="28"/>
          <w:szCs w:val="28"/>
        </w:rPr>
        <w:lastRenderedPageBreak/>
        <w:t>Список ис</w:t>
      </w:r>
      <w:r>
        <w:rPr>
          <w:rFonts w:ascii="Times New Roman" w:hAnsi="Times New Roman" w:cs="Times New Roman"/>
          <w:b/>
          <w:sz w:val="28"/>
          <w:szCs w:val="28"/>
        </w:rPr>
        <w:t>пользованн</w:t>
      </w:r>
      <w:r w:rsidRPr="00BB0C48">
        <w:rPr>
          <w:rFonts w:ascii="Times New Roman" w:hAnsi="Times New Roman" w:cs="Times New Roman"/>
          <w:b/>
          <w:sz w:val="28"/>
          <w:szCs w:val="28"/>
        </w:rPr>
        <w:t>ой литературы:</w:t>
      </w:r>
    </w:p>
    <w:p w:rsidR="001065E1" w:rsidRPr="00BB0C48" w:rsidRDefault="001065E1" w:rsidP="0068517E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B0C48">
        <w:rPr>
          <w:sz w:val="28"/>
          <w:szCs w:val="28"/>
        </w:rPr>
        <w:t>Нормативные докум</w:t>
      </w:r>
      <w:r w:rsidR="00933DDE">
        <w:rPr>
          <w:sz w:val="28"/>
          <w:szCs w:val="28"/>
        </w:rPr>
        <w:t>енты согласно рабочей программе</w:t>
      </w:r>
      <w:r w:rsidRPr="00BB0C48">
        <w:rPr>
          <w:sz w:val="28"/>
          <w:szCs w:val="28"/>
        </w:rPr>
        <w:t xml:space="preserve"> по «Производственной практике», специальность 33.02.01. «Фармация», квалификация «Фармацевт» для студентов 2</w:t>
      </w:r>
      <w:r w:rsidR="0068517E">
        <w:rPr>
          <w:sz w:val="28"/>
          <w:szCs w:val="28"/>
        </w:rPr>
        <w:t xml:space="preserve"> </w:t>
      </w:r>
      <w:r w:rsidRPr="00BB0C48">
        <w:rPr>
          <w:sz w:val="28"/>
          <w:szCs w:val="28"/>
        </w:rPr>
        <w:t>курса.</w:t>
      </w:r>
    </w:p>
    <w:p w:rsidR="001065E1" w:rsidRDefault="001065E1" w:rsidP="001065E1">
      <w:pPr>
        <w:pStyle w:val="a4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065E1" w:rsidRDefault="001065E1" w:rsidP="001065E1">
      <w:pPr>
        <w:pStyle w:val="a4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065E1" w:rsidRDefault="001065E1" w:rsidP="001065E1">
      <w:pPr>
        <w:pStyle w:val="a4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065E1" w:rsidRDefault="001065E1" w:rsidP="001065E1">
      <w:pPr>
        <w:pStyle w:val="a4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065E1" w:rsidRPr="00BB0C48" w:rsidRDefault="001065E1" w:rsidP="0068517E">
      <w:pPr>
        <w:pStyle w:val="a4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4575" cy="2981325"/>
            <wp:effectExtent l="19050" t="0" r="3175" b="0"/>
            <wp:docPr id="5" name="Рисунок 4" descr="C:\Users\user\Desktop\Фото Картинки\Картинки Фармация\6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Картинки\Картинки Фармация\65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666" w:rsidRDefault="00E91666"/>
    <w:sectPr w:rsidR="00E91666" w:rsidSect="00AB25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C3" w:rsidRDefault="000E07C3">
      <w:pPr>
        <w:spacing w:after="0" w:line="240" w:lineRule="auto"/>
      </w:pPr>
      <w:r>
        <w:separator/>
      </w:r>
    </w:p>
  </w:endnote>
  <w:endnote w:type="continuationSeparator" w:id="0">
    <w:p w:rsidR="000E07C3" w:rsidRDefault="000E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602053"/>
      <w:docPartObj>
        <w:docPartGallery w:val="Page Numbers (Bottom of Page)"/>
        <w:docPartUnique/>
      </w:docPartObj>
    </w:sdtPr>
    <w:sdtEndPr/>
    <w:sdtContent>
      <w:p w:rsidR="00B1610E" w:rsidRDefault="00E9166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F8A">
          <w:rPr>
            <w:noProof/>
          </w:rPr>
          <w:t>7</w:t>
        </w:r>
        <w:r>
          <w:fldChar w:fldCharType="end"/>
        </w:r>
      </w:p>
    </w:sdtContent>
  </w:sdt>
  <w:p w:rsidR="00B1610E" w:rsidRDefault="000E07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C3" w:rsidRDefault="000E07C3">
      <w:pPr>
        <w:spacing w:after="0" w:line="240" w:lineRule="auto"/>
      </w:pPr>
      <w:r>
        <w:separator/>
      </w:r>
    </w:p>
  </w:footnote>
  <w:footnote w:type="continuationSeparator" w:id="0">
    <w:p w:rsidR="000E07C3" w:rsidRDefault="000E0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CB3"/>
    <w:multiLevelType w:val="hybridMultilevel"/>
    <w:tmpl w:val="10B09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F66A0"/>
    <w:multiLevelType w:val="hybridMultilevel"/>
    <w:tmpl w:val="13E47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3131F"/>
    <w:multiLevelType w:val="hybridMultilevel"/>
    <w:tmpl w:val="610ECB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DF93A09"/>
    <w:multiLevelType w:val="hybridMultilevel"/>
    <w:tmpl w:val="603EB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60C6E"/>
    <w:multiLevelType w:val="hybridMultilevel"/>
    <w:tmpl w:val="1E0C3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20447"/>
    <w:multiLevelType w:val="multilevel"/>
    <w:tmpl w:val="14C077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65E1"/>
    <w:rsid w:val="00085F8A"/>
    <w:rsid w:val="000E07C3"/>
    <w:rsid w:val="001065E1"/>
    <w:rsid w:val="00495D73"/>
    <w:rsid w:val="00584855"/>
    <w:rsid w:val="0068517E"/>
    <w:rsid w:val="00821DEE"/>
    <w:rsid w:val="00904281"/>
    <w:rsid w:val="00933DDE"/>
    <w:rsid w:val="00AA76B7"/>
    <w:rsid w:val="00AB2583"/>
    <w:rsid w:val="00C761F7"/>
    <w:rsid w:val="00E91666"/>
    <w:rsid w:val="00F3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65E1"/>
    <w:pPr>
      <w:ind w:left="720"/>
      <w:contextualSpacing/>
    </w:pPr>
    <w:rPr>
      <w:rFonts w:eastAsiaTheme="minorHAnsi"/>
      <w:lang w:eastAsia="en-US"/>
    </w:rPr>
  </w:style>
  <w:style w:type="paragraph" w:customStyle="1" w:styleId="Style30">
    <w:name w:val="Style30"/>
    <w:basedOn w:val="a"/>
    <w:rsid w:val="001065E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64">
    <w:name w:val="Font Style64"/>
    <w:basedOn w:val="a0"/>
    <w:rsid w:val="001065E1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1065E1"/>
  </w:style>
  <w:style w:type="paragraph" w:styleId="a5">
    <w:name w:val="List"/>
    <w:basedOn w:val="a"/>
    <w:rsid w:val="001065E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0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65E1"/>
  </w:style>
  <w:style w:type="paragraph" w:styleId="a8">
    <w:name w:val="footer"/>
    <w:basedOn w:val="a"/>
    <w:link w:val="a9"/>
    <w:uiPriority w:val="99"/>
    <w:unhideWhenUsed/>
    <w:rsid w:val="0010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5E1"/>
  </w:style>
  <w:style w:type="paragraph" w:styleId="aa">
    <w:name w:val="Balloon Text"/>
    <w:basedOn w:val="a"/>
    <w:link w:val="ab"/>
    <w:uiPriority w:val="99"/>
    <w:semiHidden/>
    <w:unhideWhenUsed/>
    <w:rsid w:val="0010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Николаевна</cp:lastModifiedBy>
  <cp:revision>10</cp:revision>
  <cp:lastPrinted>2022-01-26T06:58:00Z</cp:lastPrinted>
  <dcterms:created xsi:type="dcterms:W3CDTF">2022-01-24T12:18:00Z</dcterms:created>
  <dcterms:modified xsi:type="dcterms:W3CDTF">2022-03-03T02:08:00Z</dcterms:modified>
</cp:coreProperties>
</file>