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5B" w:rsidRDefault="00531C5B" w:rsidP="00531C5B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Архангельской области</w:t>
      </w:r>
    </w:p>
    <w:p w:rsidR="00531C5B" w:rsidRPr="009D2239" w:rsidRDefault="00531C5B" w:rsidP="00531C5B">
      <w:pPr>
        <w:suppressAutoHyphens/>
        <w:spacing w:line="360" w:lineRule="auto"/>
        <w:jc w:val="center"/>
        <w:rPr>
          <w:caps/>
          <w:sz w:val="28"/>
          <w:szCs w:val="28"/>
        </w:rPr>
      </w:pPr>
      <w:r w:rsidRPr="009D2239">
        <w:rPr>
          <w:caps/>
          <w:sz w:val="28"/>
          <w:szCs w:val="28"/>
        </w:rPr>
        <w:t>«Архангельский техникум строительства и экономики»</w:t>
      </w:r>
    </w:p>
    <w:p w:rsidR="00531C5B" w:rsidRDefault="00531C5B" w:rsidP="00531C5B">
      <w:pPr>
        <w:suppressAutoHyphens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(ГБПОУ АО «</w:t>
      </w:r>
      <w:r w:rsidR="00820F83" w:rsidRPr="00F30270">
        <w:rPr>
          <w:sz w:val="28"/>
          <w:szCs w:val="28"/>
        </w:rPr>
        <w:t>Архангельский техникум стр</w:t>
      </w:r>
      <w:bookmarkStart w:id="0" w:name="_GoBack"/>
      <w:bookmarkEnd w:id="0"/>
      <w:r w:rsidR="00820F83" w:rsidRPr="00F30270">
        <w:rPr>
          <w:sz w:val="28"/>
          <w:szCs w:val="28"/>
        </w:rPr>
        <w:t>оительства и экономики</w:t>
      </w:r>
      <w:r>
        <w:rPr>
          <w:sz w:val="28"/>
          <w:szCs w:val="28"/>
        </w:rPr>
        <w:t>»)</w:t>
      </w:r>
    </w:p>
    <w:p w:rsidR="00531C5B" w:rsidRPr="00A20A8B" w:rsidRDefault="00531C5B" w:rsidP="00531C5B">
      <w:pPr>
        <w:suppressAutoHyphens/>
        <w:jc w:val="center"/>
        <w:rPr>
          <w:caps/>
          <w:sz w:val="28"/>
          <w:szCs w:val="28"/>
        </w:rPr>
      </w:pPr>
    </w:p>
    <w:p w:rsidR="00531C5B" w:rsidRDefault="00531C5B" w:rsidP="00531C5B">
      <w:pPr>
        <w:pStyle w:val="1"/>
        <w:ind w:right="707"/>
        <w:jc w:val="right"/>
        <w:rPr>
          <w:sz w:val="26"/>
          <w:szCs w:val="26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531C5B" w:rsidRPr="009D2239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aps/>
          <w:sz w:val="32"/>
          <w:szCs w:val="32"/>
        </w:rPr>
      </w:pPr>
      <w:r w:rsidRPr="009D2239">
        <w:rPr>
          <w:caps/>
          <w:sz w:val="32"/>
          <w:szCs w:val="32"/>
        </w:rPr>
        <w:t>Рабочая  ПРОГРАММа УЧЕБНОЙ ДИСЦИПЛИНЫ</w:t>
      </w:r>
    </w:p>
    <w:p w:rsidR="00531C5B" w:rsidRPr="00FE23F1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  <w:r w:rsidRPr="001D2748">
        <w:rPr>
          <w:b/>
          <w:caps/>
          <w:sz w:val="32"/>
          <w:szCs w:val="32"/>
        </w:rPr>
        <w:t>ОП.12 Основы права</w:t>
      </w:r>
    </w:p>
    <w:p w:rsidR="00531C5B" w:rsidRPr="00FE23F1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</w:p>
    <w:p w:rsidR="00820F83" w:rsidRPr="00BE2BEB" w:rsidRDefault="00820F83" w:rsidP="0082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Pr="00BE2BEB">
        <w:rPr>
          <w:b/>
          <w:sz w:val="28"/>
          <w:szCs w:val="28"/>
        </w:rPr>
        <w:t>:</w:t>
      </w:r>
    </w:p>
    <w:p w:rsidR="00820F83" w:rsidRDefault="00820F83" w:rsidP="0082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Харитонова О.В., преподаватель Государственного бюджетного профессионального образовательного учреждения Архангельской области «Архангельский техникум строительства и экономики»</w:t>
      </w:r>
    </w:p>
    <w:p w:rsidR="00820F83" w:rsidRDefault="00820F83" w:rsidP="00820F83">
      <w:pPr>
        <w:rPr>
          <w:sz w:val="28"/>
          <w:szCs w:val="28"/>
        </w:rPr>
      </w:pPr>
    </w:p>
    <w:p w:rsidR="00531C5B" w:rsidRPr="009D2239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32"/>
          <w:szCs w:val="32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531C5B" w:rsidRPr="00A20A8B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31C5B" w:rsidRPr="000A0927" w:rsidRDefault="00531C5B" w:rsidP="0053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0A0927">
        <w:t>Архангельск  20</w:t>
      </w:r>
      <w:r>
        <w:t>19</w:t>
      </w:r>
    </w:p>
    <w:p w:rsidR="00D94664" w:rsidRDefault="00531C5B" w:rsidP="0082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D94664" w:rsidRDefault="00D94664" w:rsidP="00D94664">
      <w:pPr>
        <w:jc w:val="center"/>
        <w:rPr>
          <w:b/>
          <w:sz w:val="28"/>
          <w:szCs w:val="28"/>
        </w:rPr>
      </w:pPr>
    </w:p>
    <w:p w:rsidR="00DE41E0" w:rsidRDefault="00DE41E0" w:rsidP="00DE41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СОДЕРЖАНИЕ</w:t>
      </w:r>
    </w:p>
    <w:p w:rsidR="00DE41E0" w:rsidRPr="00D87F1F" w:rsidRDefault="00DE41E0" w:rsidP="00DE41E0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41E0" w:rsidRPr="00E81A95">
        <w:tc>
          <w:tcPr>
            <w:tcW w:w="7668" w:type="dxa"/>
            <w:shd w:val="clear" w:color="auto" w:fill="auto"/>
          </w:tcPr>
          <w:p w:rsidR="00DE41E0" w:rsidRPr="00A534DD" w:rsidRDefault="00DE41E0" w:rsidP="00915FE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E41E0" w:rsidRPr="00E81A95" w:rsidRDefault="00DE41E0" w:rsidP="00915FE4">
            <w:pPr>
              <w:jc w:val="center"/>
              <w:rPr>
                <w:sz w:val="28"/>
                <w:szCs w:val="28"/>
              </w:rPr>
            </w:pPr>
          </w:p>
        </w:tc>
      </w:tr>
      <w:tr w:rsidR="00DE41E0" w:rsidRPr="00E81A95">
        <w:tc>
          <w:tcPr>
            <w:tcW w:w="7668" w:type="dxa"/>
            <w:shd w:val="clear" w:color="auto" w:fill="auto"/>
          </w:tcPr>
          <w:p w:rsidR="00DE41E0" w:rsidRPr="00A534DD" w:rsidRDefault="004B0E93" w:rsidP="00915FE4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 w:rsidRPr="00A534DD">
              <w:rPr>
                <w:sz w:val="28"/>
                <w:szCs w:val="28"/>
              </w:rPr>
              <w:t>1.ПАСПОРТ РАБОЧЕЙ ПРОГРАММЫ УЧЕБНОЙ ДИСЦИПЛИНЫ</w:t>
            </w:r>
          </w:p>
          <w:p w:rsidR="00DE41E0" w:rsidRPr="00D87F1F" w:rsidRDefault="00DE41E0" w:rsidP="00915FE4">
            <w:pPr>
              <w:ind w:left="360"/>
            </w:pPr>
          </w:p>
        </w:tc>
        <w:tc>
          <w:tcPr>
            <w:tcW w:w="1903" w:type="dxa"/>
            <w:shd w:val="clear" w:color="auto" w:fill="auto"/>
          </w:tcPr>
          <w:p w:rsidR="004B0E93" w:rsidRDefault="004B0E93" w:rsidP="00915FE4">
            <w:pPr>
              <w:jc w:val="center"/>
              <w:rPr>
                <w:sz w:val="28"/>
                <w:szCs w:val="28"/>
              </w:rPr>
            </w:pPr>
          </w:p>
          <w:p w:rsidR="00DE41E0" w:rsidRPr="00D87F1F" w:rsidRDefault="00820F83" w:rsidP="0091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41E0" w:rsidRPr="00E81A95">
        <w:tc>
          <w:tcPr>
            <w:tcW w:w="7668" w:type="dxa"/>
            <w:shd w:val="clear" w:color="auto" w:fill="auto"/>
          </w:tcPr>
          <w:p w:rsidR="00DE41E0" w:rsidRDefault="004B0E93" w:rsidP="0091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СТРУКТУРА И СОДЕРЖАНИЕ УЧЕБНОЙ ДИСЦИПЛИНЫ </w:t>
            </w:r>
          </w:p>
          <w:p w:rsidR="00DE41E0" w:rsidRPr="00A534DD" w:rsidRDefault="00DE41E0" w:rsidP="00915FE4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B0E93" w:rsidRDefault="004B0E93" w:rsidP="00915FE4">
            <w:pPr>
              <w:jc w:val="center"/>
              <w:rPr>
                <w:sz w:val="28"/>
                <w:szCs w:val="28"/>
              </w:rPr>
            </w:pPr>
          </w:p>
          <w:p w:rsidR="00DE41E0" w:rsidRPr="00D87F1F" w:rsidRDefault="00820F83" w:rsidP="0091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41E0" w:rsidRPr="00E81A95">
        <w:trPr>
          <w:trHeight w:val="670"/>
        </w:trPr>
        <w:tc>
          <w:tcPr>
            <w:tcW w:w="7668" w:type="dxa"/>
            <w:shd w:val="clear" w:color="auto" w:fill="auto"/>
          </w:tcPr>
          <w:p w:rsidR="00DE41E0" w:rsidRDefault="004B0E93" w:rsidP="0091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DE41E0" w:rsidRPr="00A534DD" w:rsidRDefault="00DE41E0" w:rsidP="00915FE4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B0E93" w:rsidRDefault="004B0E93" w:rsidP="00915FE4">
            <w:pPr>
              <w:jc w:val="center"/>
              <w:rPr>
                <w:sz w:val="28"/>
                <w:szCs w:val="28"/>
              </w:rPr>
            </w:pPr>
          </w:p>
          <w:p w:rsidR="00DE41E0" w:rsidRPr="00D87F1F" w:rsidRDefault="00820F83" w:rsidP="0091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E41E0" w:rsidRPr="00E81A95">
        <w:tc>
          <w:tcPr>
            <w:tcW w:w="7668" w:type="dxa"/>
            <w:shd w:val="clear" w:color="auto" w:fill="auto"/>
          </w:tcPr>
          <w:p w:rsidR="00DE41E0" w:rsidRPr="00A534DD" w:rsidRDefault="004B0E93" w:rsidP="00915FE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 w:rsidRPr="00A534DD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E41E0" w:rsidRDefault="00DE41E0" w:rsidP="00915FE4">
            <w:pPr>
              <w:jc w:val="center"/>
              <w:rPr>
                <w:sz w:val="28"/>
                <w:szCs w:val="28"/>
              </w:rPr>
            </w:pPr>
          </w:p>
          <w:p w:rsidR="00D74D3A" w:rsidRPr="00D87F1F" w:rsidRDefault="004B0E93" w:rsidP="0091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F83">
              <w:rPr>
                <w:sz w:val="28"/>
                <w:szCs w:val="28"/>
              </w:rPr>
              <w:t>1</w:t>
            </w:r>
          </w:p>
        </w:tc>
      </w:tr>
    </w:tbl>
    <w:p w:rsidR="00DE41E0" w:rsidRDefault="00DE41E0" w:rsidP="00DE4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DE41E0" w:rsidRDefault="00DE41E0" w:rsidP="00DE4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E81A95">
        <w:rPr>
          <w:b/>
          <w:caps/>
          <w:sz w:val="28"/>
          <w:szCs w:val="28"/>
          <w:u w:val="single"/>
        </w:rPr>
        <w:br w:type="page"/>
      </w:r>
    </w:p>
    <w:p w:rsidR="00DE41E0" w:rsidRDefault="00DE41E0" w:rsidP="00DE4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E41E0" w:rsidRPr="00E81A95" w:rsidRDefault="00DE41E0" w:rsidP="00D74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81A95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E81A95">
        <w:rPr>
          <w:b/>
          <w:caps/>
          <w:sz w:val="28"/>
          <w:szCs w:val="28"/>
        </w:rPr>
        <w:t>ПРОГРАММЫ УЧЕБНОЙ ДИСЦИПЛИНЫ</w:t>
      </w:r>
    </w:p>
    <w:p w:rsidR="00DE41E0" w:rsidRPr="00D74D3A" w:rsidRDefault="001B1635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center"/>
        <w:rPr>
          <w:b/>
          <w:sz w:val="28"/>
          <w:szCs w:val="28"/>
        </w:rPr>
      </w:pPr>
      <w:r w:rsidRPr="00D74D3A">
        <w:rPr>
          <w:b/>
          <w:sz w:val="28"/>
          <w:szCs w:val="28"/>
        </w:rPr>
        <w:t>Основы права</w:t>
      </w:r>
    </w:p>
    <w:p w:rsidR="00DE41E0" w:rsidRPr="00E81A95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DE41E0" w:rsidRPr="00E81A95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1.1. Область применения программы</w:t>
      </w:r>
    </w:p>
    <w:p w:rsidR="00582B5E" w:rsidRPr="00B4075C" w:rsidRDefault="00DE41E0" w:rsidP="00D74D3A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B4075C" w:rsidRPr="00B4075C">
        <w:rPr>
          <w:b w:val="0"/>
          <w:sz w:val="28"/>
          <w:szCs w:val="28"/>
        </w:rPr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</w:t>
      </w:r>
      <w:r w:rsidR="00531C5B" w:rsidRPr="00531C5B">
        <w:rPr>
          <w:b w:val="0"/>
          <w:sz w:val="28"/>
          <w:szCs w:val="28"/>
        </w:rPr>
        <w:t>080201 Строительство и эксплуатация зданий и сооружений, входящей в состав укрупненной группы специальностей 08.00.00 Техника и технологии строительства</w:t>
      </w:r>
      <w:r w:rsidR="00B4075C">
        <w:rPr>
          <w:b w:val="0"/>
          <w:sz w:val="28"/>
          <w:szCs w:val="28"/>
        </w:rPr>
        <w:t>.</w:t>
      </w:r>
    </w:p>
    <w:p w:rsidR="00DE41E0" w:rsidRPr="00F30270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E81A95">
        <w:rPr>
          <w:sz w:val="28"/>
          <w:szCs w:val="28"/>
        </w:rPr>
        <w:t>программа учебной дисциплины может быть использована</w:t>
      </w:r>
      <w:r w:rsidRPr="00E81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0270">
        <w:rPr>
          <w:sz w:val="28"/>
          <w:szCs w:val="28"/>
        </w:rPr>
        <w:t>в учебном процессе</w:t>
      </w:r>
      <w:r>
        <w:rPr>
          <w:b/>
          <w:sz w:val="28"/>
          <w:szCs w:val="28"/>
        </w:rPr>
        <w:t xml:space="preserve"> </w:t>
      </w:r>
      <w:r w:rsidRPr="00F30270">
        <w:rPr>
          <w:sz w:val="28"/>
          <w:szCs w:val="28"/>
        </w:rPr>
        <w:t>Г</w:t>
      </w:r>
      <w:r w:rsidR="000C3D2D">
        <w:rPr>
          <w:sz w:val="28"/>
          <w:szCs w:val="28"/>
        </w:rPr>
        <w:t>Б</w:t>
      </w:r>
      <w:r w:rsidR="00531C5B">
        <w:rPr>
          <w:sz w:val="28"/>
          <w:szCs w:val="28"/>
        </w:rPr>
        <w:t>П</w:t>
      </w:r>
      <w:r w:rsidRPr="00F30270">
        <w:rPr>
          <w:sz w:val="28"/>
          <w:szCs w:val="28"/>
        </w:rPr>
        <w:t xml:space="preserve">ОУ </w:t>
      </w:r>
      <w:r w:rsidR="000C3D2D">
        <w:rPr>
          <w:sz w:val="28"/>
          <w:szCs w:val="28"/>
        </w:rPr>
        <w:t>АО</w:t>
      </w:r>
      <w:r w:rsidRPr="00F30270">
        <w:rPr>
          <w:sz w:val="28"/>
          <w:szCs w:val="28"/>
        </w:rPr>
        <w:t xml:space="preserve"> «Архангельский техникум строительства и экономики»</w:t>
      </w:r>
      <w:r>
        <w:rPr>
          <w:sz w:val="28"/>
          <w:szCs w:val="28"/>
        </w:rPr>
        <w:t xml:space="preserve">. </w:t>
      </w:r>
    </w:p>
    <w:p w:rsidR="00DE41E0" w:rsidRPr="00E81A95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sz w:val="28"/>
          <w:szCs w:val="28"/>
        </w:rPr>
      </w:pPr>
    </w:p>
    <w:p w:rsidR="00DE41E0" w:rsidRPr="0008644A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относится к общепрофессиональным дисциплинам.</w:t>
      </w:r>
    </w:p>
    <w:p w:rsidR="00DE41E0" w:rsidRPr="007313A3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8"/>
          <w:szCs w:val="28"/>
        </w:rPr>
      </w:pPr>
    </w:p>
    <w:p w:rsidR="00DE41E0" w:rsidRPr="00F30270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E81A9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>
        <w:rPr>
          <w:b/>
          <w:sz w:val="28"/>
          <w:szCs w:val="28"/>
        </w:rPr>
        <w:t xml:space="preserve"> </w:t>
      </w:r>
    </w:p>
    <w:p w:rsidR="00DE41E0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E81A95">
        <w:rPr>
          <w:sz w:val="28"/>
          <w:szCs w:val="28"/>
        </w:rPr>
        <w:t xml:space="preserve">В результате освоения дисциплины обучающийся должен </w:t>
      </w:r>
      <w:r w:rsidRPr="000C3D2D">
        <w:rPr>
          <w:b/>
          <w:sz w:val="28"/>
          <w:szCs w:val="28"/>
        </w:rPr>
        <w:t>уметь:</w:t>
      </w:r>
    </w:p>
    <w:p w:rsidR="00495AE1" w:rsidRPr="00E54B42" w:rsidRDefault="00495AE1" w:rsidP="00495AE1">
      <w:pPr>
        <w:numPr>
          <w:ilvl w:val="0"/>
          <w:numId w:val="5"/>
        </w:numPr>
        <w:tabs>
          <w:tab w:val="clear" w:pos="1260"/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54B42">
        <w:rPr>
          <w:sz w:val="28"/>
          <w:szCs w:val="28"/>
        </w:rPr>
        <w:t>осуществлять поиск необходимых нормативно-правовых документов, регулирующих вопросы профессиональной деятельности</w:t>
      </w:r>
      <w:r>
        <w:rPr>
          <w:sz w:val="28"/>
          <w:szCs w:val="28"/>
        </w:rPr>
        <w:t>;</w:t>
      </w:r>
    </w:p>
    <w:p w:rsidR="00495AE1" w:rsidRDefault="00495AE1" w:rsidP="00495AE1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E54B42">
        <w:rPr>
          <w:sz w:val="28"/>
          <w:szCs w:val="28"/>
        </w:rPr>
        <w:t>правильно толковать и применять нормы  права в профессиональной деятельности</w:t>
      </w:r>
      <w:r>
        <w:rPr>
          <w:sz w:val="28"/>
          <w:szCs w:val="28"/>
        </w:rPr>
        <w:t>;</w:t>
      </w:r>
    </w:p>
    <w:p w:rsidR="00DE41E0" w:rsidRPr="00E81A95" w:rsidRDefault="00560DF6" w:rsidP="00495AE1">
      <w:pPr>
        <w:numPr>
          <w:ilvl w:val="0"/>
          <w:numId w:val="6"/>
        </w:num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решать правовые казусы</w:t>
      </w:r>
      <w:r w:rsidR="00DE41E0">
        <w:rPr>
          <w:sz w:val="28"/>
          <w:szCs w:val="28"/>
        </w:rPr>
        <w:t>.</w:t>
      </w:r>
    </w:p>
    <w:p w:rsidR="00DE41E0" w:rsidRDefault="00DE41E0" w:rsidP="00495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E81A95">
        <w:rPr>
          <w:sz w:val="28"/>
          <w:szCs w:val="28"/>
        </w:rPr>
        <w:t xml:space="preserve"> В результате освоения дисциплины обучающийся должен </w:t>
      </w:r>
      <w:r w:rsidRPr="000C3D2D">
        <w:rPr>
          <w:b/>
          <w:sz w:val="28"/>
          <w:szCs w:val="28"/>
        </w:rPr>
        <w:t>знать:</w:t>
      </w:r>
    </w:p>
    <w:p w:rsidR="00E432BC" w:rsidRPr="00E432BC" w:rsidRDefault="00495AE1" w:rsidP="00495AE1">
      <w:pPr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теории права, </w:t>
      </w:r>
      <w:r w:rsidR="00E432BC">
        <w:rPr>
          <w:sz w:val="28"/>
          <w:szCs w:val="28"/>
        </w:rPr>
        <w:t>юридическую силу</w:t>
      </w:r>
      <w:r w:rsidR="00E432BC" w:rsidRPr="00E432BC">
        <w:rPr>
          <w:sz w:val="28"/>
          <w:szCs w:val="28"/>
        </w:rPr>
        <w:t xml:space="preserve"> различ</w:t>
      </w:r>
      <w:r w:rsidR="00E432BC">
        <w:rPr>
          <w:sz w:val="28"/>
          <w:szCs w:val="28"/>
        </w:rPr>
        <w:t>ных источников права и механизмы</w:t>
      </w:r>
      <w:r w:rsidR="00E432BC" w:rsidRPr="00E432BC">
        <w:rPr>
          <w:sz w:val="28"/>
          <w:szCs w:val="28"/>
        </w:rPr>
        <w:t xml:space="preserve"> их действия;</w:t>
      </w:r>
    </w:p>
    <w:p w:rsidR="00AC4E21" w:rsidRPr="00AC4E21" w:rsidRDefault="00AC4E21" w:rsidP="00D74D3A">
      <w:pPr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 w:rsidRPr="00AC4E21">
        <w:rPr>
          <w:sz w:val="28"/>
          <w:szCs w:val="28"/>
        </w:rPr>
        <w:t>основные положения Конституции Российской Федерации;</w:t>
      </w:r>
    </w:p>
    <w:p w:rsidR="00AC4E21" w:rsidRPr="00AC4E21" w:rsidRDefault="00AC4E21" w:rsidP="00D74D3A">
      <w:pPr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 w:rsidRPr="00AC4E21">
        <w:rPr>
          <w:sz w:val="28"/>
          <w:szCs w:val="28"/>
        </w:rPr>
        <w:lastRenderedPageBreak/>
        <w:t>права и свободы человека и гражданина  в РФ;</w:t>
      </w:r>
    </w:p>
    <w:p w:rsidR="00E432BC" w:rsidRDefault="00E432BC" w:rsidP="00D74D3A">
      <w:pPr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законодательства о семейных правоотношениях;</w:t>
      </w:r>
    </w:p>
    <w:p w:rsidR="00DF1722" w:rsidRDefault="00495AE1" w:rsidP="00DF1722">
      <w:pPr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="007B555B">
        <w:rPr>
          <w:sz w:val="28"/>
          <w:szCs w:val="28"/>
        </w:rPr>
        <w:t>вные положения уголовного права</w:t>
      </w:r>
      <w:r w:rsidR="00DF1722">
        <w:rPr>
          <w:sz w:val="28"/>
          <w:szCs w:val="28"/>
        </w:rPr>
        <w:t>;</w:t>
      </w:r>
      <w:r w:rsidR="00DF1722" w:rsidRPr="00DF1722">
        <w:rPr>
          <w:sz w:val="28"/>
          <w:szCs w:val="28"/>
        </w:rPr>
        <w:t xml:space="preserve"> </w:t>
      </w:r>
    </w:p>
    <w:p w:rsidR="00495AE1" w:rsidRPr="00DF1722" w:rsidRDefault="00DF1722" w:rsidP="00DF1722">
      <w:pPr>
        <w:numPr>
          <w:ilvl w:val="0"/>
          <w:numId w:val="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законодательства о труде.</w:t>
      </w:r>
    </w:p>
    <w:p w:rsidR="00DE41E0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DE41E0" w:rsidRPr="00E81A95" w:rsidRDefault="00DE41E0" w:rsidP="00D7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E81A95">
        <w:rPr>
          <w:b/>
          <w:sz w:val="28"/>
          <w:szCs w:val="28"/>
        </w:rPr>
        <w:t>оличество часов на освоение программы дисциплины</w:t>
      </w:r>
      <w:r w:rsidR="000C3D2D">
        <w:rPr>
          <w:b/>
          <w:sz w:val="28"/>
          <w:szCs w:val="28"/>
        </w:rPr>
        <w:t xml:space="preserve"> (за счет часов вариативной части ФГОС)</w:t>
      </w:r>
      <w:r w:rsidRPr="00E81A95">
        <w:rPr>
          <w:b/>
          <w:sz w:val="28"/>
          <w:szCs w:val="28"/>
        </w:rPr>
        <w:t>:</w:t>
      </w:r>
    </w:p>
    <w:p w:rsidR="00DE41E0" w:rsidRPr="00E81A95" w:rsidRDefault="00DE41E0" w:rsidP="000C3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 w:rsidRPr="00E81A95">
        <w:rPr>
          <w:sz w:val="28"/>
          <w:szCs w:val="28"/>
        </w:rPr>
        <w:t>максимальной учебной нагрузки обучающегося</w:t>
      </w:r>
      <w:r w:rsidR="00CF5D86">
        <w:rPr>
          <w:sz w:val="28"/>
          <w:szCs w:val="28"/>
        </w:rPr>
        <w:t xml:space="preserve"> 48</w:t>
      </w:r>
      <w:r w:rsidR="00B4075C">
        <w:rPr>
          <w:sz w:val="28"/>
          <w:szCs w:val="28"/>
        </w:rPr>
        <w:t xml:space="preserve"> часов</w:t>
      </w:r>
      <w:r w:rsidRPr="00E81A95">
        <w:rPr>
          <w:sz w:val="28"/>
          <w:szCs w:val="28"/>
        </w:rPr>
        <w:t xml:space="preserve"> том числе:</w:t>
      </w:r>
    </w:p>
    <w:p w:rsidR="00DE41E0" w:rsidRPr="00E81A95" w:rsidRDefault="00DE41E0" w:rsidP="000C3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 w:rsidRPr="00E81A95">
        <w:rPr>
          <w:sz w:val="28"/>
          <w:szCs w:val="28"/>
        </w:rPr>
        <w:t xml:space="preserve">обязательной аудиторной учебной нагрузки обучающегося </w:t>
      </w:r>
      <w:r w:rsidR="00CF5D86">
        <w:rPr>
          <w:sz w:val="28"/>
          <w:szCs w:val="28"/>
        </w:rPr>
        <w:t>32 часа</w:t>
      </w:r>
      <w:r w:rsidRPr="00E81A95">
        <w:rPr>
          <w:sz w:val="28"/>
          <w:szCs w:val="28"/>
        </w:rPr>
        <w:t>;</w:t>
      </w:r>
    </w:p>
    <w:p w:rsidR="00DE41E0" w:rsidRPr="00E81A95" w:rsidRDefault="00DE41E0" w:rsidP="000C3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sz w:val="28"/>
          <w:szCs w:val="28"/>
        </w:rPr>
      </w:pPr>
      <w:r w:rsidRPr="00E81A95">
        <w:rPr>
          <w:sz w:val="28"/>
          <w:szCs w:val="28"/>
        </w:rPr>
        <w:t xml:space="preserve">самостоятельной работы обучающегося </w:t>
      </w:r>
      <w:r w:rsidR="00CF5D86">
        <w:rPr>
          <w:sz w:val="28"/>
          <w:szCs w:val="28"/>
        </w:rPr>
        <w:t>16 часов</w:t>
      </w:r>
      <w:r w:rsidRPr="00E81A95">
        <w:rPr>
          <w:sz w:val="28"/>
          <w:szCs w:val="28"/>
        </w:rPr>
        <w:t>.</w:t>
      </w:r>
    </w:p>
    <w:p w:rsidR="00566E91" w:rsidRDefault="00566E91" w:rsidP="005A7930">
      <w:pPr>
        <w:pStyle w:val="31"/>
        <w:overflowPunct/>
        <w:autoSpaceDE/>
        <w:autoSpaceDN/>
        <w:adjustRightInd/>
        <w:spacing w:line="360" w:lineRule="auto"/>
        <w:jc w:val="center"/>
        <w:rPr>
          <w:b/>
        </w:rPr>
      </w:pPr>
    </w:p>
    <w:p w:rsidR="009A3A36" w:rsidRDefault="009A3A36" w:rsidP="00AC6584">
      <w:pPr>
        <w:pStyle w:val="31"/>
        <w:overflowPunct/>
        <w:autoSpaceDE/>
        <w:autoSpaceDN/>
        <w:adjustRightInd/>
        <w:spacing w:line="360" w:lineRule="auto"/>
      </w:pPr>
    </w:p>
    <w:p w:rsidR="002A0C85" w:rsidRDefault="002A0C85" w:rsidP="00AC6584">
      <w:pPr>
        <w:pStyle w:val="31"/>
        <w:overflowPunct/>
        <w:autoSpaceDE/>
        <w:autoSpaceDN/>
        <w:adjustRightInd/>
        <w:spacing w:line="360" w:lineRule="auto"/>
      </w:pPr>
    </w:p>
    <w:p w:rsidR="00566E91" w:rsidRPr="002A083A" w:rsidRDefault="00566E91" w:rsidP="00566E91">
      <w:pPr>
        <w:pStyle w:val="31"/>
        <w:overflowPunct/>
        <w:autoSpaceDE/>
        <w:autoSpaceDN/>
        <w:adjustRightInd/>
        <w:spacing w:line="360" w:lineRule="auto"/>
        <w:ind w:firstLine="0"/>
      </w:pPr>
    </w:p>
    <w:p w:rsidR="00B50418" w:rsidRPr="00E81A95" w:rsidRDefault="00AC4E21" w:rsidP="00B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B50418" w:rsidRPr="00E81A9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50418" w:rsidRDefault="00B50418" w:rsidP="00B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</w:p>
    <w:p w:rsidR="00B50418" w:rsidRDefault="00B50418" w:rsidP="00B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b/>
          <w:sz w:val="28"/>
          <w:szCs w:val="28"/>
        </w:rPr>
      </w:pPr>
      <w:r w:rsidRPr="00E81A95">
        <w:rPr>
          <w:b/>
          <w:sz w:val="28"/>
          <w:szCs w:val="28"/>
        </w:rPr>
        <w:t>2.1. Объем учебной дисциплины и виды учебной работы</w:t>
      </w:r>
    </w:p>
    <w:p w:rsidR="00B50418" w:rsidRPr="00E81A95" w:rsidRDefault="00B50418" w:rsidP="00B5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50418" w:rsidRPr="00B50418">
        <w:trPr>
          <w:trHeight w:val="460"/>
        </w:trPr>
        <w:tc>
          <w:tcPr>
            <w:tcW w:w="7904" w:type="dxa"/>
            <w:shd w:val="clear" w:color="auto" w:fill="auto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B50418" w:rsidRPr="00B50418">
        <w:trPr>
          <w:trHeight w:val="285"/>
        </w:trPr>
        <w:tc>
          <w:tcPr>
            <w:tcW w:w="7904" w:type="dxa"/>
            <w:shd w:val="clear" w:color="auto" w:fill="auto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B50418" w:rsidRPr="00B50418">
        <w:tc>
          <w:tcPr>
            <w:tcW w:w="7904" w:type="dxa"/>
            <w:shd w:val="clear" w:color="auto" w:fill="auto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50418" w:rsidRPr="00B50418" w:rsidRDefault="00560DF6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B50418" w:rsidRPr="00B50418">
        <w:tc>
          <w:tcPr>
            <w:tcW w:w="7904" w:type="dxa"/>
            <w:shd w:val="clear" w:color="auto" w:fill="auto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50418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50418" w:rsidRPr="00B50418">
        <w:tc>
          <w:tcPr>
            <w:tcW w:w="7904" w:type="dxa"/>
            <w:shd w:val="clear" w:color="auto" w:fill="auto"/>
          </w:tcPr>
          <w:p w:rsidR="00B50418" w:rsidRPr="00B50418" w:rsidRDefault="00B50418" w:rsidP="00AE4C2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 w:rsidRPr="00B50418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50418" w:rsidRPr="00B50418" w:rsidRDefault="00531C5B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50418" w:rsidRPr="00B50418" w:rsidTr="00560DF6">
        <w:tc>
          <w:tcPr>
            <w:tcW w:w="7904" w:type="dxa"/>
            <w:shd w:val="clear" w:color="auto" w:fill="FFFFFF" w:themeFill="background1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FFFFFF" w:themeFill="background1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50418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B50418" w:rsidRPr="00B50418" w:rsidTr="00560DF6">
        <w:tc>
          <w:tcPr>
            <w:tcW w:w="7904" w:type="dxa"/>
            <w:shd w:val="clear" w:color="auto" w:fill="FFFFFF" w:themeFill="background1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50418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FFFFFF" w:themeFill="background1"/>
          </w:tcPr>
          <w:p w:rsidR="00B50418" w:rsidRPr="00B50418" w:rsidRDefault="00B50418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50418" w:rsidRPr="00B50418" w:rsidTr="00560DF6">
        <w:tc>
          <w:tcPr>
            <w:tcW w:w="7904" w:type="dxa"/>
            <w:shd w:val="clear" w:color="auto" w:fill="FFFFFF" w:themeFill="background1"/>
          </w:tcPr>
          <w:p w:rsidR="009B7690" w:rsidRPr="00AE4C26" w:rsidRDefault="00AE4C26" w:rsidP="00AE4C2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9B7690" w:rsidRPr="00AE4C26">
              <w:rPr>
                <w:bCs/>
                <w:sz w:val="28"/>
                <w:szCs w:val="28"/>
              </w:rPr>
              <w:t>нализ нормативно-правовых актов и научной литературы</w:t>
            </w:r>
          </w:p>
          <w:p w:rsidR="00B50418" w:rsidRPr="00AE4C26" w:rsidRDefault="00AE4C26" w:rsidP="00AE4C2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6A4EBB" w:rsidRPr="00AE4C26">
              <w:rPr>
                <w:bCs/>
                <w:sz w:val="28"/>
                <w:szCs w:val="28"/>
              </w:rPr>
              <w:t>азработка творческого проекта</w:t>
            </w:r>
            <w:r w:rsidR="00B50418" w:rsidRPr="00AE4C26">
              <w:rPr>
                <w:bCs/>
                <w:sz w:val="28"/>
                <w:szCs w:val="28"/>
              </w:rPr>
              <w:t xml:space="preserve"> </w:t>
            </w:r>
          </w:p>
          <w:p w:rsidR="00B50418" w:rsidRPr="00560DF6" w:rsidRDefault="00AE4C26" w:rsidP="00560DF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9B7690" w:rsidRPr="00AE4C26">
              <w:rPr>
                <w:bCs/>
                <w:sz w:val="28"/>
                <w:szCs w:val="28"/>
              </w:rPr>
              <w:t>ешение правовых задач</w:t>
            </w:r>
          </w:p>
        </w:tc>
        <w:tc>
          <w:tcPr>
            <w:tcW w:w="1800" w:type="dxa"/>
            <w:shd w:val="clear" w:color="auto" w:fill="FFFFFF" w:themeFill="background1"/>
          </w:tcPr>
          <w:p w:rsidR="00B50418" w:rsidRDefault="00560DF6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6A4EBB" w:rsidRDefault="006A4EBB" w:rsidP="00B504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6A4EBB" w:rsidRPr="00B50418" w:rsidRDefault="006A4EBB" w:rsidP="00560DF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31C5B" w:rsidRPr="00B50418" w:rsidTr="00531C5B">
        <w:tc>
          <w:tcPr>
            <w:tcW w:w="7904" w:type="dxa"/>
            <w:shd w:val="clear" w:color="auto" w:fill="auto"/>
          </w:tcPr>
          <w:p w:rsidR="00531C5B" w:rsidRPr="00B50418" w:rsidRDefault="00531C5B" w:rsidP="003043C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Промежуточная аттестация в форме</w:t>
            </w:r>
            <w:r w:rsidRPr="00B5041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531C5B" w:rsidRPr="00560DF6" w:rsidRDefault="00531C5B" w:rsidP="00531C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60DF6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702D3A" w:rsidRDefault="00702D3A" w:rsidP="00B504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  <w:sectPr w:rsidR="00702D3A" w:rsidSect="00FE7D6E">
          <w:footerReference w:type="even" r:id="rId7"/>
          <w:footerReference w:type="default" r:id="rId8"/>
          <w:footerReference w:type="firs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B50418" w:rsidRDefault="00B50418" w:rsidP="00702D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  <w:r w:rsidRPr="00E81A95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E81A95">
        <w:rPr>
          <w:b/>
          <w:sz w:val="28"/>
          <w:szCs w:val="28"/>
        </w:rPr>
        <w:t>ематический план и содержание учебной дисциплин</w:t>
      </w:r>
      <w:r>
        <w:rPr>
          <w:b/>
          <w:sz w:val="28"/>
          <w:szCs w:val="28"/>
        </w:rPr>
        <w:t>ы «Основы права</w:t>
      </w:r>
      <w:r>
        <w:rPr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"/>
        <w:gridCol w:w="441"/>
        <w:gridCol w:w="9145"/>
        <w:gridCol w:w="1184"/>
        <w:gridCol w:w="1270"/>
      </w:tblGrid>
      <w:tr w:rsidR="00A226C7" w:rsidRPr="007038BF" w:rsidTr="00CF646C">
        <w:trPr>
          <w:trHeight w:val="170"/>
          <w:tblHeader/>
        </w:trPr>
        <w:tc>
          <w:tcPr>
            <w:tcW w:w="2810" w:type="dxa"/>
            <w:gridSpan w:val="2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86" w:type="dxa"/>
            <w:gridSpan w:val="2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84" w:type="dxa"/>
            <w:shd w:val="clear" w:color="auto" w:fill="auto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Объем часов</w:t>
            </w:r>
          </w:p>
        </w:tc>
        <w:tc>
          <w:tcPr>
            <w:tcW w:w="1270" w:type="dxa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Уровень освоения</w:t>
            </w:r>
          </w:p>
        </w:tc>
      </w:tr>
      <w:tr w:rsidR="00A226C7" w:rsidRPr="007038BF" w:rsidTr="002F681B">
        <w:trPr>
          <w:trHeight w:val="170"/>
        </w:trPr>
        <w:tc>
          <w:tcPr>
            <w:tcW w:w="2810" w:type="dxa"/>
            <w:gridSpan w:val="2"/>
            <w:vAlign w:val="center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Раздел 1.</w:t>
            </w:r>
          </w:p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Теория государства и права</w:t>
            </w:r>
          </w:p>
        </w:tc>
        <w:tc>
          <w:tcPr>
            <w:tcW w:w="9586" w:type="dxa"/>
            <w:gridSpan w:val="2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84" w:type="dxa"/>
            <w:shd w:val="clear" w:color="auto" w:fill="auto"/>
          </w:tcPr>
          <w:p w:rsidR="00A226C7" w:rsidRPr="00B4075C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26C7" w:rsidRPr="007038BF" w:rsidTr="002F681B">
        <w:trPr>
          <w:trHeight w:val="170"/>
        </w:trPr>
        <w:tc>
          <w:tcPr>
            <w:tcW w:w="2810" w:type="dxa"/>
            <w:gridSpan w:val="2"/>
            <w:vMerge w:val="restart"/>
          </w:tcPr>
          <w:p w:rsidR="000C55AC" w:rsidRDefault="00A226C7" w:rsidP="000C5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/>
                <w:bCs/>
              </w:rPr>
              <w:t>Тема 1.1.</w:t>
            </w:r>
            <w:r w:rsidRPr="007038BF">
              <w:rPr>
                <w:bCs/>
              </w:rPr>
              <w:t xml:space="preserve"> </w:t>
            </w:r>
          </w:p>
          <w:p w:rsidR="00A226C7" w:rsidRPr="007038BF" w:rsidRDefault="00A226C7" w:rsidP="000C5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Cs/>
              </w:rPr>
              <w:t>Понятие о праве и правовых явлениях</w:t>
            </w:r>
          </w:p>
        </w:tc>
        <w:tc>
          <w:tcPr>
            <w:tcW w:w="9586" w:type="dxa"/>
            <w:gridSpan w:val="2"/>
            <w:tcBorders>
              <w:bottom w:val="single" w:sz="4" w:space="0" w:color="auto"/>
            </w:tcBorders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4</w:t>
            </w:r>
          </w:p>
        </w:tc>
        <w:tc>
          <w:tcPr>
            <w:tcW w:w="1270" w:type="dxa"/>
            <w:vMerge/>
            <w:shd w:val="clear" w:color="auto" w:fill="D9D9D9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26C7" w:rsidRPr="007038BF" w:rsidTr="002F681B">
        <w:trPr>
          <w:trHeight w:val="507"/>
        </w:trPr>
        <w:tc>
          <w:tcPr>
            <w:tcW w:w="2810" w:type="dxa"/>
            <w:gridSpan w:val="2"/>
            <w:vMerge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1" w:type="dxa"/>
            <w:tcBorders>
              <w:bottom w:val="nil"/>
            </w:tcBorders>
          </w:tcPr>
          <w:p w:rsidR="00A226C7" w:rsidRPr="007038BF" w:rsidRDefault="00A226C7" w:rsidP="002F681B">
            <w:pPr>
              <w:numPr>
                <w:ilvl w:val="0"/>
                <w:numId w:val="15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center"/>
              <w:rPr>
                <w:bCs/>
              </w:rPr>
            </w:pPr>
          </w:p>
        </w:tc>
        <w:tc>
          <w:tcPr>
            <w:tcW w:w="9145" w:type="dxa"/>
          </w:tcPr>
          <w:p w:rsidR="00A226C7" w:rsidRPr="007038BF" w:rsidRDefault="00A226C7" w:rsidP="002F681B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</w:rPr>
            </w:pPr>
            <w:r w:rsidRPr="007038BF">
              <w:rPr>
                <w:bCs/>
              </w:rPr>
              <w:t xml:space="preserve">Право: понятие, признаки, нормы, принципы. Роль права в системе социального регулирования. </w:t>
            </w:r>
            <w:r>
              <w:rPr>
                <w:bCs/>
              </w:rPr>
              <w:t>Источники права. Законодательство в сфере архитектуры и строительства.</w:t>
            </w:r>
            <w:r w:rsidRPr="007038BF">
              <w:rPr>
                <w:bCs/>
              </w:rPr>
              <w:t xml:space="preserve"> Система и структура права РФ.</w:t>
            </w:r>
          </w:p>
        </w:tc>
        <w:tc>
          <w:tcPr>
            <w:tcW w:w="1184" w:type="dxa"/>
            <w:vMerge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 w:val="restart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1</w:t>
            </w:r>
          </w:p>
        </w:tc>
      </w:tr>
      <w:tr w:rsidR="00A226C7" w:rsidRPr="007038BF" w:rsidTr="002F681B">
        <w:trPr>
          <w:trHeight w:val="262"/>
        </w:trPr>
        <w:tc>
          <w:tcPr>
            <w:tcW w:w="2810" w:type="dxa"/>
            <w:gridSpan w:val="2"/>
            <w:vMerge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A226C7" w:rsidRPr="007038BF" w:rsidRDefault="00A226C7" w:rsidP="002F681B">
            <w:pPr>
              <w:numPr>
                <w:ilvl w:val="0"/>
                <w:numId w:val="15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center"/>
              <w:rPr>
                <w:bCs/>
              </w:rPr>
            </w:pPr>
          </w:p>
        </w:tc>
        <w:tc>
          <w:tcPr>
            <w:tcW w:w="9145" w:type="dxa"/>
          </w:tcPr>
          <w:p w:rsidR="00A226C7" w:rsidRPr="007038BF" w:rsidRDefault="00A226C7" w:rsidP="00A226C7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</w:rPr>
            </w:pPr>
            <w:r>
              <w:rPr>
                <w:bCs/>
              </w:rPr>
              <w:t>Норма права. Правоотношения</w:t>
            </w:r>
            <w:r w:rsidRPr="007038BF">
              <w:rPr>
                <w:bCs/>
              </w:rPr>
              <w:t>.</w:t>
            </w:r>
            <w:r>
              <w:rPr>
                <w:bCs/>
              </w:rPr>
              <w:t xml:space="preserve"> Юридические факты.</w:t>
            </w:r>
          </w:p>
        </w:tc>
        <w:tc>
          <w:tcPr>
            <w:tcW w:w="1184" w:type="dxa"/>
            <w:vMerge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26C7" w:rsidRPr="007038BF" w:rsidTr="002F681B">
        <w:trPr>
          <w:trHeight w:val="170"/>
        </w:trPr>
        <w:tc>
          <w:tcPr>
            <w:tcW w:w="2810" w:type="dxa"/>
            <w:gridSpan w:val="2"/>
            <w:vMerge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586" w:type="dxa"/>
            <w:gridSpan w:val="2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038BF">
              <w:rPr>
                <w:bCs/>
              </w:rPr>
              <w:t>Самостоятельная работа обучающихся «Определение структуры нормы права (анализ нормативно-правовых актов)».</w:t>
            </w:r>
          </w:p>
        </w:tc>
        <w:tc>
          <w:tcPr>
            <w:tcW w:w="1184" w:type="dxa"/>
            <w:shd w:val="clear" w:color="auto" w:fill="auto"/>
          </w:tcPr>
          <w:p w:rsidR="00A226C7" w:rsidRPr="007038BF" w:rsidRDefault="00AA67EA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26C7" w:rsidRPr="007038BF" w:rsidTr="002F681B">
        <w:trPr>
          <w:trHeight w:val="170"/>
        </w:trPr>
        <w:tc>
          <w:tcPr>
            <w:tcW w:w="2810" w:type="dxa"/>
            <w:gridSpan w:val="2"/>
            <w:vMerge w:val="restart"/>
          </w:tcPr>
          <w:p w:rsidR="000C55AC" w:rsidRDefault="00A226C7" w:rsidP="000C5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/>
                <w:bCs/>
              </w:rPr>
              <w:t>Тема 1.2.</w:t>
            </w:r>
          </w:p>
          <w:p w:rsidR="00A226C7" w:rsidRPr="007038BF" w:rsidRDefault="000C55AC" w:rsidP="000C5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Правонарушение</w:t>
            </w:r>
            <w:r w:rsidR="00A226C7" w:rsidRPr="007038BF">
              <w:rPr>
                <w:bCs/>
              </w:rPr>
              <w:t>.</w:t>
            </w:r>
            <w:r>
              <w:rPr>
                <w:bCs/>
              </w:rPr>
              <w:t xml:space="preserve"> Юридическая ответственность и иные меры государственного принуждения.</w:t>
            </w:r>
          </w:p>
        </w:tc>
        <w:tc>
          <w:tcPr>
            <w:tcW w:w="9586" w:type="dxa"/>
            <w:gridSpan w:val="2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2</w:t>
            </w:r>
          </w:p>
        </w:tc>
        <w:tc>
          <w:tcPr>
            <w:tcW w:w="1270" w:type="dxa"/>
            <w:vMerge/>
            <w:shd w:val="clear" w:color="auto" w:fill="D9D9D9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55AC" w:rsidRPr="007038BF" w:rsidTr="00AA67EA">
        <w:trPr>
          <w:trHeight w:val="480"/>
        </w:trPr>
        <w:tc>
          <w:tcPr>
            <w:tcW w:w="2810" w:type="dxa"/>
            <w:gridSpan w:val="2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1" w:type="dxa"/>
            <w:tcBorders>
              <w:bottom w:val="nil"/>
            </w:tcBorders>
          </w:tcPr>
          <w:p w:rsidR="000C55AC" w:rsidRPr="007038BF" w:rsidRDefault="000C55AC" w:rsidP="002F681B">
            <w:pPr>
              <w:numPr>
                <w:ilvl w:val="0"/>
                <w:numId w:val="16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</w:rPr>
            </w:pPr>
          </w:p>
        </w:tc>
        <w:tc>
          <w:tcPr>
            <w:tcW w:w="9145" w:type="dxa"/>
          </w:tcPr>
          <w:p w:rsidR="000C55AC" w:rsidRDefault="000C55AC" w:rsidP="002F681B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</w:rPr>
            </w:pPr>
            <w:r>
              <w:rPr>
                <w:bCs/>
              </w:rPr>
              <w:t>Девиантное поведение: понятие, виды</w:t>
            </w:r>
            <w:r w:rsidRPr="007038BF">
              <w:rPr>
                <w:bCs/>
              </w:rPr>
              <w:t>.</w:t>
            </w:r>
          </w:p>
        </w:tc>
        <w:tc>
          <w:tcPr>
            <w:tcW w:w="1184" w:type="dxa"/>
            <w:vMerge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 w:val="restart"/>
          </w:tcPr>
          <w:p w:rsidR="000C55AC" w:rsidRPr="007038BF" w:rsidRDefault="00CF646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C55AC" w:rsidRPr="007038BF" w:rsidTr="00AA67EA">
        <w:trPr>
          <w:trHeight w:val="415"/>
        </w:trPr>
        <w:tc>
          <w:tcPr>
            <w:tcW w:w="2810" w:type="dxa"/>
            <w:gridSpan w:val="2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0C55AC" w:rsidRPr="007038BF" w:rsidRDefault="000C55AC" w:rsidP="002F681B">
            <w:pPr>
              <w:numPr>
                <w:ilvl w:val="0"/>
                <w:numId w:val="16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</w:rPr>
            </w:pPr>
          </w:p>
        </w:tc>
        <w:tc>
          <w:tcPr>
            <w:tcW w:w="9145" w:type="dxa"/>
          </w:tcPr>
          <w:p w:rsidR="000C55AC" w:rsidRPr="007038BF" w:rsidRDefault="000C55AC" w:rsidP="000C55AC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</w:rPr>
            </w:pPr>
            <w:r>
              <w:rPr>
                <w:bCs/>
              </w:rPr>
              <w:t xml:space="preserve">Правонарушение: понятие, виды, состав. </w:t>
            </w:r>
          </w:p>
        </w:tc>
        <w:tc>
          <w:tcPr>
            <w:tcW w:w="1184" w:type="dxa"/>
            <w:vMerge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55AC" w:rsidRPr="007038BF" w:rsidTr="002F681B">
        <w:trPr>
          <w:trHeight w:val="321"/>
        </w:trPr>
        <w:tc>
          <w:tcPr>
            <w:tcW w:w="2810" w:type="dxa"/>
            <w:gridSpan w:val="2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</w:tcBorders>
          </w:tcPr>
          <w:p w:rsidR="000C55AC" w:rsidRPr="007038BF" w:rsidRDefault="000C55AC" w:rsidP="002F681B">
            <w:pPr>
              <w:numPr>
                <w:ilvl w:val="0"/>
                <w:numId w:val="16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</w:rPr>
            </w:pPr>
          </w:p>
        </w:tc>
        <w:tc>
          <w:tcPr>
            <w:tcW w:w="9145" w:type="dxa"/>
          </w:tcPr>
          <w:p w:rsidR="000C55AC" w:rsidRPr="007038BF" w:rsidRDefault="000C55AC" w:rsidP="002F681B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</w:rPr>
            </w:pPr>
            <w:r>
              <w:rPr>
                <w:bCs/>
              </w:rPr>
              <w:t>Юридическая ответственность и иные меры государственного принуждения</w:t>
            </w:r>
          </w:p>
        </w:tc>
        <w:tc>
          <w:tcPr>
            <w:tcW w:w="1184" w:type="dxa"/>
            <w:vMerge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26C7" w:rsidRPr="007038BF" w:rsidTr="002F681B">
        <w:trPr>
          <w:trHeight w:val="170"/>
        </w:trPr>
        <w:tc>
          <w:tcPr>
            <w:tcW w:w="2802" w:type="dxa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Раздел 2. Основы конституционного права</w:t>
            </w:r>
          </w:p>
        </w:tc>
        <w:tc>
          <w:tcPr>
            <w:tcW w:w="9594" w:type="dxa"/>
            <w:gridSpan w:val="3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84" w:type="dxa"/>
            <w:shd w:val="clear" w:color="auto" w:fill="auto"/>
          </w:tcPr>
          <w:p w:rsidR="00A226C7" w:rsidRPr="007038BF" w:rsidRDefault="00CF646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0" w:type="dxa"/>
            <w:vMerge/>
            <w:shd w:val="clear" w:color="auto" w:fill="D9D9D9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26C7" w:rsidRPr="007038BF" w:rsidTr="002F681B">
        <w:trPr>
          <w:trHeight w:val="170"/>
        </w:trPr>
        <w:tc>
          <w:tcPr>
            <w:tcW w:w="2802" w:type="dxa"/>
            <w:vMerge w:val="restart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/>
                <w:bCs/>
              </w:rPr>
              <w:t>Тема 2.1.</w:t>
            </w:r>
            <w:r w:rsidRPr="007038BF">
              <w:rPr>
                <w:bCs/>
              </w:rPr>
              <w:t xml:space="preserve"> </w:t>
            </w:r>
          </w:p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Cs/>
              </w:rPr>
              <w:t>Конституция РФ. Основы конституцион</w:t>
            </w:r>
            <w:r w:rsidR="00F06E95">
              <w:rPr>
                <w:bCs/>
              </w:rPr>
              <w:t>-</w:t>
            </w:r>
            <w:r w:rsidRPr="007038BF">
              <w:rPr>
                <w:bCs/>
              </w:rPr>
              <w:t>ного строя РФ.</w:t>
            </w:r>
          </w:p>
        </w:tc>
        <w:tc>
          <w:tcPr>
            <w:tcW w:w="9594" w:type="dxa"/>
            <w:gridSpan w:val="3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A226C7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0" w:type="dxa"/>
            <w:vMerge/>
            <w:shd w:val="clear" w:color="auto" w:fill="D9D9D9"/>
          </w:tcPr>
          <w:p w:rsidR="00A226C7" w:rsidRPr="007038BF" w:rsidRDefault="00A226C7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55AC" w:rsidRPr="007038BF" w:rsidTr="002F681B">
        <w:trPr>
          <w:trHeight w:val="216"/>
        </w:trPr>
        <w:tc>
          <w:tcPr>
            <w:tcW w:w="2802" w:type="dxa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</w:tcPr>
          <w:p w:rsidR="000C55AC" w:rsidRPr="007038BF" w:rsidRDefault="00731A2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5" w:type="dxa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 xml:space="preserve">Конституция РФ: общая характеристика, юридические свойства, структура. </w:t>
            </w:r>
          </w:p>
        </w:tc>
        <w:tc>
          <w:tcPr>
            <w:tcW w:w="1184" w:type="dxa"/>
            <w:vMerge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2</w:t>
            </w:r>
          </w:p>
        </w:tc>
      </w:tr>
      <w:tr w:rsidR="000C55AC" w:rsidRPr="007038BF" w:rsidTr="002F681B">
        <w:trPr>
          <w:trHeight w:val="206"/>
        </w:trPr>
        <w:tc>
          <w:tcPr>
            <w:tcW w:w="2802" w:type="dxa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0C55AC" w:rsidRPr="007038BF" w:rsidRDefault="000C55AC" w:rsidP="00731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2</w:t>
            </w:r>
          </w:p>
        </w:tc>
        <w:tc>
          <w:tcPr>
            <w:tcW w:w="9145" w:type="dxa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Основы конституционного строя РФ.</w:t>
            </w:r>
          </w:p>
        </w:tc>
        <w:tc>
          <w:tcPr>
            <w:tcW w:w="1184" w:type="dxa"/>
            <w:vMerge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C55AC" w:rsidRPr="007038BF" w:rsidTr="000C55AC">
        <w:trPr>
          <w:trHeight w:val="170"/>
        </w:trPr>
        <w:tc>
          <w:tcPr>
            <w:tcW w:w="2802" w:type="dxa"/>
            <w:vMerge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3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Самостоятельная работа обучающихся. Выделение признаков современного госуда</w:t>
            </w:r>
            <w:r w:rsidR="00F06E95">
              <w:rPr>
                <w:bCs/>
              </w:rPr>
              <w:t>рства</w:t>
            </w:r>
            <w:r w:rsidR="00CF646C">
              <w:rPr>
                <w:bCs/>
              </w:rPr>
              <w:t>: анализ литературы</w:t>
            </w:r>
            <w:r w:rsidRPr="007038BF">
              <w:rPr>
                <w:bCs/>
              </w:rPr>
              <w:t>.</w:t>
            </w:r>
          </w:p>
        </w:tc>
        <w:tc>
          <w:tcPr>
            <w:tcW w:w="1184" w:type="dxa"/>
            <w:shd w:val="clear" w:color="auto" w:fill="auto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0C55AC" w:rsidRPr="007038BF" w:rsidRDefault="000C55AC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0C55AC">
        <w:trPr>
          <w:trHeight w:val="170"/>
        </w:trPr>
        <w:tc>
          <w:tcPr>
            <w:tcW w:w="2802" w:type="dxa"/>
            <w:vMerge w:val="restart"/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/>
                <w:bCs/>
              </w:rPr>
              <w:t>Тема 2.2.</w:t>
            </w:r>
            <w:r w:rsidRPr="007038BF">
              <w:rPr>
                <w:bCs/>
              </w:rPr>
              <w:t xml:space="preserve"> Конституционные права и свободы</w:t>
            </w:r>
          </w:p>
        </w:tc>
        <w:tc>
          <w:tcPr>
            <w:tcW w:w="9594" w:type="dxa"/>
            <w:gridSpan w:val="3"/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vMerge/>
            <w:shd w:val="clear" w:color="auto" w:fill="D9D9D9"/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CB481E">
        <w:trPr>
          <w:trHeight w:val="394"/>
        </w:trPr>
        <w:tc>
          <w:tcPr>
            <w:tcW w:w="2802" w:type="dxa"/>
            <w:vMerge/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94" w:type="dxa"/>
            <w:gridSpan w:val="3"/>
            <w:tcBorders>
              <w:bottom w:val="nil"/>
            </w:tcBorders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Гарантия конституционных прав и свобод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Pr="007038BF" w:rsidRDefault="00F06E95" w:rsidP="002F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2</w:t>
            </w:r>
          </w:p>
        </w:tc>
      </w:tr>
      <w:tr w:rsidR="00CF646C" w:rsidRPr="007038BF" w:rsidTr="002F681B">
        <w:trPr>
          <w:trHeight w:val="170"/>
        </w:trPr>
        <w:tc>
          <w:tcPr>
            <w:tcW w:w="2802" w:type="dxa"/>
            <w:vMerge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3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5D31">
              <w:rPr>
                <w:b/>
                <w:bCs/>
              </w:rPr>
              <w:t>Практическое занятие № 1.</w:t>
            </w:r>
            <w:r w:rsidRPr="007038BF">
              <w:rPr>
                <w:bCs/>
              </w:rPr>
              <w:t xml:space="preserve"> Работа с текстом Конституции РФ: классификация конституционных прав и свобод. Круглый стол.</w:t>
            </w:r>
          </w:p>
        </w:tc>
        <w:tc>
          <w:tcPr>
            <w:tcW w:w="1184" w:type="dxa"/>
            <w:vMerge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 w:val="restart"/>
            <w:shd w:val="clear" w:color="auto" w:fill="D9D9D9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646C" w:rsidRPr="007038BF" w:rsidTr="002F681B">
        <w:trPr>
          <w:trHeight w:val="170"/>
        </w:trPr>
        <w:tc>
          <w:tcPr>
            <w:tcW w:w="2802" w:type="dxa"/>
            <w:vMerge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3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Самостоятельная работа обучающихся. Подготовка сообщений и анализ правовых проблем по теме «Конституционные права и свободы человека и гражданина».</w:t>
            </w:r>
          </w:p>
        </w:tc>
        <w:tc>
          <w:tcPr>
            <w:tcW w:w="1184" w:type="dxa"/>
            <w:shd w:val="clear" w:color="auto" w:fill="auto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0" w:type="dxa"/>
            <w:vMerge/>
            <w:shd w:val="clear" w:color="auto" w:fill="D9D9D9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646C" w:rsidRPr="007038BF" w:rsidTr="002F681B">
        <w:trPr>
          <w:trHeight w:val="170"/>
        </w:trPr>
        <w:tc>
          <w:tcPr>
            <w:tcW w:w="2802" w:type="dxa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>3</w:t>
            </w:r>
            <w:r w:rsidRPr="007038BF">
              <w:rPr>
                <w:b/>
                <w:bCs/>
              </w:rPr>
              <w:t xml:space="preserve">. </w:t>
            </w:r>
          </w:p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Основы семейного права.</w:t>
            </w:r>
          </w:p>
        </w:tc>
        <w:tc>
          <w:tcPr>
            <w:tcW w:w="9594" w:type="dxa"/>
            <w:gridSpan w:val="3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84" w:type="dxa"/>
            <w:shd w:val="clear" w:color="auto" w:fill="auto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0" w:type="dxa"/>
            <w:vMerge/>
            <w:shd w:val="clear" w:color="auto" w:fill="D9D9D9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646C" w:rsidRPr="007038BF" w:rsidTr="002F681B">
        <w:trPr>
          <w:trHeight w:val="170"/>
        </w:trPr>
        <w:tc>
          <w:tcPr>
            <w:tcW w:w="2802" w:type="dxa"/>
            <w:vMerge w:val="restart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3</w:t>
            </w:r>
            <w:r w:rsidRPr="007038BF">
              <w:rPr>
                <w:b/>
                <w:bCs/>
              </w:rPr>
              <w:t>.1.</w:t>
            </w:r>
          </w:p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Cs/>
              </w:rPr>
              <w:t>Семейное право как отрасль российского права.</w:t>
            </w:r>
            <w:r>
              <w:rPr>
                <w:bCs/>
              </w:rPr>
              <w:t xml:space="preserve"> Институт брака</w:t>
            </w:r>
          </w:p>
        </w:tc>
        <w:tc>
          <w:tcPr>
            <w:tcW w:w="9594" w:type="dxa"/>
            <w:gridSpan w:val="3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Cs/>
              </w:rPr>
              <w:t>2</w:t>
            </w:r>
          </w:p>
        </w:tc>
        <w:tc>
          <w:tcPr>
            <w:tcW w:w="1270" w:type="dxa"/>
            <w:vMerge/>
            <w:shd w:val="clear" w:color="auto" w:fill="D9D9D9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507"/>
        </w:trPr>
        <w:tc>
          <w:tcPr>
            <w:tcW w:w="2802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 xml:space="preserve">Семейное право: субъекты, законодательные акты. Права и обязанности супругов, родителей и детей. 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6E95" w:rsidRPr="007038BF" w:rsidTr="00731A25">
        <w:trPr>
          <w:trHeight w:val="381"/>
        </w:trPr>
        <w:tc>
          <w:tcPr>
            <w:tcW w:w="2802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Брак: понятие, признаки, порядок заключения и расторжения. Признание брака недействительным.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646C" w:rsidRPr="007038BF" w:rsidTr="00CF646C">
        <w:trPr>
          <w:trHeight w:val="216"/>
        </w:trPr>
        <w:tc>
          <w:tcPr>
            <w:tcW w:w="2802" w:type="dxa"/>
            <w:vMerge w:val="restart"/>
            <w:shd w:val="clear" w:color="auto" w:fill="auto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7038BF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7038BF">
              <w:rPr>
                <w:b/>
                <w:bCs/>
              </w:rPr>
              <w:t>.</w:t>
            </w:r>
          </w:p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Имущественные отношения супругов</w:t>
            </w:r>
          </w:p>
        </w:tc>
        <w:tc>
          <w:tcPr>
            <w:tcW w:w="9594" w:type="dxa"/>
            <w:gridSpan w:val="3"/>
            <w:tcBorders>
              <w:top w:val="nil"/>
            </w:tcBorders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646C" w:rsidRPr="007038BF" w:rsidTr="00731A25">
        <w:trPr>
          <w:trHeight w:val="216"/>
        </w:trPr>
        <w:tc>
          <w:tcPr>
            <w:tcW w:w="2802" w:type="dxa"/>
            <w:vMerge/>
            <w:shd w:val="clear" w:color="auto" w:fill="auto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45" w:type="dxa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Законный режим имущества супругов</w:t>
            </w:r>
          </w:p>
        </w:tc>
        <w:tc>
          <w:tcPr>
            <w:tcW w:w="1184" w:type="dxa"/>
            <w:vMerge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646C" w:rsidRPr="007038BF" w:rsidTr="00731A25">
        <w:trPr>
          <w:trHeight w:val="216"/>
        </w:trPr>
        <w:tc>
          <w:tcPr>
            <w:tcW w:w="2802" w:type="dxa"/>
            <w:vMerge/>
            <w:shd w:val="clear" w:color="auto" w:fill="auto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45" w:type="dxa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1D2748">
              <w:rPr>
                <w:bCs/>
              </w:rPr>
              <w:t>оговорный режим имущества супругов</w:t>
            </w:r>
          </w:p>
        </w:tc>
        <w:tc>
          <w:tcPr>
            <w:tcW w:w="1184" w:type="dxa"/>
            <w:vMerge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646C" w:rsidRPr="007038BF" w:rsidTr="00731A25">
        <w:trPr>
          <w:trHeight w:val="216"/>
        </w:trPr>
        <w:tc>
          <w:tcPr>
            <w:tcW w:w="2802" w:type="dxa"/>
            <w:vMerge/>
            <w:shd w:val="clear" w:color="auto" w:fill="auto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45" w:type="dxa"/>
          </w:tcPr>
          <w:p w:rsidR="00CF646C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</w:t>
            </w:r>
            <w:r w:rsidRPr="001D2748">
              <w:rPr>
                <w:bCs/>
              </w:rPr>
              <w:t>тветственность супругов по обязательствам</w:t>
            </w:r>
          </w:p>
        </w:tc>
        <w:tc>
          <w:tcPr>
            <w:tcW w:w="1184" w:type="dxa"/>
            <w:vMerge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CF646C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2F681B">
        <w:trPr>
          <w:trHeight w:val="303"/>
        </w:trPr>
        <w:tc>
          <w:tcPr>
            <w:tcW w:w="2802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7038BF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7038BF">
              <w:rPr>
                <w:b/>
                <w:bCs/>
              </w:rPr>
              <w:t>.</w:t>
            </w:r>
            <w:r w:rsidRPr="007038BF">
              <w:rPr>
                <w:bCs/>
              </w:rPr>
              <w:t xml:space="preserve"> Алиментные обязательства в семейном праве. Формы устройства детей, оставшихся без попечения родителей.</w:t>
            </w:r>
          </w:p>
        </w:tc>
        <w:tc>
          <w:tcPr>
            <w:tcW w:w="9594" w:type="dxa"/>
            <w:gridSpan w:val="3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shd w:val="clear" w:color="auto" w:fill="D9D9D9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32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Алименты в пользу детей, родителей и бывших супругов.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F06E95" w:rsidRPr="007038BF" w:rsidRDefault="00CF646C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06E95" w:rsidRPr="007038BF" w:rsidTr="00731A25">
        <w:trPr>
          <w:trHeight w:val="282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Усыновление (удочерение), опека и попечительство, приемная семья, патронат.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2F681B">
        <w:trPr>
          <w:trHeight w:val="299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3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. Р</w:t>
            </w:r>
            <w:r w:rsidRPr="007038BF">
              <w:rPr>
                <w:bCs/>
              </w:rPr>
              <w:t>ешение правовых задач</w:t>
            </w:r>
            <w:r>
              <w:rPr>
                <w:bCs/>
              </w:rPr>
              <w:t xml:space="preserve"> по теме «Алиментные обязательства»</w:t>
            </w:r>
            <w:r w:rsidRPr="007038BF">
              <w:rPr>
                <w:bCs/>
              </w:rPr>
              <w:t xml:space="preserve">. </w:t>
            </w:r>
            <w:r>
              <w:rPr>
                <w:bCs/>
              </w:rPr>
              <w:t>Р</w:t>
            </w:r>
            <w:r w:rsidRPr="007038BF">
              <w:rPr>
                <w:bCs/>
              </w:rPr>
              <w:t>азработка творческого проекта «Анализ эффективности современных форм устройства детей, оставшихся без попечения родителей».</w:t>
            </w:r>
          </w:p>
        </w:tc>
        <w:tc>
          <w:tcPr>
            <w:tcW w:w="1184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2F681B">
        <w:trPr>
          <w:trHeight w:val="170"/>
        </w:trPr>
        <w:tc>
          <w:tcPr>
            <w:tcW w:w="2802" w:type="dxa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7038BF">
              <w:rPr>
                <w:b/>
                <w:bCs/>
              </w:rPr>
              <w:t xml:space="preserve">. </w:t>
            </w:r>
          </w:p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Основы уголовного права.</w:t>
            </w:r>
          </w:p>
        </w:tc>
        <w:tc>
          <w:tcPr>
            <w:tcW w:w="9594" w:type="dxa"/>
            <w:gridSpan w:val="3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84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646C">
              <w:rPr>
                <w:b/>
                <w:bCs/>
              </w:rPr>
              <w:t>2</w:t>
            </w:r>
          </w:p>
        </w:tc>
        <w:tc>
          <w:tcPr>
            <w:tcW w:w="1270" w:type="dxa"/>
            <w:vMerge/>
            <w:shd w:val="clear" w:color="auto" w:fill="D9D9D9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2F681B">
        <w:trPr>
          <w:trHeight w:val="170"/>
        </w:trPr>
        <w:tc>
          <w:tcPr>
            <w:tcW w:w="2802" w:type="dxa"/>
            <w:vMerge w:val="restart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7038BF">
              <w:rPr>
                <w:b/>
                <w:bCs/>
              </w:rPr>
              <w:t>.1.</w:t>
            </w:r>
          </w:p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Cs/>
              </w:rPr>
              <w:t>Преступление как основная категория уголовного права.</w:t>
            </w:r>
          </w:p>
        </w:tc>
        <w:tc>
          <w:tcPr>
            <w:tcW w:w="9594" w:type="dxa"/>
            <w:gridSpan w:val="3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Cs/>
              </w:rPr>
              <w:t>2</w:t>
            </w:r>
          </w:p>
        </w:tc>
        <w:tc>
          <w:tcPr>
            <w:tcW w:w="1270" w:type="dxa"/>
            <w:vMerge/>
            <w:shd w:val="clear" w:color="auto" w:fill="D9D9D9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69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Понятие и состав преступления.</w:t>
            </w:r>
            <w:r w:rsidRPr="007038BF">
              <w:rPr>
                <w:bCs/>
              </w:rPr>
              <w:t xml:space="preserve"> 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6E95" w:rsidRPr="007038BF" w:rsidTr="00731A25">
        <w:trPr>
          <w:trHeight w:val="122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 xml:space="preserve">Состав преступления. 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06E95" w:rsidRPr="007038BF" w:rsidTr="00731A25">
        <w:trPr>
          <w:trHeight w:val="122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Соучастие и причастность к преступлению.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06E95" w:rsidRPr="007038BF" w:rsidTr="00731A25">
        <w:trPr>
          <w:trHeight w:val="236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3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Самостоятельная работа обучающихся: определение состава преступления.</w:t>
            </w:r>
          </w:p>
        </w:tc>
        <w:tc>
          <w:tcPr>
            <w:tcW w:w="1184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36"/>
        </w:trPr>
        <w:tc>
          <w:tcPr>
            <w:tcW w:w="2802" w:type="dxa"/>
            <w:vMerge w:val="restart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7038BF">
              <w:rPr>
                <w:b/>
                <w:bCs/>
              </w:rPr>
              <w:t>.2.</w:t>
            </w:r>
          </w:p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Институт наказания в уголовном праве.</w:t>
            </w:r>
          </w:p>
        </w:tc>
        <w:tc>
          <w:tcPr>
            <w:tcW w:w="9594" w:type="dxa"/>
            <w:gridSpan w:val="3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0" w:type="dxa"/>
            <w:vMerge/>
            <w:shd w:val="clear" w:color="auto" w:fill="D9D9D9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543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 xml:space="preserve">Понятие, цели и виды наказания. </w:t>
            </w:r>
            <w:r>
              <w:rPr>
                <w:bCs/>
              </w:rPr>
              <w:t xml:space="preserve">Ответственность за нарушение законодательства в сфере архитектуры и строительства. </w:t>
            </w:r>
            <w:r w:rsidRPr="007038BF">
              <w:rPr>
                <w:bCs/>
              </w:rPr>
              <w:t xml:space="preserve">Обстоятельства, смягчающие и отягчающие ответственность. 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2</w:t>
            </w: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 xml:space="preserve">Амнистия и помилование. Обстоятельства, исключающие преступность деяния. </w:t>
            </w:r>
            <w:r w:rsidRPr="007038BF">
              <w:rPr>
                <w:bCs/>
              </w:rPr>
              <w:lastRenderedPageBreak/>
              <w:t>Принудительные меры медицинского и воспитательного характера.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094A9A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3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5D31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  <w:r w:rsidRPr="00595D3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038BF">
              <w:rPr>
                <w:bCs/>
              </w:rPr>
              <w:t xml:space="preserve">Решение правовых задач по анализу уголовных дел, </w:t>
            </w:r>
            <w:r>
              <w:rPr>
                <w:bCs/>
              </w:rPr>
              <w:t>защита</w:t>
            </w:r>
            <w:r w:rsidRPr="007038BF">
              <w:rPr>
                <w:bCs/>
              </w:rPr>
              <w:t xml:space="preserve"> проекта «Применение смертной казни в России: за и против».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06E95" w:rsidRPr="007038BF" w:rsidTr="00C741F2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3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Самостоятельная работа обучающихся: составление проекта «Применение смертной казни в России: за и против»</w:t>
            </w:r>
          </w:p>
        </w:tc>
        <w:tc>
          <w:tcPr>
            <w:tcW w:w="1184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1D2748">
        <w:trPr>
          <w:trHeight w:val="290"/>
        </w:trPr>
        <w:tc>
          <w:tcPr>
            <w:tcW w:w="2802" w:type="dxa"/>
            <w:vMerge w:val="restart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7038BF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7038BF">
              <w:rPr>
                <w:b/>
                <w:bCs/>
              </w:rPr>
              <w:t>.</w:t>
            </w:r>
          </w:p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Преступления в сфере строительства</w:t>
            </w:r>
          </w:p>
        </w:tc>
        <w:tc>
          <w:tcPr>
            <w:tcW w:w="9594" w:type="dxa"/>
            <w:gridSpan w:val="3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Преступления в сфере профессиональной деятельности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уголовной ответственности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1D2748">
        <w:trPr>
          <w:trHeight w:val="290"/>
        </w:trPr>
        <w:tc>
          <w:tcPr>
            <w:tcW w:w="2802" w:type="dxa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/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 xml:space="preserve">Раздел 3. </w:t>
            </w:r>
          </w:p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/>
              <w:jc w:val="center"/>
              <w:rPr>
                <w:bCs/>
              </w:rPr>
            </w:pPr>
            <w:r w:rsidRPr="007038BF">
              <w:rPr>
                <w:b/>
                <w:bCs/>
              </w:rPr>
              <w:t>Основы трудового права.</w:t>
            </w:r>
          </w:p>
        </w:tc>
        <w:tc>
          <w:tcPr>
            <w:tcW w:w="9594" w:type="dxa"/>
            <w:gridSpan w:val="3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84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1D2748">
        <w:trPr>
          <w:trHeight w:val="290"/>
        </w:trPr>
        <w:tc>
          <w:tcPr>
            <w:tcW w:w="2802" w:type="dxa"/>
            <w:vMerge w:val="restart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Тема 3.1.</w:t>
            </w:r>
          </w:p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 xml:space="preserve">Трудовое право как отрасль российского права. </w:t>
            </w:r>
          </w:p>
        </w:tc>
        <w:tc>
          <w:tcPr>
            <w:tcW w:w="9594" w:type="dxa"/>
            <w:gridSpan w:val="3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Понятие, предмет, метод трудового права, принципы</w:t>
            </w:r>
            <w:r>
              <w:rPr>
                <w:bCs/>
              </w:rPr>
              <w:t>.</w:t>
            </w:r>
            <w:r w:rsidRPr="007038BF">
              <w:rPr>
                <w:bCs/>
              </w:rPr>
              <w:t xml:space="preserve"> 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</w:t>
            </w:r>
            <w:r w:rsidRPr="007038BF">
              <w:rPr>
                <w:bCs/>
              </w:rPr>
              <w:t>сточники трудового права.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Отношения, регулируемые трудовым кодексом РФ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1D2748">
        <w:trPr>
          <w:trHeight w:val="290"/>
        </w:trPr>
        <w:tc>
          <w:tcPr>
            <w:tcW w:w="2802" w:type="dxa"/>
            <w:vMerge w:val="restart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038BF">
              <w:rPr>
                <w:bCs/>
              </w:rPr>
              <w:t>Трудовой договор.</w:t>
            </w:r>
          </w:p>
        </w:tc>
        <w:tc>
          <w:tcPr>
            <w:tcW w:w="9594" w:type="dxa"/>
            <w:gridSpan w:val="3"/>
            <w:tcBorders>
              <w:top w:val="nil"/>
            </w:tcBorders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Содержание учебного материала: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Трудовой договор: понятие, содержание, стороны.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 xml:space="preserve">Порядок заключения трудового договора. 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290"/>
        </w:trPr>
        <w:tc>
          <w:tcPr>
            <w:tcW w:w="2802" w:type="dxa"/>
            <w:vMerge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9" w:type="dxa"/>
            <w:gridSpan w:val="2"/>
            <w:tcBorders>
              <w:top w:val="nil"/>
            </w:tcBorders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145" w:type="dxa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38BF">
              <w:rPr>
                <w:bCs/>
              </w:rPr>
              <w:t>Испытательный срок.</w:t>
            </w:r>
          </w:p>
        </w:tc>
        <w:tc>
          <w:tcPr>
            <w:tcW w:w="1184" w:type="dxa"/>
            <w:vMerge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205D85">
        <w:trPr>
          <w:trHeight w:val="290"/>
        </w:trPr>
        <w:tc>
          <w:tcPr>
            <w:tcW w:w="12396" w:type="dxa"/>
            <w:gridSpan w:val="4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Промежуточная аттестация (дифференцированный зачет)</w:t>
            </w:r>
          </w:p>
        </w:tc>
        <w:tc>
          <w:tcPr>
            <w:tcW w:w="1184" w:type="dxa"/>
            <w:shd w:val="clear" w:color="auto" w:fill="auto"/>
          </w:tcPr>
          <w:p w:rsidR="00F06E95" w:rsidRPr="006A7D16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A7D16">
              <w:rPr>
                <w:b/>
                <w:bCs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F06E95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6E95" w:rsidRPr="007038BF" w:rsidTr="00731A25">
        <w:trPr>
          <w:trHeight w:val="170"/>
        </w:trPr>
        <w:tc>
          <w:tcPr>
            <w:tcW w:w="12396" w:type="dxa"/>
            <w:gridSpan w:val="4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7038BF">
              <w:rPr>
                <w:b/>
                <w:bCs/>
              </w:rPr>
              <w:t>Всего:</w:t>
            </w:r>
          </w:p>
        </w:tc>
        <w:tc>
          <w:tcPr>
            <w:tcW w:w="1184" w:type="dxa"/>
            <w:shd w:val="clear" w:color="auto" w:fill="auto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38BF">
              <w:rPr>
                <w:b/>
                <w:bCs/>
              </w:rPr>
              <w:t>48</w:t>
            </w:r>
          </w:p>
        </w:tc>
        <w:tc>
          <w:tcPr>
            <w:tcW w:w="1270" w:type="dxa"/>
            <w:shd w:val="clear" w:color="auto" w:fill="D9D9D9"/>
          </w:tcPr>
          <w:p w:rsidR="00F06E95" w:rsidRPr="007038BF" w:rsidRDefault="00F06E95" w:rsidP="00F06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702D3A" w:rsidRDefault="00702D3A" w:rsidP="006A4EBB">
      <w:pPr>
        <w:pStyle w:val="31"/>
        <w:overflowPunct/>
        <w:autoSpaceDE/>
        <w:autoSpaceDN/>
        <w:adjustRightInd/>
        <w:spacing w:line="360" w:lineRule="auto"/>
        <w:rPr>
          <w:b/>
        </w:rPr>
        <w:sectPr w:rsidR="00702D3A" w:rsidSect="00702D3A">
          <w:pgSz w:w="16838" w:h="11906" w:orient="landscape"/>
          <w:pgMar w:top="992" w:right="1134" w:bottom="709" w:left="1134" w:header="709" w:footer="709" w:gutter="0"/>
          <w:cols w:space="708"/>
          <w:titlePg/>
          <w:docGrid w:linePitch="360"/>
        </w:sectPr>
      </w:pPr>
    </w:p>
    <w:p w:rsidR="00F3718E" w:rsidRPr="00A20A8B" w:rsidRDefault="00F3718E" w:rsidP="00AE4C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3718E" w:rsidRPr="00A20A8B" w:rsidRDefault="00F3718E" w:rsidP="00AE4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3718E" w:rsidRDefault="00F3718E" w:rsidP="003043C7">
      <w:pPr>
        <w:pStyle w:val="31"/>
        <w:overflowPunct/>
        <w:autoSpaceDE/>
        <w:autoSpaceDN/>
        <w:adjustRightInd/>
        <w:spacing w:line="360" w:lineRule="auto"/>
        <w:ind w:left="284"/>
        <w:rPr>
          <w:bCs/>
          <w:szCs w:val="28"/>
        </w:rPr>
      </w:pPr>
      <w:r w:rsidRPr="00A20A8B">
        <w:rPr>
          <w:bCs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Cs w:val="28"/>
        </w:rPr>
        <w:t>– «</w:t>
      </w:r>
      <w:r w:rsidR="00870F71" w:rsidRPr="00870F71">
        <w:rPr>
          <w:bCs/>
          <w:szCs w:val="28"/>
        </w:rPr>
        <w:t xml:space="preserve">Кабинет </w:t>
      </w:r>
      <w:r w:rsidR="00A226C7">
        <w:rPr>
          <w:bCs/>
          <w:szCs w:val="28"/>
        </w:rPr>
        <w:t>правового обеспечения профессиональной деятельности</w:t>
      </w:r>
      <w:r>
        <w:rPr>
          <w:bCs/>
          <w:szCs w:val="28"/>
        </w:rPr>
        <w:t>».</w:t>
      </w:r>
    </w:p>
    <w:p w:rsidR="00F3718E" w:rsidRDefault="00A226C7" w:rsidP="003043C7">
      <w:pPr>
        <w:shd w:val="clear" w:color="auto" w:fill="FFFFFF"/>
        <w:spacing w:line="360" w:lineRule="auto"/>
        <w:ind w:left="284"/>
      </w:pPr>
      <w:r>
        <w:rPr>
          <w:sz w:val="28"/>
          <w:szCs w:val="28"/>
        </w:rPr>
        <w:t>Оснащение</w:t>
      </w:r>
      <w:r w:rsidR="00F3718E">
        <w:rPr>
          <w:sz w:val="28"/>
          <w:szCs w:val="28"/>
        </w:rPr>
        <w:t xml:space="preserve"> учебного кабинета:</w:t>
      </w:r>
    </w:p>
    <w:p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комплект нормативно-правовой литературы;</w:t>
      </w:r>
    </w:p>
    <w:p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комплект раздаточного материала «Образцы документов»;</w:t>
      </w:r>
    </w:p>
    <w:p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комплект «Средства контроля знаний»</w:t>
      </w:r>
    </w:p>
    <w:p w:rsidR="00F3718E" w:rsidRDefault="00F3718E" w:rsidP="003043C7">
      <w:pPr>
        <w:shd w:val="clear" w:color="auto" w:fill="FFFFFF"/>
        <w:spacing w:before="317" w:line="360" w:lineRule="auto"/>
        <w:ind w:left="284"/>
      </w:pPr>
      <w:r>
        <w:rPr>
          <w:sz w:val="28"/>
          <w:szCs w:val="28"/>
        </w:rPr>
        <w:t>Технические средства обучения:</w:t>
      </w:r>
    </w:p>
    <w:p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компьютер с лицензионным программным обеспечением (правовая база Консультант Плюс);</w:t>
      </w:r>
    </w:p>
    <w:p w:rsidR="00F3718E" w:rsidRDefault="00F3718E" w:rsidP="003043C7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мультимеди</w:t>
      </w:r>
      <w:r w:rsidR="00AE2B8E">
        <w:rPr>
          <w:sz w:val="28"/>
          <w:szCs w:val="28"/>
        </w:rPr>
        <w:t>йное оборудование</w:t>
      </w:r>
      <w:r>
        <w:rPr>
          <w:sz w:val="28"/>
          <w:szCs w:val="28"/>
        </w:rPr>
        <w:t>.</w:t>
      </w:r>
    </w:p>
    <w:p w:rsidR="009B7690" w:rsidRDefault="009B7690" w:rsidP="00AE4C2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F3718E" w:rsidRDefault="00F3718E" w:rsidP="00AE4C2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</w:t>
      </w:r>
      <w:r w:rsidR="009B7690">
        <w:rPr>
          <w:b/>
          <w:bCs/>
          <w:sz w:val="28"/>
          <w:szCs w:val="28"/>
        </w:rPr>
        <w:t>рмационное обеспечение обучения.</w:t>
      </w:r>
    </w:p>
    <w:p w:rsidR="009B7690" w:rsidRDefault="009B7690" w:rsidP="00AE4C2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</w:t>
      </w:r>
      <w:r w:rsidR="00F3718E">
        <w:rPr>
          <w:b/>
          <w:bCs/>
          <w:sz w:val="28"/>
          <w:szCs w:val="28"/>
        </w:rPr>
        <w:t xml:space="preserve">интернет-ресурсов, дополнительной литературы </w:t>
      </w:r>
    </w:p>
    <w:p w:rsidR="00F3718E" w:rsidRDefault="00F3718E" w:rsidP="00AE4C26">
      <w:pPr>
        <w:shd w:val="clear" w:color="auto" w:fill="FFFFFF"/>
        <w:spacing w:line="360" w:lineRule="auto"/>
      </w:pPr>
      <w:r>
        <w:rPr>
          <w:b/>
          <w:bCs/>
          <w:sz w:val="28"/>
          <w:szCs w:val="28"/>
        </w:rPr>
        <w:t>Основные источники:</w:t>
      </w:r>
    </w:p>
    <w:p w:rsidR="00F3718E" w:rsidRDefault="00F3718E" w:rsidP="00AE2B8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left="709" w:hanging="426"/>
        <w:rPr>
          <w:spacing w:val="-26"/>
          <w:sz w:val="28"/>
          <w:szCs w:val="28"/>
        </w:rPr>
      </w:pPr>
      <w:r>
        <w:rPr>
          <w:sz w:val="28"/>
          <w:szCs w:val="28"/>
        </w:rPr>
        <w:t>Конституция Российской Федерации // СЗ РФ, 26.01.2009, N 4, ст. 445</w:t>
      </w:r>
    </w:p>
    <w:p w:rsidR="00F3718E" w:rsidRPr="00F3718E" w:rsidRDefault="00F3718E" w:rsidP="00AE2B8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  <w:tab w:val="left" w:pos="2237"/>
          <w:tab w:val="left" w:pos="4286"/>
          <w:tab w:val="left" w:pos="6250"/>
          <w:tab w:val="left" w:pos="7166"/>
        </w:tabs>
        <w:autoSpaceDE w:val="0"/>
        <w:autoSpaceDN w:val="0"/>
        <w:adjustRightInd w:val="0"/>
        <w:spacing w:line="360" w:lineRule="auto"/>
        <w:ind w:left="709" w:right="24" w:hanging="426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Кодекс</w:t>
      </w:r>
      <w:r w:rsidR="009B7690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Российской</w:t>
      </w:r>
      <w:r w:rsidR="009B7690"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Федерации</w:t>
      </w:r>
      <w:r w:rsidR="009B7690">
        <w:rPr>
          <w:rFonts w:ascii="Arial" w:hAnsi="Arial" w:cs="Arial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об</w:t>
      </w:r>
      <w:r w:rsidR="009B7690"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>правонарушениях от 30 декабря 2001 г. № 195-ФЗ// СЗ РФ. -2002.- №1. -Ст.1</w:t>
      </w:r>
    </w:p>
    <w:p w:rsidR="00F3718E" w:rsidRDefault="00F3718E" w:rsidP="00AE2B8E">
      <w:pPr>
        <w:pStyle w:val="31"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709" w:hanging="426"/>
      </w:pPr>
      <w:r>
        <w:t>Семейный кодекс Российской Федерации.- М.: «Новая волна», 1997.</w:t>
      </w:r>
    </w:p>
    <w:p w:rsidR="009B7690" w:rsidRDefault="00F3718E" w:rsidP="00AE2B8E">
      <w:pPr>
        <w:pStyle w:val="31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overflowPunct/>
        <w:spacing w:line="360" w:lineRule="auto"/>
        <w:ind w:left="709" w:right="34" w:hanging="426"/>
        <w:rPr>
          <w:spacing w:val="-14"/>
          <w:szCs w:val="28"/>
        </w:rPr>
      </w:pPr>
      <w:r>
        <w:t xml:space="preserve"> </w:t>
      </w:r>
      <w:r w:rsidRPr="00F3718E">
        <w:rPr>
          <w:szCs w:val="28"/>
        </w:rPr>
        <w:t>Трудовой кодекс Российской Федерации от 30.12.2001 N 197-ФЗ // СЗ РФ, 07.01.2002, N1 (ч. 1), ст. 3</w:t>
      </w:r>
      <w:r w:rsidRPr="00F3718E">
        <w:rPr>
          <w:spacing w:val="-14"/>
          <w:szCs w:val="28"/>
        </w:rPr>
        <w:t>.</w:t>
      </w:r>
    </w:p>
    <w:p w:rsidR="009B7690" w:rsidRPr="009B7690" w:rsidRDefault="00F3718E" w:rsidP="00AE2B8E">
      <w:pPr>
        <w:pStyle w:val="31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overflowPunct/>
        <w:spacing w:line="360" w:lineRule="auto"/>
        <w:ind w:left="709" w:right="34" w:hanging="426"/>
        <w:rPr>
          <w:spacing w:val="-14"/>
          <w:szCs w:val="28"/>
        </w:rPr>
      </w:pPr>
      <w:r>
        <w:t>Уголовный кодекс  Ро</w:t>
      </w:r>
      <w:r w:rsidR="00AB7967">
        <w:t>ссийской Федерации</w:t>
      </w:r>
      <w:r w:rsidR="00312365">
        <w:t xml:space="preserve"> // СЗ РФ</w:t>
      </w:r>
      <w:r w:rsidR="00AE2B8E" w:rsidRPr="00AE2B8E">
        <w:t>, 17.06.1996, N 25, ст. 2954</w:t>
      </w:r>
      <w:r w:rsidR="00AE2B8E">
        <w:t>.</w:t>
      </w:r>
    </w:p>
    <w:p w:rsidR="00F3718E" w:rsidRPr="003043C7" w:rsidRDefault="00F3718E" w:rsidP="00AE2B8E">
      <w:pPr>
        <w:pStyle w:val="31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overflowPunct/>
        <w:spacing w:line="360" w:lineRule="auto"/>
        <w:ind w:left="709" w:right="34" w:hanging="426"/>
        <w:rPr>
          <w:spacing w:val="-14"/>
          <w:szCs w:val="28"/>
        </w:rPr>
      </w:pPr>
      <w:r w:rsidRPr="009B7690">
        <w:rPr>
          <w:szCs w:val="28"/>
        </w:rPr>
        <w:t>Федеральный закон от 23 ноября 1995 г. №175-ФЗ «О порядке разрешения коллективных трудовых споров» //СЗ РФ. -1995.-№48. -Ст. 4557.</w:t>
      </w:r>
    </w:p>
    <w:p w:rsidR="00560DF6" w:rsidRDefault="00CF646C" w:rsidP="00560DF6">
      <w:pPr>
        <w:pStyle w:val="31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overflowPunct/>
        <w:spacing w:line="360" w:lineRule="auto"/>
        <w:ind w:left="709" w:right="34" w:hanging="426"/>
        <w:rPr>
          <w:szCs w:val="28"/>
        </w:rPr>
      </w:pPr>
      <w:r w:rsidRPr="00560DF6">
        <w:rPr>
          <w:szCs w:val="28"/>
        </w:rPr>
        <w:lastRenderedPageBreak/>
        <w:t>Меньшов В.Л.  Конституционное право России : учебник / В.Л. Меньшов. — 2-е изд. — М. : ИД «ФОРУМ» : ИНФРА-М, 2019. — 206 с. — (Среднее</w:t>
      </w:r>
      <w:r w:rsidR="00560DF6" w:rsidRPr="00560DF6">
        <w:rPr>
          <w:szCs w:val="28"/>
        </w:rPr>
        <w:t xml:space="preserve"> </w:t>
      </w:r>
      <w:r w:rsidRPr="00560DF6">
        <w:rPr>
          <w:szCs w:val="28"/>
        </w:rPr>
        <w:t>профессиональное образование).</w:t>
      </w:r>
    </w:p>
    <w:p w:rsidR="003043C7" w:rsidRDefault="00560DF6" w:rsidP="00560DF6">
      <w:pPr>
        <w:pStyle w:val="31"/>
        <w:widowControl w:val="0"/>
        <w:shd w:val="clear" w:color="auto" w:fill="FFFFFF"/>
        <w:tabs>
          <w:tab w:val="left" w:pos="710"/>
        </w:tabs>
        <w:overflowPunct/>
        <w:spacing w:line="360" w:lineRule="auto"/>
        <w:ind w:left="709" w:right="34" w:firstLine="0"/>
        <w:rPr>
          <w:szCs w:val="28"/>
        </w:rPr>
      </w:pPr>
      <w:r>
        <w:rPr>
          <w:szCs w:val="28"/>
        </w:rPr>
        <w:t xml:space="preserve"> </w:t>
      </w:r>
      <w:hyperlink r:id="rId10" w:history="1">
        <w:r w:rsidRPr="00B45733">
          <w:rPr>
            <w:rStyle w:val="a7"/>
            <w:szCs w:val="28"/>
          </w:rPr>
          <w:t>https://znanium.com/catalog/document?id=332811</w:t>
        </w:r>
      </w:hyperlink>
      <w:r>
        <w:rPr>
          <w:szCs w:val="28"/>
        </w:rPr>
        <w:t xml:space="preserve"> </w:t>
      </w:r>
    </w:p>
    <w:p w:rsidR="00560DF6" w:rsidRPr="00560DF6" w:rsidRDefault="00560DF6" w:rsidP="00560DF6">
      <w:pPr>
        <w:pStyle w:val="31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overflowPunct/>
        <w:spacing w:line="360" w:lineRule="auto"/>
        <w:ind w:left="709" w:right="34" w:hanging="426"/>
        <w:rPr>
          <w:szCs w:val="28"/>
        </w:rPr>
      </w:pPr>
      <w:r w:rsidRPr="00560DF6">
        <w:rPr>
          <w:szCs w:val="28"/>
        </w:rPr>
        <w:t>Право : учебник / О.В. Ефимова, Н.О. Ведышева, Е.В. Питько. — М.: ИНФРА-М, 2019. — 386 с. — (Среднее профессиональное образование). — ISBN 978-5-16-107033-8 (online)</w:t>
      </w:r>
      <w:r>
        <w:rPr>
          <w:szCs w:val="28"/>
        </w:rPr>
        <w:t xml:space="preserve">  </w:t>
      </w:r>
      <w:hyperlink r:id="rId11" w:history="1">
        <w:r w:rsidRPr="00B45733">
          <w:rPr>
            <w:rStyle w:val="a7"/>
            <w:szCs w:val="28"/>
          </w:rPr>
          <w:t>https://znanium.com/catalog/document?id=339494</w:t>
        </w:r>
      </w:hyperlink>
      <w:r>
        <w:rPr>
          <w:szCs w:val="28"/>
        </w:rPr>
        <w:t xml:space="preserve"> </w:t>
      </w:r>
    </w:p>
    <w:p w:rsidR="002C5401" w:rsidRDefault="002C5401" w:rsidP="00AE4C26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F3718E" w:rsidRDefault="00F3718E" w:rsidP="00AE4C26">
      <w:pPr>
        <w:shd w:val="clear" w:color="auto" w:fill="FFFFFF"/>
        <w:spacing w:line="360" w:lineRule="auto"/>
      </w:pPr>
      <w:r>
        <w:rPr>
          <w:b/>
          <w:bCs/>
          <w:sz w:val="28"/>
          <w:szCs w:val="28"/>
        </w:rPr>
        <w:t>Дополнительные источники:</w:t>
      </w:r>
    </w:p>
    <w:p w:rsidR="00CF646C" w:rsidRDefault="00CF646C" w:rsidP="00AE4C26">
      <w:pPr>
        <w:pStyle w:val="31"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720" w:hanging="360"/>
      </w:pPr>
      <w:r>
        <w:t>Кашанина Т.В. Основы права. / Т.В.Кашанина, Н.М.Сизикова. – М.: Издательство Юрайт, 2010. – 413с.</w:t>
      </w:r>
    </w:p>
    <w:p w:rsidR="000D2600" w:rsidRDefault="000D2600" w:rsidP="00AE4C26">
      <w:pPr>
        <w:pStyle w:val="31"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720" w:hanging="360"/>
      </w:pPr>
      <w:r>
        <w:t>Клименко А.В. Теория государства и права /А.В.Клименко, В.В.Румы</w:t>
      </w:r>
      <w:r w:rsidR="00E93038">
        <w:t>нина. – М.: Издательский центр Академия</w:t>
      </w:r>
      <w:r>
        <w:t>, 2007.- 224 с.</w:t>
      </w:r>
    </w:p>
    <w:p w:rsidR="00CF646C" w:rsidRDefault="00CF646C" w:rsidP="00AE4C26">
      <w:pPr>
        <w:pStyle w:val="31"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720" w:hanging="360"/>
      </w:pPr>
      <w:r w:rsidRPr="004035C7">
        <w:rPr>
          <w:szCs w:val="28"/>
        </w:rPr>
        <w:t>Правовое обеспечение профессиональной деятельности: учебное пособие для студентов учреждений среднего профессионального образования / под ред.проф. А.Я.Капустина. – 2-е изд., перераб. и доп. – М.: Юрайт, 2011. – 382 с. – (Основы наук). – ISBN 978-5-9916-1276-0</w:t>
      </w:r>
    </w:p>
    <w:p w:rsidR="009B7690" w:rsidRDefault="00B95196" w:rsidP="00AE4C26">
      <w:pPr>
        <w:pStyle w:val="31"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720" w:hanging="360"/>
      </w:pPr>
      <w:r>
        <w:t>Меньшов В.Л. Конституционное право России.- М.: ФОРУМ: ИНФРА-М, 2005.- 208с.</w:t>
      </w:r>
    </w:p>
    <w:p w:rsidR="00B95196" w:rsidRPr="00E93038" w:rsidRDefault="00E93038" w:rsidP="00AE4C2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658" w:right="518" w:hanging="360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Трудовое право России: Учебник / под ред. А.М. Куренного. – М.: Юрист, 2008. – 493 с. </w:t>
      </w:r>
      <w:r w:rsidRPr="004035C7">
        <w:rPr>
          <w:sz w:val="28"/>
          <w:szCs w:val="28"/>
        </w:rPr>
        <w:t>ISBN 5-7975-0719-6  .</w:t>
      </w:r>
    </w:p>
    <w:p w:rsidR="00E93038" w:rsidRPr="00AE2B8E" w:rsidRDefault="00E93038" w:rsidP="00AE4C2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658" w:right="518" w:hanging="360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Четвериков В.С. </w:t>
      </w:r>
      <w:r w:rsidRPr="00FA147C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право: Учеб.пособие</w:t>
      </w:r>
      <w:r w:rsidRPr="00FA147C">
        <w:rPr>
          <w:sz w:val="28"/>
          <w:szCs w:val="28"/>
        </w:rPr>
        <w:t>.</w:t>
      </w:r>
      <w:r>
        <w:rPr>
          <w:sz w:val="28"/>
          <w:szCs w:val="28"/>
        </w:rPr>
        <w:t xml:space="preserve"> – 5-е изд., перераб. и доп. – М.: ИНФРА-М, 2006. – 285 с. – (Высшее образование). – </w:t>
      </w:r>
      <w:r w:rsidRPr="001A71F7">
        <w:rPr>
          <w:sz w:val="28"/>
          <w:szCs w:val="28"/>
        </w:rPr>
        <w:t>ISBN 5-16-002747-5</w:t>
      </w:r>
    </w:p>
    <w:p w:rsidR="00CF646C" w:rsidRPr="00CF646C" w:rsidRDefault="00CF646C" w:rsidP="00CF646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658" w:right="-1" w:hanging="374"/>
        <w:rPr>
          <w:b/>
          <w:sz w:val="28"/>
          <w:szCs w:val="28"/>
        </w:rPr>
      </w:pPr>
      <w:r w:rsidRPr="00CF646C">
        <w:rPr>
          <w:b/>
          <w:sz w:val="28"/>
          <w:szCs w:val="28"/>
        </w:rPr>
        <w:t>Интернет-ресурсы:</w:t>
      </w:r>
    </w:p>
    <w:p w:rsidR="00AE2B8E" w:rsidRPr="00AE2B8E" w:rsidRDefault="00AE2B8E" w:rsidP="00CF646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658" w:right="-1"/>
        <w:rPr>
          <w:sz w:val="28"/>
          <w:szCs w:val="28"/>
        </w:rPr>
      </w:pPr>
      <w:r w:rsidRPr="00AE2B8E">
        <w:rPr>
          <w:sz w:val="28"/>
          <w:szCs w:val="28"/>
        </w:rPr>
        <w:t>http:/</w:t>
      </w:r>
      <w:r>
        <w:rPr>
          <w:sz w:val="28"/>
          <w:szCs w:val="28"/>
        </w:rPr>
        <w:t xml:space="preserve">/www.consultant.ru/  </w:t>
      </w:r>
      <w:r w:rsidRPr="00AE2B8E">
        <w:rPr>
          <w:sz w:val="28"/>
          <w:szCs w:val="28"/>
        </w:rPr>
        <w:t>Официальный сайт компании "Консультант Плюс"</w:t>
      </w:r>
    </w:p>
    <w:p w:rsidR="00F3718E" w:rsidRPr="00842980" w:rsidRDefault="009B7690" w:rsidP="00842980">
      <w:pPr>
        <w:shd w:val="clear" w:color="auto" w:fill="FFFFFF"/>
        <w:spacing w:line="360" w:lineRule="auto"/>
        <w:ind w:left="115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718E" w:rsidRPr="00842980">
        <w:rPr>
          <w:b/>
          <w:sz w:val="28"/>
          <w:szCs w:val="28"/>
        </w:rPr>
        <w:lastRenderedPageBreak/>
        <w:t>4. КОНТРОЛЬ И ОЦЕНКА РЕЗУЛЬТАТОВ ОСВОЕНИЯ</w:t>
      </w:r>
      <w:r w:rsidR="002C5401" w:rsidRPr="00842980">
        <w:rPr>
          <w:b/>
          <w:sz w:val="28"/>
          <w:szCs w:val="28"/>
        </w:rPr>
        <w:t xml:space="preserve"> </w:t>
      </w:r>
      <w:r w:rsidR="00F3718E" w:rsidRPr="00842980">
        <w:rPr>
          <w:b/>
          <w:sz w:val="28"/>
          <w:szCs w:val="28"/>
        </w:rPr>
        <w:t>ДИСЦИПЛИНЫ</w:t>
      </w:r>
    </w:p>
    <w:p w:rsidR="00E93038" w:rsidRDefault="00E93038" w:rsidP="00E93038">
      <w:pPr>
        <w:shd w:val="clear" w:color="auto" w:fill="FFFFFF"/>
        <w:ind w:left="425"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</w:t>
      </w:r>
      <w:r w:rsidR="00164382">
        <w:rPr>
          <w:sz w:val="28"/>
          <w:szCs w:val="28"/>
        </w:rPr>
        <w:t>выполнения практических работ</w:t>
      </w:r>
      <w:r w:rsidRPr="00991CAE">
        <w:rPr>
          <w:sz w:val="28"/>
          <w:szCs w:val="28"/>
        </w:rPr>
        <w:t>, тестирования, устных опросов, а также выполнения обучающимися индивидуальны</w:t>
      </w:r>
      <w:r w:rsidR="00164382">
        <w:rPr>
          <w:sz w:val="28"/>
          <w:szCs w:val="28"/>
        </w:rPr>
        <w:t>х заданий, проектов</w:t>
      </w:r>
      <w:r w:rsidRPr="00991CAE">
        <w:rPr>
          <w:sz w:val="28"/>
          <w:szCs w:val="28"/>
        </w:rPr>
        <w:t>.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5811"/>
      </w:tblGrid>
      <w:tr w:rsidR="00F3718E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18E" w:rsidRPr="00E0416E" w:rsidRDefault="00F3718E" w:rsidP="00842980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E0416E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3718E" w:rsidRPr="00E0416E" w:rsidRDefault="00F3718E" w:rsidP="00842980">
            <w:pPr>
              <w:shd w:val="clear" w:color="auto" w:fill="FFFFFF"/>
              <w:ind w:left="-40" w:right="-40"/>
              <w:jc w:val="center"/>
              <w:rPr>
                <w:sz w:val="28"/>
                <w:szCs w:val="28"/>
              </w:rPr>
            </w:pPr>
            <w:r w:rsidRPr="00E0416E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18E" w:rsidRPr="00E0416E" w:rsidRDefault="00F3718E" w:rsidP="00842980">
            <w:pPr>
              <w:shd w:val="clear" w:color="auto" w:fill="FFFFFF"/>
              <w:ind w:left="451" w:right="470"/>
              <w:jc w:val="center"/>
              <w:rPr>
                <w:sz w:val="28"/>
                <w:szCs w:val="28"/>
              </w:rPr>
            </w:pPr>
            <w:r w:rsidRPr="00E0416E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E7D6E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D6E" w:rsidRPr="00E0416E" w:rsidRDefault="00FE7D6E" w:rsidP="00FE7D6E">
            <w:pPr>
              <w:shd w:val="clear" w:color="auto" w:fill="FFFFFF"/>
              <w:ind w:left="10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0416E">
              <w:rPr>
                <w:sz w:val="28"/>
                <w:szCs w:val="28"/>
              </w:rPr>
              <w:t>своенные умения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D6E" w:rsidRPr="00E0416E" w:rsidRDefault="00FE7D6E" w:rsidP="00842980">
            <w:pPr>
              <w:shd w:val="clear" w:color="auto" w:fill="FFFFFF"/>
              <w:ind w:left="451" w:right="47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2395" w:rsidRPr="00E0416E" w:rsidTr="00560DF6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395" w:rsidRPr="00E0416E" w:rsidRDefault="00D22395" w:rsidP="00842980">
            <w:pPr>
              <w:numPr>
                <w:ilvl w:val="0"/>
                <w:numId w:val="14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6" w:right="243" w:hanging="284"/>
              <w:jc w:val="both"/>
              <w:rPr>
                <w:sz w:val="28"/>
                <w:szCs w:val="28"/>
              </w:rPr>
            </w:pPr>
            <w:r w:rsidRPr="00E54B42">
              <w:rPr>
                <w:sz w:val="28"/>
                <w:szCs w:val="28"/>
              </w:rPr>
              <w:t>осуществлять поиск необходимых нормативно-правовых документов, регулирующих вопросы профессиональной деятельности</w:t>
            </w:r>
            <w:r w:rsidRPr="00E0416E">
              <w:rPr>
                <w:sz w:val="28"/>
                <w:szCs w:val="28"/>
              </w:rPr>
              <w:t>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2395" w:rsidRPr="008B2A95" w:rsidRDefault="00D22395" w:rsidP="00842980">
            <w:pPr>
              <w:rPr>
                <w:bCs/>
                <w:sz w:val="28"/>
                <w:szCs w:val="28"/>
              </w:rPr>
            </w:pPr>
            <w:r w:rsidRPr="008B2A95">
              <w:rPr>
                <w:b/>
                <w:bCs/>
                <w:sz w:val="28"/>
                <w:szCs w:val="28"/>
              </w:rPr>
              <w:t>Текущий контроль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2A95">
              <w:rPr>
                <w:bCs/>
                <w:sz w:val="28"/>
                <w:szCs w:val="28"/>
              </w:rPr>
              <w:t>освоения умения:</w:t>
            </w:r>
          </w:p>
          <w:p w:rsidR="00560DF6" w:rsidRDefault="00560DF6" w:rsidP="00842980">
            <w:pPr>
              <w:rPr>
                <w:bCs/>
                <w:sz w:val="28"/>
                <w:szCs w:val="28"/>
              </w:rPr>
            </w:pPr>
            <w:r w:rsidRPr="00F14FC7">
              <w:rPr>
                <w:bCs/>
                <w:sz w:val="28"/>
                <w:szCs w:val="28"/>
              </w:rPr>
              <w:t>Выполнение практических работ</w:t>
            </w:r>
            <w:r>
              <w:rPr>
                <w:bCs/>
                <w:sz w:val="28"/>
                <w:szCs w:val="28"/>
              </w:rPr>
              <w:t xml:space="preserve"> № 1, 2</w:t>
            </w:r>
            <w:r w:rsidRPr="00F14FC7">
              <w:rPr>
                <w:bCs/>
                <w:sz w:val="28"/>
                <w:szCs w:val="28"/>
              </w:rPr>
              <w:t>.</w:t>
            </w:r>
          </w:p>
          <w:p w:rsidR="00D22395" w:rsidRPr="00FE7D6E" w:rsidRDefault="00D22395" w:rsidP="00FE7D6E">
            <w:pPr>
              <w:rPr>
                <w:bCs/>
                <w:sz w:val="28"/>
                <w:szCs w:val="28"/>
              </w:rPr>
            </w:pPr>
            <w:r w:rsidRPr="00F14FC7">
              <w:rPr>
                <w:bCs/>
                <w:sz w:val="28"/>
                <w:szCs w:val="28"/>
              </w:rPr>
              <w:t xml:space="preserve">Выполнение </w:t>
            </w:r>
            <w:r w:rsidR="00560DF6">
              <w:rPr>
                <w:bCs/>
                <w:sz w:val="28"/>
                <w:szCs w:val="28"/>
              </w:rPr>
              <w:t>самостоятельной</w:t>
            </w:r>
            <w:r w:rsidRPr="00F14FC7">
              <w:rPr>
                <w:bCs/>
                <w:sz w:val="28"/>
                <w:szCs w:val="28"/>
              </w:rPr>
              <w:t xml:space="preserve"> работ</w:t>
            </w:r>
            <w:r w:rsidR="00560DF6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60DF6">
              <w:rPr>
                <w:bCs/>
                <w:sz w:val="28"/>
                <w:szCs w:val="28"/>
              </w:rPr>
              <w:t>по разделам 1-4</w:t>
            </w:r>
            <w:r w:rsidRPr="00F14FC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Наблюдение преподавателя за работой обучающихся и проверка результата практических работ.</w:t>
            </w:r>
          </w:p>
        </w:tc>
      </w:tr>
      <w:tr w:rsidR="00D22395" w:rsidRPr="00E0416E" w:rsidTr="00560DF6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395" w:rsidRPr="00E0416E" w:rsidRDefault="00D22395" w:rsidP="00842980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 w:rsidRPr="00E54B42">
              <w:rPr>
                <w:sz w:val="28"/>
                <w:szCs w:val="28"/>
              </w:rPr>
              <w:t>правильно толковать и применять нормы  права в профессиональной деятельности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2395" w:rsidRPr="008B2A95" w:rsidRDefault="00D22395" w:rsidP="00842980">
            <w:pPr>
              <w:rPr>
                <w:bCs/>
                <w:sz w:val="28"/>
                <w:szCs w:val="28"/>
              </w:rPr>
            </w:pPr>
            <w:r w:rsidRPr="008B2A95">
              <w:rPr>
                <w:b/>
                <w:bCs/>
                <w:sz w:val="28"/>
                <w:szCs w:val="28"/>
              </w:rPr>
              <w:t>Текущий контроль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2A95">
              <w:rPr>
                <w:bCs/>
                <w:sz w:val="28"/>
                <w:szCs w:val="28"/>
              </w:rPr>
              <w:t>освоения умения:</w:t>
            </w:r>
          </w:p>
          <w:p w:rsidR="00D22395" w:rsidRPr="00FE7D6E" w:rsidRDefault="00D22395" w:rsidP="00560DF6">
            <w:pPr>
              <w:rPr>
                <w:bCs/>
                <w:sz w:val="28"/>
                <w:szCs w:val="28"/>
              </w:rPr>
            </w:pPr>
            <w:r w:rsidRPr="00F14FC7">
              <w:rPr>
                <w:bCs/>
                <w:sz w:val="28"/>
                <w:szCs w:val="28"/>
              </w:rPr>
              <w:t>Выполнение практических работ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60DF6">
              <w:rPr>
                <w:bCs/>
                <w:sz w:val="28"/>
                <w:szCs w:val="28"/>
              </w:rPr>
              <w:t xml:space="preserve">№ </w:t>
            </w:r>
            <w:r w:rsidR="00164382">
              <w:rPr>
                <w:bCs/>
                <w:sz w:val="28"/>
                <w:szCs w:val="28"/>
              </w:rPr>
              <w:t>1</w:t>
            </w:r>
            <w:r w:rsidR="00560DF6">
              <w:rPr>
                <w:bCs/>
                <w:sz w:val="28"/>
                <w:szCs w:val="28"/>
              </w:rPr>
              <w:t>, 2</w:t>
            </w:r>
            <w:r w:rsidRPr="00F14FC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Наблюдение преподавателя за работой обучающихся и проверка результата практических работ.</w:t>
            </w:r>
          </w:p>
        </w:tc>
      </w:tr>
      <w:tr w:rsidR="006A4EBB" w:rsidRPr="00E0416E" w:rsidTr="00560DF6">
        <w:trPr>
          <w:trHeight w:val="42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EBB" w:rsidRPr="00E0416E" w:rsidRDefault="00560DF6" w:rsidP="00842980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правовые казусы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86C8D" w:rsidRPr="008B2A95" w:rsidRDefault="00686C8D" w:rsidP="00842980">
            <w:pPr>
              <w:rPr>
                <w:bCs/>
                <w:sz w:val="28"/>
                <w:szCs w:val="28"/>
              </w:rPr>
            </w:pPr>
            <w:r w:rsidRPr="008B2A95">
              <w:rPr>
                <w:b/>
                <w:bCs/>
                <w:sz w:val="28"/>
                <w:szCs w:val="28"/>
              </w:rPr>
              <w:t>Текущий контроль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2A95">
              <w:rPr>
                <w:bCs/>
                <w:sz w:val="28"/>
                <w:szCs w:val="28"/>
              </w:rPr>
              <w:t>освоения умения:</w:t>
            </w:r>
          </w:p>
          <w:p w:rsidR="00AE4C26" w:rsidRPr="00FE7D6E" w:rsidRDefault="00686C8D" w:rsidP="00560DF6">
            <w:pPr>
              <w:rPr>
                <w:bCs/>
                <w:sz w:val="28"/>
                <w:szCs w:val="28"/>
              </w:rPr>
            </w:pPr>
            <w:r w:rsidRPr="00F14FC7">
              <w:rPr>
                <w:bCs/>
                <w:sz w:val="28"/>
                <w:szCs w:val="28"/>
              </w:rPr>
              <w:t>Выполнение практическ</w:t>
            </w:r>
            <w:r w:rsidR="00560DF6">
              <w:rPr>
                <w:bCs/>
                <w:sz w:val="28"/>
                <w:szCs w:val="28"/>
              </w:rPr>
              <w:t>ой</w:t>
            </w:r>
            <w:r w:rsidRPr="00F14FC7">
              <w:rPr>
                <w:bCs/>
                <w:sz w:val="28"/>
                <w:szCs w:val="28"/>
              </w:rPr>
              <w:t xml:space="preserve"> работ</w:t>
            </w:r>
            <w:r w:rsidR="00560DF6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60DF6">
              <w:rPr>
                <w:bCs/>
                <w:sz w:val="28"/>
                <w:szCs w:val="28"/>
              </w:rPr>
              <w:t>№ 2</w:t>
            </w:r>
            <w:r w:rsidRPr="00F14FC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Наблюдение преподавателя за работой обучающихся и проверка результата практических работ.</w:t>
            </w:r>
          </w:p>
        </w:tc>
      </w:tr>
      <w:tr w:rsidR="00FE7D6E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D6E" w:rsidRPr="00E0416E" w:rsidRDefault="00FE7D6E" w:rsidP="00842980">
            <w:pPr>
              <w:shd w:val="clear" w:color="auto" w:fill="FFFFFF"/>
              <w:ind w:left="24" w:right="2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0416E">
              <w:rPr>
                <w:sz w:val="28"/>
                <w:szCs w:val="28"/>
              </w:rPr>
              <w:t>своенные знания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D6E" w:rsidRDefault="00FE7D6E" w:rsidP="008429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3718E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18E" w:rsidRPr="00E0416E" w:rsidRDefault="00D22395" w:rsidP="007B555B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теории права, юридическую силу</w:t>
            </w:r>
            <w:r w:rsidRPr="00E432BC">
              <w:rPr>
                <w:sz w:val="28"/>
                <w:szCs w:val="28"/>
              </w:rPr>
              <w:t xml:space="preserve"> различ</w:t>
            </w:r>
            <w:r>
              <w:rPr>
                <w:sz w:val="28"/>
                <w:szCs w:val="28"/>
              </w:rPr>
              <w:t>ных источников права и механизмы</w:t>
            </w:r>
            <w:r w:rsidRPr="00E432BC">
              <w:rPr>
                <w:sz w:val="28"/>
                <w:szCs w:val="28"/>
              </w:rPr>
              <w:t xml:space="preserve"> их действия</w:t>
            </w:r>
            <w:r w:rsidR="00FD0AFB" w:rsidRPr="00E432BC">
              <w:rPr>
                <w:sz w:val="28"/>
                <w:szCs w:val="28"/>
              </w:rPr>
              <w:t>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C8D" w:rsidRPr="00D2119D" w:rsidRDefault="00686C8D" w:rsidP="00842980">
            <w:pPr>
              <w:rPr>
                <w:bCs/>
                <w:sz w:val="28"/>
                <w:szCs w:val="28"/>
              </w:rPr>
            </w:pPr>
            <w:r w:rsidRPr="00D2119D">
              <w:rPr>
                <w:b/>
                <w:bCs/>
                <w:sz w:val="28"/>
                <w:szCs w:val="28"/>
              </w:rPr>
              <w:t>Текущий контроль</w:t>
            </w:r>
            <w:r w:rsidRPr="00D2119D">
              <w:rPr>
                <w:bCs/>
                <w:sz w:val="28"/>
                <w:szCs w:val="28"/>
              </w:rPr>
              <w:t xml:space="preserve"> </w:t>
            </w:r>
          </w:p>
          <w:p w:rsidR="00686C8D" w:rsidRDefault="00686C8D" w:rsidP="008429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Устный фронтальный и индивидуальный опрос. </w:t>
            </w:r>
          </w:p>
          <w:p w:rsidR="00ED775C" w:rsidRDefault="00ED775C" w:rsidP="008429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  <w:p w:rsidR="00F3718E" w:rsidRPr="00FE7D6E" w:rsidRDefault="00F3718E" w:rsidP="00FE7D6E">
            <w:pPr>
              <w:rPr>
                <w:bCs/>
                <w:sz w:val="28"/>
                <w:szCs w:val="28"/>
              </w:rPr>
            </w:pPr>
          </w:p>
        </w:tc>
      </w:tr>
      <w:tr w:rsidR="00F3718E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18E" w:rsidRPr="00E0416E" w:rsidRDefault="00D22395" w:rsidP="00842980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 w:rsidRPr="00AC4E21">
              <w:rPr>
                <w:sz w:val="28"/>
                <w:szCs w:val="28"/>
              </w:rPr>
              <w:t>основные положения Конституции Российской Федерации</w:t>
            </w:r>
            <w:r w:rsidR="00FD0AFB" w:rsidRPr="00AC4E21">
              <w:rPr>
                <w:sz w:val="28"/>
                <w:szCs w:val="28"/>
              </w:rPr>
              <w:t>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B5C" w:rsidRPr="00D2119D" w:rsidRDefault="00794B5C" w:rsidP="00842980">
            <w:pPr>
              <w:rPr>
                <w:bCs/>
                <w:sz w:val="28"/>
                <w:szCs w:val="28"/>
              </w:rPr>
            </w:pPr>
            <w:r w:rsidRPr="00D2119D"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F3718E" w:rsidRPr="00FE7D6E" w:rsidRDefault="00794B5C" w:rsidP="00FE7D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Устный фронтальный и индивидуальный опрос. </w:t>
            </w:r>
          </w:p>
        </w:tc>
      </w:tr>
      <w:tr w:rsidR="00FD0AFB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AFB" w:rsidRPr="00AC4E21" w:rsidRDefault="00D22395" w:rsidP="00842980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 w:rsidRPr="00AC4E21">
              <w:rPr>
                <w:sz w:val="28"/>
                <w:szCs w:val="28"/>
              </w:rPr>
              <w:t>права и свободы человека и гражданина  в РФ</w:t>
            </w:r>
            <w:r w:rsidR="00FD0AFB" w:rsidRPr="00AC4E21">
              <w:rPr>
                <w:sz w:val="28"/>
                <w:szCs w:val="28"/>
              </w:rPr>
              <w:t>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B5C" w:rsidRPr="00D2119D" w:rsidRDefault="00794B5C" w:rsidP="00842980">
            <w:pPr>
              <w:rPr>
                <w:bCs/>
                <w:sz w:val="28"/>
                <w:szCs w:val="28"/>
              </w:rPr>
            </w:pPr>
            <w:r w:rsidRPr="00D2119D">
              <w:rPr>
                <w:b/>
                <w:bCs/>
                <w:sz w:val="28"/>
                <w:szCs w:val="28"/>
              </w:rPr>
              <w:t>Текущий контроль</w:t>
            </w:r>
            <w:r w:rsidRPr="00D2119D">
              <w:rPr>
                <w:bCs/>
                <w:sz w:val="28"/>
                <w:szCs w:val="28"/>
              </w:rPr>
              <w:t xml:space="preserve"> </w:t>
            </w:r>
          </w:p>
          <w:p w:rsidR="00FD0AFB" w:rsidRPr="00FE7D6E" w:rsidRDefault="00794B5C" w:rsidP="00FE7D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Устный фронтальный и индивидуальный опрос. </w:t>
            </w:r>
          </w:p>
        </w:tc>
      </w:tr>
      <w:tr w:rsidR="00FD0AFB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AFB" w:rsidRPr="00AC4E21" w:rsidRDefault="00D22395" w:rsidP="00842980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законодательства о семейных правоотношениях</w:t>
            </w:r>
            <w:r w:rsidR="00FD0AFB" w:rsidRPr="00AC4E21">
              <w:rPr>
                <w:sz w:val="28"/>
                <w:szCs w:val="28"/>
              </w:rPr>
              <w:t>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B5C" w:rsidRPr="00D2119D" w:rsidRDefault="00794B5C" w:rsidP="00842980">
            <w:pPr>
              <w:jc w:val="both"/>
              <w:rPr>
                <w:bCs/>
                <w:sz w:val="28"/>
                <w:szCs w:val="28"/>
              </w:rPr>
            </w:pPr>
            <w:r w:rsidRPr="00D2119D"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FD0AFB" w:rsidRPr="00FE7D6E" w:rsidRDefault="00794B5C" w:rsidP="00FE7D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Устный фронтальный и индивидуальный опрос. </w:t>
            </w:r>
          </w:p>
        </w:tc>
      </w:tr>
      <w:tr w:rsidR="00FD0AFB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AFB" w:rsidRDefault="00D22395" w:rsidP="00842980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положения уголовного права</w:t>
            </w:r>
            <w:r w:rsidR="00FD0AFB">
              <w:rPr>
                <w:sz w:val="28"/>
                <w:szCs w:val="28"/>
              </w:rPr>
              <w:t>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22" w:rsidRDefault="00794B5C" w:rsidP="00842980">
            <w:pPr>
              <w:jc w:val="both"/>
              <w:rPr>
                <w:bCs/>
                <w:sz w:val="28"/>
                <w:szCs w:val="28"/>
              </w:rPr>
            </w:pPr>
            <w:r w:rsidRPr="00D2119D">
              <w:rPr>
                <w:b/>
                <w:bCs/>
                <w:sz w:val="28"/>
                <w:szCs w:val="28"/>
              </w:rPr>
              <w:t>Текущий контроль</w:t>
            </w:r>
            <w:r w:rsidRPr="00D2119D">
              <w:rPr>
                <w:bCs/>
                <w:sz w:val="28"/>
                <w:szCs w:val="28"/>
              </w:rPr>
              <w:t xml:space="preserve"> </w:t>
            </w:r>
          </w:p>
          <w:p w:rsidR="00FD0AFB" w:rsidRPr="00FE7D6E" w:rsidRDefault="00794B5C" w:rsidP="00FE7D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Устный фронтальный и индивидуальный опрос. </w:t>
            </w:r>
          </w:p>
        </w:tc>
      </w:tr>
      <w:tr w:rsidR="00560DF6" w:rsidRPr="00E0416E" w:rsidTr="00842980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F6" w:rsidRPr="00AC4E21" w:rsidRDefault="00560DF6" w:rsidP="00560DF6">
            <w:pPr>
              <w:numPr>
                <w:ilvl w:val="0"/>
                <w:numId w:val="14"/>
              </w:numPr>
              <w:shd w:val="clear" w:color="auto" w:fill="FFFFFF"/>
              <w:ind w:left="386" w:right="243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законодательства о труде;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F6" w:rsidRPr="00D2119D" w:rsidRDefault="00560DF6" w:rsidP="00560DF6">
            <w:pPr>
              <w:jc w:val="both"/>
              <w:rPr>
                <w:bCs/>
                <w:sz w:val="28"/>
                <w:szCs w:val="28"/>
              </w:rPr>
            </w:pPr>
            <w:r w:rsidRPr="00D2119D">
              <w:rPr>
                <w:b/>
                <w:bCs/>
                <w:sz w:val="28"/>
                <w:szCs w:val="28"/>
              </w:rPr>
              <w:t>Текущий контроль</w:t>
            </w:r>
            <w:r w:rsidRPr="00D2119D">
              <w:rPr>
                <w:bCs/>
                <w:sz w:val="28"/>
                <w:szCs w:val="28"/>
              </w:rPr>
              <w:t xml:space="preserve"> </w:t>
            </w:r>
          </w:p>
          <w:p w:rsidR="00560DF6" w:rsidRPr="00FE7D6E" w:rsidRDefault="00560DF6" w:rsidP="00560DF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Устный фронтальный и индивидуальный опрос. </w:t>
            </w:r>
          </w:p>
        </w:tc>
      </w:tr>
    </w:tbl>
    <w:p w:rsidR="00731A25" w:rsidRPr="00A226C7" w:rsidRDefault="00731A25" w:rsidP="002C5401">
      <w:pPr>
        <w:pStyle w:val="31"/>
        <w:overflowPunct/>
        <w:autoSpaceDE/>
        <w:autoSpaceDN/>
        <w:adjustRightInd/>
        <w:ind w:firstLine="0"/>
      </w:pPr>
    </w:p>
    <w:sectPr w:rsidR="00731A25" w:rsidRPr="00A226C7" w:rsidSect="00D839F6">
      <w:pgSz w:w="11906" w:h="16838"/>
      <w:pgMar w:top="1134" w:right="709" w:bottom="99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E0" w:rsidRDefault="00E42BE0">
      <w:r>
        <w:separator/>
      </w:r>
    </w:p>
  </w:endnote>
  <w:endnote w:type="continuationSeparator" w:id="0">
    <w:p w:rsidR="00E42BE0" w:rsidRDefault="00E4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48" w:rsidRDefault="001D2748" w:rsidP="000D59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1D2748" w:rsidRDefault="001D27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48" w:rsidRDefault="001D274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20F83">
      <w:rPr>
        <w:noProof/>
      </w:rPr>
      <w:t>2</w:t>
    </w:r>
    <w:r>
      <w:rPr>
        <w:noProof/>
      </w:rPr>
      <w:fldChar w:fldCharType="end"/>
    </w:r>
  </w:p>
  <w:p w:rsidR="001D2748" w:rsidRDefault="001D274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48" w:rsidRDefault="001D274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20F83">
      <w:rPr>
        <w:noProof/>
      </w:rPr>
      <w:t>1</w:t>
    </w:r>
    <w:r>
      <w:rPr>
        <w:noProof/>
      </w:rPr>
      <w:fldChar w:fldCharType="end"/>
    </w:r>
  </w:p>
  <w:p w:rsidR="001D2748" w:rsidRDefault="001D27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E0" w:rsidRDefault="00E42BE0">
      <w:r>
        <w:separator/>
      </w:r>
    </w:p>
  </w:footnote>
  <w:footnote w:type="continuationSeparator" w:id="0">
    <w:p w:rsidR="00E42BE0" w:rsidRDefault="00E4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56A9D6"/>
    <w:lvl w:ilvl="0">
      <w:numFmt w:val="bullet"/>
      <w:lvlText w:val="*"/>
      <w:lvlJc w:val="left"/>
    </w:lvl>
  </w:abstractNum>
  <w:abstractNum w:abstractNumId="1" w15:restartNumberingAfterBreak="0">
    <w:nsid w:val="05E95FDE"/>
    <w:multiLevelType w:val="hybridMultilevel"/>
    <w:tmpl w:val="1AB029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14515F"/>
    <w:multiLevelType w:val="hybridMultilevel"/>
    <w:tmpl w:val="EC2CF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00305"/>
    <w:multiLevelType w:val="singleLevel"/>
    <w:tmpl w:val="481A86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5C2839"/>
    <w:multiLevelType w:val="hybridMultilevel"/>
    <w:tmpl w:val="5510CB22"/>
    <w:lvl w:ilvl="0" w:tplc="7160C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75C5"/>
    <w:multiLevelType w:val="singleLevel"/>
    <w:tmpl w:val="481A86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EE5748"/>
    <w:multiLevelType w:val="hybridMultilevel"/>
    <w:tmpl w:val="6CCA0224"/>
    <w:lvl w:ilvl="0" w:tplc="E570AC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1FE8"/>
    <w:multiLevelType w:val="hybridMultilevel"/>
    <w:tmpl w:val="5510CB22"/>
    <w:lvl w:ilvl="0" w:tplc="7160C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25308"/>
    <w:multiLevelType w:val="hybridMultilevel"/>
    <w:tmpl w:val="1BB44468"/>
    <w:lvl w:ilvl="0" w:tplc="E570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7893"/>
    <w:multiLevelType w:val="hybridMultilevel"/>
    <w:tmpl w:val="BF522CFA"/>
    <w:lvl w:ilvl="0" w:tplc="E570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C1214"/>
    <w:multiLevelType w:val="hybridMultilevel"/>
    <w:tmpl w:val="8A1E1894"/>
    <w:lvl w:ilvl="0" w:tplc="E570AC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74DE"/>
    <w:multiLevelType w:val="hybridMultilevel"/>
    <w:tmpl w:val="64208E1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66FA5408"/>
    <w:multiLevelType w:val="hybridMultilevel"/>
    <w:tmpl w:val="4984B934"/>
    <w:lvl w:ilvl="0" w:tplc="50ECCE6A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C552CA"/>
    <w:multiLevelType w:val="hybridMultilevel"/>
    <w:tmpl w:val="4984B934"/>
    <w:lvl w:ilvl="0" w:tplc="50ECCE6A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91878"/>
    <w:multiLevelType w:val="hybridMultilevel"/>
    <w:tmpl w:val="C0087CBE"/>
    <w:lvl w:ilvl="0" w:tplc="E570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53892"/>
    <w:multiLevelType w:val="hybridMultilevel"/>
    <w:tmpl w:val="D032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65F50"/>
    <w:multiLevelType w:val="singleLevel"/>
    <w:tmpl w:val="481A86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C0C3E30"/>
    <w:multiLevelType w:val="hybridMultilevel"/>
    <w:tmpl w:val="8E968E62"/>
    <w:lvl w:ilvl="0" w:tplc="05D4D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3"/>
  </w:num>
  <w:num w:numId="12">
    <w:abstractNumId w:val="5"/>
  </w:num>
  <w:num w:numId="13">
    <w:abstractNumId w:val="15"/>
  </w:num>
  <w:num w:numId="14">
    <w:abstractNumId w:val="17"/>
  </w:num>
  <w:num w:numId="15">
    <w:abstractNumId w:val="12"/>
  </w:num>
  <w:num w:numId="16">
    <w:abstractNumId w:val="4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664"/>
    <w:rsid w:val="00037862"/>
    <w:rsid w:val="00040FE6"/>
    <w:rsid w:val="00075675"/>
    <w:rsid w:val="000C3D2D"/>
    <w:rsid w:val="000C55AC"/>
    <w:rsid w:val="000D2600"/>
    <w:rsid w:val="000D598A"/>
    <w:rsid w:val="000E3D6E"/>
    <w:rsid w:val="00162513"/>
    <w:rsid w:val="00164382"/>
    <w:rsid w:val="0018115A"/>
    <w:rsid w:val="00183EA7"/>
    <w:rsid w:val="001871D0"/>
    <w:rsid w:val="00191A82"/>
    <w:rsid w:val="001A6D20"/>
    <w:rsid w:val="001B1635"/>
    <w:rsid w:val="001D2748"/>
    <w:rsid w:val="001F5C83"/>
    <w:rsid w:val="002463EB"/>
    <w:rsid w:val="00276F18"/>
    <w:rsid w:val="002A083A"/>
    <w:rsid w:val="002A0C85"/>
    <w:rsid w:val="002C5401"/>
    <w:rsid w:val="002D08E3"/>
    <w:rsid w:val="002E5C56"/>
    <w:rsid w:val="002F66ED"/>
    <w:rsid w:val="002F681B"/>
    <w:rsid w:val="003043C7"/>
    <w:rsid w:val="003102C1"/>
    <w:rsid w:val="00312365"/>
    <w:rsid w:val="00330D16"/>
    <w:rsid w:val="00346377"/>
    <w:rsid w:val="00375860"/>
    <w:rsid w:val="003C3845"/>
    <w:rsid w:val="003C5B6B"/>
    <w:rsid w:val="003C74D1"/>
    <w:rsid w:val="003E6F5F"/>
    <w:rsid w:val="00453B5C"/>
    <w:rsid w:val="0045582A"/>
    <w:rsid w:val="00481936"/>
    <w:rsid w:val="00491F2B"/>
    <w:rsid w:val="00493FCF"/>
    <w:rsid w:val="00495AE1"/>
    <w:rsid w:val="00496B00"/>
    <w:rsid w:val="004B0E93"/>
    <w:rsid w:val="004B47BD"/>
    <w:rsid w:val="004B4FC0"/>
    <w:rsid w:val="004D3D9D"/>
    <w:rsid w:val="00523A6C"/>
    <w:rsid w:val="00527BF4"/>
    <w:rsid w:val="00531C5B"/>
    <w:rsid w:val="00536061"/>
    <w:rsid w:val="00540E4B"/>
    <w:rsid w:val="00544207"/>
    <w:rsid w:val="00546467"/>
    <w:rsid w:val="00560DF6"/>
    <w:rsid w:val="00566E91"/>
    <w:rsid w:val="00573896"/>
    <w:rsid w:val="00582B5E"/>
    <w:rsid w:val="005A7930"/>
    <w:rsid w:val="006003D8"/>
    <w:rsid w:val="00621B51"/>
    <w:rsid w:val="00656B89"/>
    <w:rsid w:val="0067607E"/>
    <w:rsid w:val="00686C8D"/>
    <w:rsid w:val="006A4EBB"/>
    <w:rsid w:val="006A7D16"/>
    <w:rsid w:val="006F47D9"/>
    <w:rsid w:val="006F6B48"/>
    <w:rsid w:val="00702D3A"/>
    <w:rsid w:val="007038BF"/>
    <w:rsid w:val="00705C9E"/>
    <w:rsid w:val="007131C7"/>
    <w:rsid w:val="00717962"/>
    <w:rsid w:val="00731A25"/>
    <w:rsid w:val="0073287E"/>
    <w:rsid w:val="007337AD"/>
    <w:rsid w:val="00790CA3"/>
    <w:rsid w:val="00794B5C"/>
    <w:rsid w:val="007B49BF"/>
    <w:rsid w:val="007B53E0"/>
    <w:rsid w:val="007B555B"/>
    <w:rsid w:val="007F646B"/>
    <w:rsid w:val="00811A69"/>
    <w:rsid w:val="008127DC"/>
    <w:rsid w:val="00820F83"/>
    <w:rsid w:val="00826790"/>
    <w:rsid w:val="00836FC0"/>
    <w:rsid w:val="00842980"/>
    <w:rsid w:val="00870F71"/>
    <w:rsid w:val="008922DA"/>
    <w:rsid w:val="0089467B"/>
    <w:rsid w:val="008B381D"/>
    <w:rsid w:val="008D3D39"/>
    <w:rsid w:val="008D6AA2"/>
    <w:rsid w:val="008E5ACD"/>
    <w:rsid w:val="008F1FF1"/>
    <w:rsid w:val="00907715"/>
    <w:rsid w:val="00915FE4"/>
    <w:rsid w:val="009166CA"/>
    <w:rsid w:val="009176B7"/>
    <w:rsid w:val="00926B6E"/>
    <w:rsid w:val="0093734A"/>
    <w:rsid w:val="0095047C"/>
    <w:rsid w:val="009523E1"/>
    <w:rsid w:val="00957DC6"/>
    <w:rsid w:val="009A380A"/>
    <w:rsid w:val="009A3A36"/>
    <w:rsid w:val="009B7690"/>
    <w:rsid w:val="009D6603"/>
    <w:rsid w:val="009E7647"/>
    <w:rsid w:val="009F133E"/>
    <w:rsid w:val="009F53D2"/>
    <w:rsid w:val="009F7F74"/>
    <w:rsid w:val="00A226C7"/>
    <w:rsid w:val="00A469D6"/>
    <w:rsid w:val="00A534DD"/>
    <w:rsid w:val="00A670CE"/>
    <w:rsid w:val="00A8260F"/>
    <w:rsid w:val="00A942CC"/>
    <w:rsid w:val="00AA67EA"/>
    <w:rsid w:val="00AB5060"/>
    <w:rsid w:val="00AB5D99"/>
    <w:rsid w:val="00AB7967"/>
    <w:rsid w:val="00AC4E21"/>
    <w:rsid w:val="00AC6584"/>
    <w:rsid w:val="00AD1A3D"/>
    <w:rsid w:val="00AE2B8E"/>
    <w:rsid w:val="00AE4C26"/>
    <w:rsid w:val="00AE512B"/>
    <w:rsid w:val="00AF1163"/>
    <w:rsid w:val="00AF56AB"/>
    <w:rsid w:val="00B074FB"/>
    <w:rsid w:val="00B4075C"/>
    <w:rsid w:val="00B41AA0"/>
    <w:rsid w:val="00B50418"/>
    <w:rsid w:val="00B635F3"/>
    <w:rsid w:val="00B739CD"/>
    <w:rsid w:val="00B854D1"/>
    <w:rsid w:val="00B95196"/>
    <w:rsid w:val="00BA2FA3"/>
    <w:rsid w:val="00BF42E6"/>
    <w:rsid w:val="00C00CE2"/>
    <w:rsid w:val="00C059B1"/>
    <w:rsid w:val="00C10A43"/>
    <w:rsid w:val="00C170B7"/>
    <w:rsid w:val="00C211D0"/>
    <w:rsid w:val="00C57D46"/>
    <w:rsid w:val="00C6113D"/>
    <w:rsid w:val="00C80CA6"/>
    <w:rsid w:val="00CD1661"/>
    <w:rsid w:val="00CD7A03"/>
    <w:rsid w:val="00CF5D86"/>
    <w:rsid w:val="00CF646C"/>
    <w:rsid w:val="00D22395"/>
    <w:rsid w:val="00D5055A"/>
    <w:rsid w:val="00D73CFF"/>
    <w:rsid w:val="00D745E4"/>
    <w:rsid w:val="00D74D3A"/>
    <w:rsid w:val="00D839F6"/>
    <w:rsid w:val="00D930ED"/>
    <w:rsid w:val="00D94664"/>
    <w:rsid w:val="00DA6C96"/>
    <w:rsid w:val="00DC77F6"/>
    <w:rsid w:val="00DD239E"/>
    <w:rsid w:val="00DE41E0"/>
    <w:rsid w:val="00DF1722"/>
    <w:rsid w:val="00E0416E"/>
    <w:rsid w:val="00E04A7B"/>
    <w:rsid w:val="00E227E5"/>
    <w:rsid w:val="00E22F62"/>
    <w:rsid w:val="00E3271B"/>
    <w:rsid w:val="00E3601F"/>
    <w:rsid w:val="00E36935"/>
    <w:rsid w:val="00E42BE0"/>
    <w:rsid w:val="00E432BC"/>
    <w:rsid w:val="00E46B34"/>
    <w:rsid w:val="00E53B64"/>
    <w:rsid w:val="00E540B8"/>
    <w:rsid w:val="00E57FC1"/>
    <w:rsid w:val="00E93038"/>
    <w:rsid w:val="00EC08F2"/>
    <w:rsid w:val="00ED7699"/>
    <w:rsid w:val="00ED775C"/>
    <w:rsid w:val="00EF6DDB"/>
    <w:rsid w:val="00F06E95"/>
    <w:rsid w:val="00F3517F"/>
    <w:rsid w:val="00F3718E"/>
    <w:rsid w:val="00F529E4"/>
    <w:rsid w:val="00F6522E"/>
    <w:rsid w:val="00F75392"/>
    <w:rsid w:val="00F75DDE"/>
    <w:rsid w:val="00F806B5"/>
    <w:rsid w:val="00FA4D29"/>
    <w:rsid w:val="00FB2984"/>
    <w:rsid w:val="00FC7E35"/>
    <w:rsid w:val="00FC7FD2"/>
    <w:rsid w:val="00FD0AFB"/>
    <w:rsid w:val="00FE7D6E"/>
    <w:rsid w:val="00FF3942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E6B2C"/>
  <w15:docId w15:val="{2CB43277-796C-4B2F-A1CA-CED558C4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1E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AC658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566E9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6E91"/>
  </w:style>
  <w:style w:type="character" w:customStyle="1" w:styleId="10">
    <w:name w:val="Заголовок 1 Знак"/>
    <w:link w:val="1"/>
    <w:rsid w:val="00DE41E0"/>
    <w:rPr>
      <w:sz w:val="24"/>
      <w:szCs w:val="24"/>
    </w:rPr>
  </w:style>
  <w:style w:type="paragraph" w:customStyle="1" w:styleId="ConsPlusTitle">
    <w:name w:val="ConsPlusTitle"/>
    <w:uiPriority w:val="99"/>
    <w:rsid w:val="00582B5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table" w:styleId="11">
    <w:name w:val="Table Grid 1"/>
    <w:basedOn w:val="a1"/>
    <w:rsid w:val="00B504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List 2"/>
    <w:basedOn w:val="a"/>
    <w:rsid w:val="00F3718E"/>
    <w:pPr>
      <w:ind w:left="566" w:hanging="283"/>
    </w:pPr>
  </w:style>
  <w:style w:type="character" w:styleId="a7">
    <w:name w:val="Hyperlink"/>
    <w:rsid w:val="00AE2B8E"/>
    <w:rPr>
      <w:color w:val="0000FF"/>
      <w:u w:val="single"/>
    </w:rPr>
  </w:style>
  <w:style w:type="paragraph" w:styleId="a8">
    <w:name w:val="header"/>
    <w:basedOn w:val="a"/>
    <w:rsid w:val="00B4075C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22395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FE7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8633">
                          <w:marLeft w:val="36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8868">
                          <w:marLeft w:val="36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document?id=3394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um.com/catalog/document?id=33281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администрации Архангельской области</vt:lpstr>
    </vt:vector>
  </TitlesOfParts>
  <Company>АТСиЭ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администрации Архангельской области</dc:title>
  <dc:creator>Лариса</dc:creator>
  <cp:lastModifiedBy>Пользователь29</cp:lastModifiedBy>
  <cp:revision>7</cp:revision>
  <cp:lastPrinted>2014-03-18T12:56:00Z</cp:lastPrinted>
  <dcterms:created xsi:type="dcterms:W3CDTF">2020-04-30T09:25:00Z</dcterms:created>
  <dcterms:modified xsi:type="dcterms:W3CDTF">2020-05-18T08:24:00Z</dcterms:modified>
</cp:coreProperties>
</file>