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1" w:rsidRPr="00D56629" w:rsidRDefault="000A4638" w:rsidP="008B7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ТЕХНОЛОГИЧЕСКАЯ КАРТА ТЕОРЕТИЧЕСКОГО ЗАНЯТИЯ</w:t>
      </w:r>
    </w:p>
    <w:p w:rsidR="00907DC6" w:rsidRPr="00D56629" w:rsidRDefault="00C870E1" w:rsidP="008B7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D56629">
        <w:rPr>
          <w:rFonts w:ascii="Times New Roman" w:hAnsi="Times New Roman" w:cs="Times New Roman"/>
          <w:b/>
          <w:sz w:val="28"/>
          <w:szCs w:val="28"/>
        </w:rPr>
        <w:t>Темрук</w:t>
      </w:r>
      <w:proofErr w:type="spellEnd"/>
      <w:r w:rsidRPr="00D56629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="000A4638"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397" w:rsidRPr="00D56629" w:rsidRDefault="00661397" w:rsidP="008B7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30" w:rsidRPr="00D56629" w:rsidRDefault="006B4830" w:rsidP="006B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D56629">
        <w:rPr>
          <w:rFonts w:ascii="Times New Roman" w:hAnsi="Times New Roman" w:cs="Times New Roman"/>
        </w:rPr>
        <w:t xml:space="preserve">  </w:t>
      </w:r>
      <w:r w:rsidRPr="00D56629">
        <w:rPr>
          <w:rFonts w:ascii="Times New Roman" w:hAnsi="Times New Roman" w:cs="Times New Roman"/>
          <w:sz w:val="24"/>
          <w:szCs w:val="24"/>
        </w:rPr>
        <w:t xml:space="preserve">ПМ 02 «Лечебная деятельность» </w:t>
      </w:r>
    </w:p>
    <w:p w:rsidR="006B4830" w:rsidRPr="00D56629" w:rsidRDefault="006B4830" w:rsidP="006B48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Cs/>
          <w:sz w:val="24"/>
          <w:szCs w:val="24"/>
        </w:rPr>
        <w:t>МДК 02.01. Лечение пациентов с кожными и венерическими заболеваниями.</w:t>
      </w:r>
    </w:p>
    <w:p w:rsidR="006B4830" w:rsidRPr="00D56629" w:rsidRDefault="006B4830" w:rsidP="006B48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30" w:rsidRPr="00D56629" w:rsidRDefault="006B4830" w:rsidP="006B48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6629">
        <w:rPr>
          <w:rFonts w:ascii="Times New Roman" w:eastAsia="Calibri" w:hAnsi="Times New Roman" w:cs="Times New Roman"/>
          <w:b/>
          <w:sz w:val="28"/>
          <w:szCs w:val="28"/>
        </w:rPr>
        <w:t>Тема лекции</w:t>
      </w:r>
      <w:r w:rsidRPr="00D5662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62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56629">
        <w:rPr>
          <w:rFonts w:ascii="Times New Roman" w:eastAsia="Calibri" w:hAnsi="Times New Roman" w:cs="Times New Roman"/>
          <w:bCs/>
          <w:sz w:val="24"/>
          <w:szCs w:val="24"/>
        </w:rPr>
        <w:t>Лечение  пациентов  с кожными и венерическими заболеваниями</w:t>
      </w:r>
      <w:r w:rsidRPr="00D56629">
        <w:rPr>
          <w:rFonts w:ascii="Times New Roman" w:hAnsi="Times New Roman" w:cs="Times New Roman"/>
          <w:sz w:val="24"/>
          <w:szCs w:val="24"/>
        </w:rPr>
        <w:t>. Заболевания инфекционной природы</w:t>
      </w:r>
      <w:r w:rsidRPr="00D56629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DA1A3A" w:rsidRPr="00D56629" w:rsidRDefault="00DA1A3A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A14" w:rsidRPr="00D56629" w:rsidRDefault="00986A14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Специальность, курс, группа</w:t>
      </w:r>
      <w:r w:rsidR="00661397" w:rsidRPr="00D56629">
        <w:rPr>
          <w:rFonts w:ascii="Times New Roman" w:hAnsi="Times New Roman" w:cs="Times New Roman"/>
          <w:b/>
          <w:sz w:val="28"/>
          <w:szCs w:val="28"/>
        </w:rPr>
        <w:t>:</w:t>
      </w:r>
      <w:r w:rsidR="006B4830"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30" w:rsidRPr="00D56629">
        <w:rPr>
          <w:rFonts w:ascii="Times New Roman" w:hAnsi="Times New Roman" w:cs="Times New Roman"/>
          <w:sz w:val="24"/>
          <w:szCs w:val="24"/>
        </w:rPr>
        <w:t>Лечебное дело 3 курс, 33, 34 группы</w:t>
      </w:r>
    </w:p>
    <w:p w:rsidR="00986A14" w:rsidRPr="00D56629" w:rsidRDefault="00986A14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="00661397" w:rsidRPr="00D56629">
        <w:rPr>
          <w:rFonts w:ascii="Times New Roman" w:hAnsi="Times New Roman" w:cs="Times New Roman"/>
          <w:b/>
          <w:sz w:val="28"/>
          <w:szCs w:val="28"/>
        </w:rPr>
        <w:t>:</w:t>
      </w:r>
      <w:r w:rsidR="006B4830"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30" w:rsidRPr="00D56629">
        <w:rPr>
          <w:rFonts w:ascii="Times New Roman" w:hAnsi="Times New Roman" w:cs="Times New Roman"/>
          <w:sz w:val="24"/>
          <w:szCs w:val="24"/>
        </w:rPr>
        <w:t>90 минут</w:t>
      </w:r>
    </w:p>
    <w:p w:rsidR="006B4830" w:rsidRPr="00D56629" w:rsidRDefault="00986A14" w:rsidP="006B48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Мотивация занятия</w:t>
      </w:r>
      <w:r w:rsidR="00661397" w:rsidRPr="00D56629">
        <w:rPr>
          <w:rFonts w:ascii="Times New Roman" w:hAnsi="Times New Roman" w:cs="Times New Roman"/>
          <w:b/>
          <w:sz w:val="28"/>
          <w:szCs w:val="28"/>
        </w:rPr>
        <w:t>:</w:t>
      </w:r>
      <w:r w:rsidR="006B4830"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30" w:rsidRPr="00D56629">
        <w:rPr>
          <w:rFonts w:ascii="Times New Roman" w:eastAsia="Calibri" w:hAnsi="Times New Roman" w:cs="Times New Roman"/>
          <w:sz w:val="24"/>
          <w:szCs w:val="24"/>
        </w:rPr>
        <w:t>Формирование умений по проведению диагностики, лечению социально-значимых заболеваний.</w:t>
      </w:r>
    </w:p>
    <w:p w:rsidR="006B4830" w:rsidRPr="00D56629" w:rsidRDefault="006B4830" w:rsidP="006B4830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830" w:rsidRPr="00D56629" w:rsidRDefault="006B4830" w:rsidP="00D566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6629">
        <w:rPr>
          <w:rFonts w:ascii="Times New Roman" w:eastAsia="Calibri" w:hAnsi="Times New Roman" w:cs="Times New Roman"/>
          <w:b/>
          <w:sz w:val="28"/>
          <w:szCs w:val="28"/>
        </w:rPr>
        <w:t xml:space="preserve">Цели занятия: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3544"/>
        <w:gridCol w:w="3685"/>
      </w:tblGrid>
      <w:tr w:rsidR="006B4830" w:rsidRPr="00D56629" w:rsidTr="006B48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30" w:rsidRPr="00D56629" w:rsidRDefault="006B4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6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30" w:rsidRPr="00D56629" w:rsidRDefault="006B4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6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Развивающие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30" w:rsidRPr="00D56629" w:rsidRDefault="006B4830" w:rsidP="006B4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62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D566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B4830" w:rsidRPr="00D56629" w:rsidTr="006B4830">
        <w:trPr>
          <w:trHeight w:val="4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30" w:rsidRPr="00D56629" w:rsidRDefault="006B4830">
            <w:pPr>
              <w:rPr>
                <w:rFonts w:ascii="Times New Roman" w:eastAsia="Calibri" w:hAnsi="Times New Roman" w:cs="Times New Roman"/>
              </w:rPr>
            </w:pPr>
            <w:r w:rsidRPr="00D56629">
              <w:rPr>
                <w:rFonts w:ascii="Times New Roman" w:hAnsi="Times New Roman" w:cs="Times New Roman"/>
              </w:rPr>
              <w:t>- расширение понятийной базы по теме: «</w:t>
            </w:r>
            <w:r w:rsidRPr="00D56629">
              <w:rPr>
                <w:rFonts w:ascii="Times New Roman" w:eastAsia="Calibri" w:hAnsi="Times New Roman" w:cs="Times New Roman"/>
                <w:bCs/>
              </w:rPr>
              <w:t>Лечение  пациентов  с кожными и венерическими заболеваниями</w:t>
            </w:r>
            <w:r w:rsidRPr="00D56629">
              <w:rPr>
                <w:rFonts w:ascii="Times New Roman" w:hAnsi="Times New Roman" w:cs="Times New Roman"/>
              </w:rPr>
              <w:t>. Заболевания инфекционной природы».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 xml:space="preserve">- </w:t>
            </w:r>
            <w:proofErr w:type="gramStart"/>
            <w:r w:rsidRPr="00D56629">
              <w:rPr>
                <w:rFonts w:ascii="Times New Roman" w:hAnsi="Times New Roman"/>
              </w:rPr>
              <w:t>р</w:t>
            </w:r>
            <w:proofErr w:type="gramEnd"/>
            <w:r w:rsidRPr="00D56629">
              <w:rPr>
                <w:rFonts w:ascii="Times New Roman" w:hAnsi="Times New Roman"/>
              </w:rPr>
              <w:t>азвитие  рефлексивных умений через проведение анализа результатов занятия и самоанализа самостоятельной работы;</w:t>
            </w:r>
          </w:p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>- развитие коммуникативных умений  обучающихся через организацию групповой, парной и фронтальной работы на занятии;</w:t>
            </w:r>
          </w:p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>- развитие  способности  принимать решения в стандартных и нестандартных ситуациях и нести за них ответственность;</w:t>
            </w:r>
          </w:p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>- развитие  способности  использовать информационно-коммуникационные технологии в профессиональной  деятельности.</w:t>
            </w:r>
          </w:p>
          <w:p w:rsidR="006B4830" w:rsidRPr="00D56629" w:rsidRDefault="006B48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 xml:space="preserve">- воспитание </w:t>
            </w:r>
            <w:proofErr w:type="spellStart"/>
            <w:r w:rsidRPr="00D56629">
              <w:rPr>
                <w:rFonts w:ascii="Times New Roman" w:hAnsi="Times New Roman"/>
              </w:rPr>
              <w:t>эмпатии</w:t>
            </w:r>
            <w:proofErr w:type="spellEnd"/>
            <w:r w:rsidRPr="00D56629">
              <w:rPr>
                <w:rFonts w:ascii="Times New Roman" w:hAnsi="Times New Roman"/>
              </w:rPr>
              <w:t xml:space="preserve"> у </w:t>
            </w:r>
            <w:proofErr w:type="gramStart"/>
            <w:r w:rsidRPr="00D56629">
              <w:rPr>
                <w:rFonts w:ascii="Times New Roman" w:hAnsi="Times New Roman"/>
              </w:rPr>
              <w:t>обучающихся</w:t>
            </w:r>
            <w:proofErr w:type="gramEnd"/>
            <w:r w:rsidRPr="00D56629">
              <w:rPr>
                <w:rFonts w:ascii="Times New Roman" w:hAnsi="Times New Roman"/>
              </w:rPr>
              <w:t>;</w:t>
            </w:r>
          </w:p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>- развитие у обучающихся  чувства собственного достоинства, способностей к преодолению трудностей, умения ориентироваться в социальной среде;</w:t>
            </w:r>
          </w:p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>- воспитание  способности работать в коллективе и команде, эффективно общаться с коллегами, руководством,    пациентами;</w:t>
            </w:r>
          </w:p>
          <w:p w:rsidR="006B4830" w:rsidRPr="00D56629" w:rsidRDefault="006B4830">
            <w:pPr>
              <w:pStyle w:val="a4"/>
              <w:rPr>
                <w:rFonts w:ascii="Times New Roman" w:hAnsi="Times New Roman"/>
              </w:rPr>
            </w:pPr>
            <w:r w:rsidRPr="00D56629">
              <w:rPr>
                <w:rFonts w:ascii="Times New Roman" w:hAnsi="Times New Roman"/>
              </w:rPr>
              <w:t>- воспитание  ответственности  за работу членов команды (подчиненных), за результат выполнения заданий.</w:t>
            </w:r>
          </w:p>
          <w:p w:rsidR="006B4830" w:rsidRPr="00D56629" w:rsidRDefault="006B4830">
            <w:pPr>
              <w:rPr>
                <w:rFonts w:ascii="Times New Roman" w:hAnsi="Times New Roman" w:cs="Times New Roman"/>
              </w:rPr>
            </w:pPr>
          </w:p>
          <w:p w:rsidR="006B4830" w:rsidRPr="00D56629" w:rsidRDefault="006B483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B4830" w:rsidRPr="00D56629" w:rsidRDefault="006B4830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E1" w:rsidRPr="00D56629" w:rsidRDefault="00C870E1" w:rsidP="00C870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6629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D56629">
        <w:rPr>
          <w:rFonts w:ascii="Times New Roman" w:hAnsi="Times New Roman" w:cs="Times New Roman"/>
          <w:sz w:val="22"/>
          <w:szCs w:val="22"/>
          <w:u w:val="single"/>
        </w:rPr>
        <w:t>знать: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принципы диагностики, лечения и ухода за пациентами с венерическими заболеваниями;</w:t>
      </w:r>
    </w:p>
    <w:p w:rsidR="00C870E1" w:rsidRPr="00D56629" w:rsidRDefault="00C870E1" w:rsidP="00C870E1">
      <w:pPr>
        <w:spacing w:after="0"/>
        <w:rPr>
          <w:rFonts w:ascii="Times New Roman" w:hAnsi="Times New Roman" w:cs="Times New Roman"/>
        </w:rPr>
      </w:pPr>
      <w:r w:rsidRPr="00D56629">
        <w:rPr>
          <w:rFonts w:ascii="Times New Roman" w:hAnsi="Times New Roman" w:cs="Times New Roman"/>
        </w:rPr>
        <w:t xml:space="preserve">особенности применения лекарственных препаратов у разных возрастных групп при лечении пациентов с </w:t>
      </w:r>
      <w:proofErr w:type="gramStart"/>
      <w:r w:rsidRPr="00D56629">
        <w:rPr>
          <w:rFonts w:ascii="Times New Roman" w:hAnsi="Times New Roman" w:cs="Times New Roman"/>
        </w:rPr>
        <w:t>венерическими</w:t>
      </w:r>
      <w:proofErr w:type="gramEnd"/>
      <w:r w:rsidRPr="00D56629">
        <w:rPr>
          <w:rFonts w:ascii="Times New Roman" w:hAnsi="Times New Roman" w:cs="Times New Roman"/>
        </w:rPr>
        <w:t xml:space="preserve"> заболеваниям;</w:t>
      </w:r>
    </w:p>
    <w:p w:rsidR="00C870E1" w:rsidRPr="00D56629" w:rsidRDefault="00C870E1" w:rsidP="00C870E1">
      <w:pPr>
        <w:spacing w:after="0"/>
        <w:rPr>
          <w:rFonts w:ascii="Times New Roman" w:hAnsi="Times New Roman" w:cs="Times New Roman"/>
        </w:rPr>
      </w:pPr>
      <w:proofErr w:type="spellStart"/>
      <w:r w:rsidRPr="00D56629">
        <w:rPr>
          <w:rFonts w:ascii="Times New Roman" w:hAnsi="Times New Roman" w:cs="Times New Roman"/>
        </w:rPr>
        <w:t>фармакокинетику</w:t>
      </w:r>
      <w:proofErr w:type="spellEnd"/>
      <w:r w:rsidRPr="00D56629">
        <w:rPr>
          <w:rFonts w:ascii="Times New Roman" w:hAnsi="Times New Roman" w:cs="Times New Roman"/>
        </w:rPr>
        <w:t xml:space="preserve"> и </w:t>
      </w:r>
      <w:proofErr w:type="spellStart"/>
      <w:r w:rsidRPr="00D56629">
        <w:rPr>
          <w:rFonts w:ascii="Times New Roman" w:hAnsi="Times New Roman" w:cs="Times New Roman"/>
        </w:rPr>
        <w:t>фармакодинамику</w:t>
      </w:r>
      <w:proofErr w:type="spellEnd"/>
      <w:r w:rsidRPr="00D56629">
        <w:rPr>
          <w:rFonts w:ascii="Times New Roman" w:hAnsi="Times New Roman" w:cs="Times New Roman"/>
        </w:rPr>
        <w:t xml:space="preserve"> лекарственных препаратов, применяемых при лечении пациентов с кожными и венерическими заболеваниями;</w:t>
      </w:r>
    </w:p>
    <w:p w:rsidR="00C870E1" w:rsidRPr="00D56629" w:rsidRDefault="00C870E1" w:rsidP="00C870E1">
      <w:pPr>
        <w:spacing w:after="0"/>
        <w:rPr>
          <w:rFonts w:ascii="Times New Roman" w:hAnsi="Times New Roman" w:cs="Times New Roman"/>
        </w:rPr>
      </w:pPr>
      <w:r w:rsidRPr="00D56629">
        <w:rPr>
          <w:rFonts w:ascii="Times New Roman" w:hAnsi="Times New Roman" w:cs="Times New Roman"/>
        </w:rPr>
        <w:t>показания и противопоказания к назначению лекарственных сре</w:t>
      </w:r>
      <w:proofErr w:type="gramStart"/>
      <w:r w:rsidRPr="00D56629">
        <w:rPr>
          <w:rFonts w:ascii="Times New Roman" w:hAnsi="Times New Roman" w:cs="Times New Roman"/>
        </w:rPr>
        <w:t>дств пр</w:t>
      </w:r>
      <w:proofErr w:type="gramEnd"/>
      <w:r w:rsidRPr="00D56629">
        <w:rPr>
          <w:rFonts w:ascii="Times New Roman" w:hAnsi="Times New Roman" w:cs="Times New Roman"/>
        </w:rPr>
        <w:t>и  лечении пациентов с кожными и венерическими заболеваниями;</w:t>
      </w:r>
    </w:p>
    <w:p w:rsidR="00C870E1" w:rsidRPr="00D56629" w:rsidRDefault="00C870E1" w:rsidP="00C870E1">
      <w:pPr>
        <w:spacing w:after="0"/>
        <w:rPr>
          <w:rFonts w:ascii="Times New Roman" w:hAnsi="Times New Roman" w:cs="Times New Roman"/>
        </w:rPr>
      </w:pPr>
      <w:r w:rsidRPr="00D56629">
        <w:rPr>
          <w:rFonts w:ascii="Times New Roman" w:hAnsi="Times New Roman" w:cs="Times New Roman"/>
        </w:rPr>
        <w:t>побочные действия, характер взаимодействия лекарственных препаратов из однородных и различных лекарственных групп при лечении пациентов с кожными и венерическими заболеваниями;</w:t>
      </w:r>
    </w:p>
    <w:p w:rsidR="00C870E1" w:rsidRPr="00D56629" w:rsidRDefault="00C870E1" w:rsidP="00C870E1">
      <w:pPr>
        <w:pStyle w:val="a4"/>
        <w:rPr>
          <w:rFonts w:ascii="Times New Roman" w:hAnsi="Times New Roman"/>
        </w:rPr>
      </w:pPr>
      <w:r w:rsidRPr="00D56629">
        <w:rPr>
          <w:rFonts w:ascii="Times New Roman" w:hAnsi="Times New Roman"/>
        </w:rPr>
        <w:t>особенности применения лекарственных препаратов у разных возрастных групп при лечении пациентов с кожными и венерическими заболеваниями;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D56629">
        <w:rPr>
          <w:rFonts w:ascii="Times New Roman" w:hAnsi="Times New Roman" w:cs="Times New Roman"/>
          <w:sz w:val="22"/>
          <w:szCs w:val="22"/>
          <w:u w:val="single"/>
        </w:rPr>
        <w:lastRenderedPageBreak/>
        <w:t>уметь: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проводить дифференциальную диагностику заболеваний кожи и венерических заболеваний;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 xml:space="preserve">определять тактику ведения пациента в </w:t>
      </w:r>
      <w:proofErr w:type="spellStart"/>
      <w:r w:rsidRPr="00D56629">
        <w:rPr>
          <w:rFonts w:ascii="Times New Roman" w:hAnsi="Times New Roman" w:cs="Times New Roman"/>
          <w:sz w:val="22"/>
          <w:szCs w:val="22"/>
        </w:rPr>
        <w:t>дерматовенерологии</w:t>
      </w:r>
      <w:proofErr w:type="spellEnd"/>
      <w:r w:rsidRPr="00D56629">
        <w:rPr>
          <w:rFonts w:ascii="Times New Roman" w:hAnsi="Times New Roman" w:cs="Times New Roman"/>
          <w:sz w:val="22"/>
          <w:szCs w:val="22"/>
        </w:rPr>
        <w:t>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назначать немедикаментозное и медикаментозное лечение;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определять показания, противопоказания к применению лекарственных средств;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проводить лечебно-диагностические манипуляции;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проводить контроль эффективности лечения;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D56629">
        <w:rPr>
          <w:rFonts w:ascii="Times New Roman" w:hAnsi="Times New Roman" w:cs="Times New Roman"/>
          <w:sz w:val="22"/>
          <w:szCs w:val="22"/>
          <w:u w:val="single"/>
        </w:rPr>
        <w:t>иметь практический опыт: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назначения лечения и определения тактики ведения пациента;</w:t>
      </w:r>
    </w:p>
    <w:p w:rsidR="00C870E1" w:rsidRPr="00D56629" w:rsidRDefault="00C870E1" w:rsidP="00C870E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56629">
        <w:rPr>
          <w:rFonts w:ascii="Times New Roman" w:hAnsi="Times New Roman" w:cs="Times New Roman"/>
          <w:sz w:val="22"/>
          <w:szCs w:val="22"/>
        </w:rPr>
        <w:t>выполнения и оценки результатов лечебных мероприятий.</w:t>
      </w:r>
    </w:p>
    <w:p w:rsidR="00D56629" w:rsidRDefault="00D56629" w:rsidP="00C870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0E1" w:rsidRPr="00D56629" w:rsidRDefault="00C870E1" w:rsidP="00C87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629"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компетенции: </w:t>
      </w:r>
    </w:p>
    <w:p w:rsidR="00C870E1" w:rsidRPr="00D56629" w:rsidRDefault="00C870E1" w:rsidP="00C870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62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56629">
        <w:rPr>
          <w:rFonts w:ascii="Times New Roman" w:hAnsi="Times New Roman" w:cs="Times New Roman"/>
          <w:sz w:val="24"/>
          <w:szCs w:val="24"/>
        </w:rPr>
        <w:t>- 1-13,  ПК- 2.1., 2.2., 2.3., 2.4., 2.5., 2.6, 2,7, 2.8</w:t>
      </w:r>
    </w:p>
    <w:p w:rsidR="006B4830" w:rsidRPr="00D56629" w:rsidRDefault="006B4830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37" w:rsidRPr="00D56629" w:rsidRDefault="00986A14" w:rsidP="006554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 w:rsidR="00661397" w:rsidRPr="00D56629">
        <w:rPr>
          <w:rFonts w:ascii="Times New Roman" w:hAnsi="Times New Roman" w:cs="Times New Roman"/>
          <w:b/>
          <w:sz w:val="28"/>
          <w:szCs w:val="28"/>
        </w:rPr>
        <w:t>:</w:t>
      </w:r>
      <w:r w:rsidR="00655437" w:rsidRPr="00D56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437" w:rsidRPr="00D56629">
        <w:rPr>
          <w:rFonts w:ascii="Times New Roman" w:eastAsia="Calibri" w:hAnsi="Times New Roman" w:cs="Times New Roman"/>
          <w:sz w:val="24"/>
          <w:szCs w:val="24"/>
        </w:rPr>
        <w:t>личностно-ориентированное обучение, развивающее</w:t>
      </w:r>
      <w:r w:rsidR="003B3D16" w:rsidRPr="00D56629">
        <w:rPr>
          <w:rFonts w:ascii="Times New Roman" w:eastAsia="Calibri" w:hAnsi="Times New Roman" w:cs="Times New Roman"/>
          <w:sz w:val="24"/>
          <w:szCs w:val="24"/>
        </w:rPr>
        <w:t xml:space="preserve"> обучение.</w:t>
      </w:r>
    </w:p>
    <w:p w:rsidR="00655437" w:rsidRPr="00D56629" w:rsidRDefault="00655437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54B" w:rsidRPr="00D56629" w:rsidRDefault="00986A14" w:rsidP="0006254B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56629">
        <w:rPr>
          <w:b/>
          <w:sz w:val="28"/>
          <w:szCs w:val="28"/>
        </w:rPr>
        <w:t>Методы и приёмы обучения</w:t>
      </w:r>
      <w:r w:rsidR="00661397" w:rsidRPr="00D56629">
        <w:rPr>
          <w:b/>
          <w:sz w:val="28"/>
          <w:szCs w:val="28"/>
        </w:rPr>
        <w:t>:</w:t>
      </w:r>
      <w:r w:rsidR="0006254B" w:rsidRPr="00D56629">
        <w:rPr>
          <w:b/>
          <w:sz w:val="28"/>
          <w:szCs w:val="28"/>
        </w:rPr>
        <w:t xml:space="preserve"> </w:t>
      </w:r>
    </w:p>
    <w:p w:rsidR="0006254B" w:rsidRPr="00D56629" w:rsidRDefault="0006254B" w:rsidP="0006254B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56629">
        <w:rPr>
          <w:sz w:val="24"/>
          <w:szCs w:val="24"/>
        </w:rPr>
        <w:t>Беседа, объяснение (</w:t>
      </w:r>
      <w:proofErr w:type="gramStart"/>
      <w:r w:rsidRPr="00D56629">
        <w:rPr>
          <w:sz w:val="24"/>
          <w:szCs w:val="24"/>
        </w:rPr>
        <w:t>репродуктивный</w:t>
      </w:r>
      <w:proofErr w:type="gramEnd"/>
      <w:r w:rsidRPr="00D56629">
        <w:rPr>
          <w:sz w:val="24"/>
          <w:szCs w:val="24"/>
        </w:rPr>
        <w:t>)</w:t>
      </w:r>
      <w:r w:rsidRPr="00D56629">
        <w:rPr>
          <w:sz w:val="24"/>
          <w:szCs w:val="24"/>
        </w:rPr>
        <w:t>,</w:t>
      </w:r>
      <w:r w:rsidRPr="00D56629">
        <w:rPr>
          <w:sz w:val="24"/>
          <w:szCs w:val="24"/>
        </w:rPr>
        <w:t xml:space="preserve"> объяснение с демонстрацией наглядных пособий (информационный)</w:t>
      </w:r>
      <w:r w:rsidRPr="00D56629">
        <w:rPr>
          <w:sz w:val="24"/>
          <w:szCs w:val="24"/>
        </w:rPr>
        <w:t xml:space="preserve">, </w:t>
      </w:r>
      <w:r w:rsidRPr="00D56629">
        <w:rPr>
          <w:sz w:val="24"/>
          <w:szCs w:val="24"/>
        </w:rPr>
        <w:t>обсуждение с элементами самостоятельной работы (репродуктивный)</w:t>
      </w:r>
    </w:p>
    <w:p w:rsidR="003B3D16" w:rsidRPr="00D56629" w:rsidRDefault="003B3D16" w:rsidP="00655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629" w:rsidRDefault="00986A14" w:rsidP="006554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Междисциплинарные связи</w:t>
      </w:r>
      <w:r w:rsidR="00661397" w:rsidRPr="00D56629">
        <w:rPr>
          <w:rFonts w:ascii="Times New Roman" w:hAnsi="Times New Roman" w:cs="Times New Roman"/>
          <w:b/>
          <w:sz w:val="28"/>
          <w:szCs w:val="28"/>
        </w:rPr>
        <w:t>:</w:t>
      </w:r>
      <w:r w:rsidR="00655437" w:rsidRPr="00D566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5437" w:rsidRPr="00D56629" w:rsidRDefault="00655437" w:rsidP="006554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629">
        <w:rPr>
          <w:rFonts w:ascii="Times New Roman" w:eastAsia="Calibri" w:hAnsi="Times New Roman" w:cs="Times New Roman"/>
          <w:sz w:val="24"/>
          <w:szCs w:val="24"/>
        </w:rPr>
        <w:t>1) «Анатомия и физиология человека»: «Анатомия и физиология кожи»</w:t>
      </w:r>
    </w:p>
    <w:p w:rsidR="00655437" w:rsidRPr="00D56629" w:rsidRDefault="00655437" w:rsidP="006554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629">
        <w:rPr>
          <w:rFonts w:ascii="Times New Roman" w:eastAsia="Calibri" w:hAnsi="Times New Roman" w:cs="Times New Roman"/>
          <w:sz w:val="24"/>
          <w:szCs w:val="24"/>
        </w:rPr>
        <w:t>2) «Фармакология»: «Антибактериальные препараты»</w:t>
      </w:r>
    </w:p>
    <w:p w:rsidR="00655437" w:rsidRPr="00D56629" w:rsidRDefault="00655437" w:rsidP="006554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629">
        <w:rPr>
          <w:rFonts w:ascii="Times New Roman" w:eastAsia="Calibri" w:hAnsi="Times New Roman" w:cs="Times New Roman"/>
          <w:sz w:val="24"/>
          <w:szCs w:val="24"/>
        </w:rPr>
        <w:t>3) «</w:t>
      </w:r>
      <w:r w:rsidRPr="00D56629">
        <w:rPr>
          <w:rFonts w:ascii="Times New Roman" w:hAnsi="Times New Roman" w:cs="Times New Roman"/>
        </w:rPr>
        <w:t>Основы микробиологии и иммунологии»: «Структура бактериальной клетки. Форма бактерий»</w:t>
      </w:r>
    </w:p>
    <w:p w:rsidR="00986A14" w:rsidRPr="00D56629" w:rsidRDefault="00986A14" w:rsidP="00655437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D56629">
        <w:rPr>
          <w:rFonts w:ascii="Times New Roman" w:hAnsi="Times New Roman"/>
          <w:b/>
          <w:sz w:val="28"/>
          <w:szCs w:val="28"/>
        </w:rPr>
        <w:t>Внутридисциплинарные</w:t>
      </w:r>
      <w:proofErr w:type="spellEnd"/>
      <w:r w:rsidRPr="00D56629">
        <w:rPr>
          <w:rFonts w:ascii="Times New Roman" w:hAnsi="Times New Roman"/>
          <w:b/>
          <w:sz w:val="28"/>
          <w:szCs w:val="28"/>
        </w:rPr>
        <w:t xml:space="preserve"> связи</w:t>
      </w:r>
      <w:r w:rsidR="00661397" w:rsidRPr="00D56629">
        <w:rPr>
          <w:rFonts w:ascii="Times New Roman" w:hAnsi="Times New Roman"/>
          <w:b/>
          <w:sz w:val="28"/>
          <w:szCs w:val="28"/>
        </w:rPr>
        <w:t>:</w:t>
      </w:r>
      <w:r w:rsidR="00655437" w:rsidRPr="00D56629">
        <w:rPr>
          <w:rFonts w:ascii="Times New Roman" w:hAnsi="Times New Roman"/>
        </w:rPr>
        <w:t xml:space="preserve"> Лекция</w:t>
      </w:r>
      <w:r w:rsidR="00655437" w:rsidRPr="00D56629">
        <w:rPr>
          <w:rFonts w:ascii="Times New Roman" w:hAnsi="Times New Roman"/>
        </w:rPr>
        <w:t xml:space="preserve"> №1 «Лечение пациентов с кожными и венерическими заболеваниями. Общие аспекты»</w:t>
      </w:r>
    </w:p>
    <w:p w:rsidR="00655437" w:rsidRPr="00D56629" w:rsidRDefault="00655437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A14" w:rsidRPr="00D56629" w:rsidRDefault="00986A14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Место проведения занятия</w:t>
      </w:r>
      <w:r w:rsidR="00661397" w:rsidRPr="00D56629">
        <w:rPr>
          <w:rFonts w:ascii="Times New Roman" w:hAnsi="Times New Roman" w:cs="Times New Roman"/>
          <w:b/>
          <w:sz w:val="28"/>
          <w:szCs w:val="28"/>
        </w:rPr>
        <w:t>:</w:t>
      </w:r>
      <w:r w:rsidR="00655437"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37" w:rsidRPr="00D56629">
        <w:rPr>
          <w:rFonts w:ascii="Times New Roman" w:hAnsi="Times New Roman" w:cs="Times New Roman"/>
          <w:sz w:val="24"/>
          <w:szCs w:val="24"/>
        </w:rPr>
        <w:t>Лекционный кабинет</w:t>
      </w:r>
    </w:p>
    <w:p w:rsidR="00986A14" w:rsidRPr="00D56629" w:rsidRDefault="00986A14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986A14" w:rsidRPr="00D56629" w:rsidRDefault="00986A14" w:rsidP="00661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hAnsi="Times New Roman" w:cs="Times New Roman"/>
          <w:sz w:val="24"/>
          <w:szCs w:val="24"/>
        </w:rPr>
        <w:t>- учебно-наглядные пособия (дидактический материал)</w:t>
      </w:r>
      <w:r w:rsidR="00DA1A3A" w:rsidRPr="00D56629">
        <w:rPr>
          <w:rFonts w:ascii="Times New Roman" w:hAnsi="Times New Roman" w:cs="Times New Roman"/>
          <w:sz w:val="24"/>
          <w:szCs w:val="24"/>
        </w:rPr>
        <w:t xml:space="preserve"> - </w:t>
      </w:r>
      <w:r w:rsidR="00DA1A3A" w:rsidRPr="00D56629">
        <w:rPr>
          <w:rFonts w:ascii="Times New Roman" w:hAnsi="Times New Roman" w:cs="Times New Roman"/>
          <w:sz w:val="24"/>
          <w:szCs w:val="24"/>
        </w:rPr>
        <w:t>презентация по теме</w:t>
      </w:r>
    </w:p>
    <w:p w:rsidR="00986A14" w:rsidRPr="00D56629" w:rsidRDefault="00DA1A3A" w:rsidP="00661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hAnsi="Times New Roman" w:cs="Times New Roman"/>
          <w:sz w:val="24"/>
          <w:szCs w:val="24"/>
        </w:rPr>
        <w:t xml:space="preserve">- </w:t>
      </w:r>
      <w:r w:rsidR="00986A14" w:rsidRPr="00D56629">
        <w:rPr>
          <w:rFonts w:ascii="Times New Roman" w:hAnsi="Times New Roman" w:cs="Times New Roman"/>
          <w:sz w:val="24"/>
          <w:szCs w:val="24"/>
        </w:rPr>
        <w:t>оборудование и технические средства обучения</w:t>
      </w:r>
      <w:r w:rsidRPr="00D56629">
        <w:rPr>
          <w:rFonts w:ascii="Times New Roman" w:hAnsi="Times New Roman" w:cs="Times New Roman"/>
          <w:sz w:val="24"/>
          <w:szCs w:val="24"/>
        </w:rPr>
        <w:t xml:space="preserve"> - </w:t>
      </w:r>
      <w:r w:rsidRPr="00D56629">
        <w:rPr>
          <w:rFonts w:ascii="Times New Roman" w:hAnsi="Times New Roman" w:cs="Times New Roman"/>
          <w:sz w:val="24"/>
          <w:szCs w:val="24"/>
        </w:rPr>
        <w:t>мультимедийная аппаратура</w:t>
      </w:r>
    </w:p>
    <w:p w:rsidR="002E3D03" w:rsidRPr="00D56629" w:rsidRDefault="002E3D03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Используемые источники информации:</w:t>
      </w:r>
    </w:p>
    <w:p w:rsidR="00655437" w:rsidRPr="00D56629" w:rsidRDefault="00594B4D" w:rsidP="00661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hAnsi="Times New Roman" w:cs="Times New Roman"/>
          <w:sz w:val="24"/>
          <w:szCs w:val="24"/>
        </w:rPr>
        <w:t>-</w:t>
      </w:r>
      <w:r w:rsidR="002E3D03" w:rsidRPr="00D56629">
        <w:rPr>
          <w:rFonts w:ascii="Times New Roman" w:hAnsi="Times New Roman" w:cs="Times New Roman"/>
          <w:sz w:val="24"/>
          <w:szCs w:val="24"/>
        </w:rPr>
        <w:t>ОИ</w:t>
      </w:r>
      <w:r w:rsidRPr="00D56629">
        <w:rPr>
          <w:rFonts w:ascii="Times New Roman" w:hAnsi="Times New Roman" w:cs="Times New Roman"/>
          <w:sz w:val="24"/>
          <w:szCs w:val="24"/>
        </w:rPr>
        <w:t xml:space="preserve"> - </w:t>
      </w:r>
      <w:r w:rsidR="00655437" w:rsidRPr="00D56629">
        <w:rPr>
          <w:rFonts w:ascii="Times New Roman" w:hAnsi="Times New Roman" w:cs="Times New Roman"/>
          <w:sz w:val="24"/>
          <w:szCs w:val="24"/>
        </w:rPr>
        <w:t>ОИ 1(стр.210-248, 253-298), ОИ 2 (159-214)</w:t>
      </w:r>
      <w:r w:rsidR="002E3D03" w:rsidRPr="00D56629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594B4D" w:rsidRPr="00D56629" w:rsidRDefault="002E3D03" w:rsidP="00661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hAnsi="Times New Roman" w:cs="Times New Roman"/>
          <w:sz w:val="24"/>
          <w:szCs w:val="24"/>
        </w:rPr>
        <w:t>-ДИ</w:t>
      </w:r>
      <w:r w:rsidR="00594B4D" w:rsidRPr="00D56629">
        <w:rPr>
          <w:rFonts w:ascii="Times New Roman" w:hAnsi="Times New Roman" w:cs="Times New Roman"/>
          <w:sz w:val="24"/>
          <w:szCs w:val="24"/>
        </w:rPr>
        <w:t xml:space="preserve"> - ДИ 1(стр.198-231), ДИ 2 (211</w:t>
      </w:r>
      <w:r w:rsidR="00594B4D" w:rsidRPr="00D56629">
        <w:rPr>
          <w:rFonts w:ascii="Times New Roman" w:hAnsi="Times New Roman" w:cs="Times New Roman"/>
          <w:sz w:val="24"/>
          <w:szCs w:val="24"/>
        </w:rPr>
        <w:t>-214)</w:t>
      </w:r>
      <w:r w:rsidR="00594B4D" w:rsidRPr="00D56629">
        <w:rPr>
          <w:rFonts w:ascii="Times New Roman" w:hAnsi="Times New Roman" w:cs="Times New Roman"/>
          <w:sz w:val="24"/>
          <w:szCs w:val="24"/>
        </w:rPr>
        <w:t>;</w:t>
      </w:r>
    </w:p>
    <w:p w:rsidR="00594B4D" w:rsidRPr="00D56629" w:rsidRDefault="00594B4D" w:rsidP="00594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hAnsi="Times New Roman" w:cs="Times New Roman"/>
          <w:sz w:val="24"/>
          <w:szCs w:val="24"/>
        </w:rPr>
        <w:t>-И</w:t>
      </w:r>
      <w:r w:rsidR="002E3D03" w:rsidRPr="00D56629">
        <w:rPr>
          <w:rFonts w:ascii="Times New Roman" w:hAnsi="Times New Roman" w:cs="Times New Roman"/>
          <w:sz w:val="24"/>
          <w:szCs w:val="24"/>
        </w:rPr>
        <w:t>Р</w:t>
      </w:r>
      <w:r w:rsidRPr="00D56629">
        <w:rPr>
          <w:rFonts w:ascii="Times New Roman" w:hAnsi="Times New Roman" w:cs="Times New Roman"/>
          <w:sz w:val="24"/>
          <w:szCs w:val="24"/>
        </w:rPr>
        <w:t xml:space="preserve"> - </w:t>
      </w:r>
      <w:r w:rsidRPr="00D56629">
        <w:rPr>
          <w:rFonts w:ascii="Times New Roman" w:hAnsi="Times New Roman" w:cs="Times New Roman"/>
          <w:sz w:val="24"/>
          <w:szCs w:val="24"/>
        </w:rPr>
        <w:t xml:space="preserve">И-Р1 </w:t>
      </w:r>
      <w:hyperlink r:id="rId5" w:history="1">
        <w:r w:rsidRPr="00D56629">
          <w:rPr>
            <w:rStyle w:val="a5"/>
            <w:rFonts w:ascii="Times New Roman" w:hAnsi="Times New Roman" w:cs="Times New Roman"/>
            <w:sz w:val="24"/>
            <w:szCs w:val="24"/>
          </w:rPr>
          <w:t>http://www.booksmed.com/vnutrennie-bolezni/510-propedevtika-vnutrennix-boleznej-grebenev.html</w:t>
        </w:r>
      </w:hyperlink>
      <w:r w:rsidRPr="00D566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D03" w:rsidRPr="00D56629" w:rsidRDefault="00594B4D" w:rsidP="00594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hAnsi="Times New Roman" w:cs="Times New Roman"/>
          <w:sz w:val="24"/>
          <w:szCs w:val="24"/>
        </w:rPr>
        <w:t xml:space="preserve">И-Р2 </w:t>
      </w:r>
      <w:hyperlink r:id="rId6" w:history="1">
        <w:r w:rsidRPr="00D56629">
          <w:rPr>
            <w:rStyle w:val="a5"/>
            <w:rFonts w:ascii="Times New Roman" w:hAnsi="Times New Roman" w:cs="Times New Roman"/>
            <w:sz w:val="24"/>
            <w:szCs w:val="24"/>
          </w:rPr>
          <w:t>http://allmedbook.ru/load/vnutrennie_bolezni/propedevtika_vnutrennikh_boleznej/5-1-0-230</w:t>
        </w:r>
      </w:hyperlink>
      <w:r w:rsidRPr="00D566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B4D" w:rsidRPr="00D56629" w:rsidRDefault="00594B4D" w:rsidP="00594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629">
        <w:rPr>
          <w:rFonts w:ascii="Times New Roman" w:hAnsi="Times New Roman" w:cs="Times New Roman"/>
          <w:sz w:val="24"/>
          <w:szCs w:val="24"/>
        </w:rPr>
        <w:t>И-Р3 http://lib.rus.ec/b/165916</w:t>
      </w:r>
    </w:p>
    <w:p w:rsidR="00DA1A3A" w:rsidRPr="00D56629" w:rsidRDefault="00E34585" w:rsidP="00DA1A3A">
      <w:pPr>
        <w:pStyle w:val="a6"/>
        <w:spacing w:before="0" w:beforeAutospacing="0" w:after="0" w:afterAutospacing="0"/>
        <w:ind w:right="225"/>
        <w:outlineLvl w:val="1"/>
        <w:rPr>
          <w:bCs/>
          <w:color w:val="000000"/>
          <w:kern w:val="36"/>
          <w:shd w:val="clear" w:color="auto" w:fill="FFFFFF"/>
        </w:rPr>
      </w:pPr>
      <w:proofErr w:type="gramStart"/>
      <w:r w:rsidRPr="00D56629">
        <w:rPr>
          <w:b/>
          <w:sz w:val="28"/>
          <w:szCs w:val="28"/>
        </w:rPr>
        <w:t>Ключевые слова</w:t>
      </w:r>
      <w:r w:rsidR="00661397" w:rsidRPr="00D56629">
        <w:rPr>
          <w:b/>
          <w:sz w:val="28"/>
          <w:szCs w:val="28"/>
        </w:rPr>
        <w:t>:</w:t>
      </w:r>
      <w:r w:rsidR="00594B4D" w:rsidRPr="00D56629">
        <w:rPr>
          <w:b/>
          <w:sz w:val="28"/>
          <w:szCs w:val="28"/>
        </w:rPr>
        <w:t xml:space="preserve"> </w:t>
      </w:r>
      <w:r w:rsidR="00DA1A3A" w:rsidRPr="00D56629">
        <w:t>венерические болезни</w:t>
      </w:r>
      <w:r w:rsidR="00DA1A3A" w:rsidRPr="00D56629">
        <w:rPr>
          <w:color w:val="000000"/>
        </w:rPr>
        <w:t xml:space="preserve">, сифилис, </w:t>
      </w:r>
      <w:r w:rsidR="00DA1A3A" w:rsidRPr="00D56629">
        <w:rPr>
          <w:bCs/>
          <w:color w:val="000000"/>
        </w:rPr>
        <w:t xml:space="preserve">контактный путь, </w:t>
      </w:r>
      <w:proofErr w:type="spellStart"/>
      <w:r w:rsidR="00DA1A3A" w:rsidRPr="00D56629">
        <w:rPr>
          <w:bCs/>
          <w:color w:val="000000"/>
        </w:rPr>
        <w:t>трансфузионный</w:t>
      </w:r>
      <w:proofErr w:type="spellEnd"/>
      <w:r w:rsidR="00DA1A3A" w:rsidRPr="00D56629">
        <w:rPr>
          <w:bCs/>
          <w:color w:val="000000"/>
        </w:rPr>
        <w:t xml:space="preserve"> путь, </w:t>
      </w:r>
      <w:proofErr w:type="spellStart"/>
      <w:r w:rsidR="00DA1A3A" w:rsidRPr="00D56629">
        <w:rPr>
          <w:bCs/>
          <w:color w:val="000000"/>
        </w:rPr>
        <w:t>трансплацентарный</w:t>
      </w:r>
      <w:proofErr w:type="spellEnd"/>
      <w:r w:rsidR="00DA1A3A" w:rsidRPr="00D56629">
        <w:rPr>
          <w:bCs/>
          <w:color w:val="000000"/>
        </w:rPr>
        <w:t xml:space="preserve"> путь, </w:t>
      </w:r>
      <w:r w:rsidR="00DA1A3A" w:rsidRPr="00D56629">
        <w:rPr>
          <w:color w:val="000000"/>
        </w:rPr>
        <w:t xml:space="preserve">твердый шанкр (первичная сифилома), </w:t>
      </w:r>
      <w:r w:rsidR="00DA1A3A" w:rsidRPr="00D56629">
        <w:rPr>
          <w:color w:val="000000"/>
        </w:rPr>
        <w:lastRenderedPageBreak/>
        <w:t xml:space="preserve">региональный лимфаденит, специфический лимфангит, атипичные шанкры, </w:t>
      </w:r>
      <w:proofErr w:type="spellStart"/>
      <w:r w:rsidR="00DA1A3A" w:rsidRPr="00D56629">
        <w:rPr>
          <w:color w:val="000000"/>
        </w:rPr>
        <w:t>индуративный</w:t>
      </w:r>
      <w:proofErr w:type="spellEnd"/>
      <w:r w:rsidR="00DA1A3A" w:rsidRPr="00D56629">
        <w:rPr>
          <w:color w:val="000000"/>
        </w:rPr>
        <w:t xml:space="preserve"> отек, шанкр-панариций, шанкр-</w:t>
      </w:r>
      <w:proofErr w:type="spellStart"/>
      <w:r w:rsidR="00DA1A3A" w:rsidRPr="00D56629">
        <w:rPr>
          <w:color w:val="000000"/>
        </w:rPr>
        <w:t>амигдалит</w:t>
      </w:r>
      <w:proofErr w:type="spellEnd"/>
      <w:r w:rsidR="00DA1A3A" w:rsidRPr="00D56629">
        <w:rPr>
          <w:color w:val="000000"/>
        </w:rPr>
        <w:t xml:space="preserve">, </w:t>
      </w:r>
      <w:proofErr w:type="spellStart"/>
      <w:r w:rsidR="00DA1A3A" w:rsidRPr="00D56629">
        <w:rPr>
          <w:color w:val="000000"/>
        </w:rPr>
        <w:t>импетигинизация</w:t>
      </w:r>
      <w:proofErr w:type="spellEnd"/>
      <w:r w:rsidR="00DA1A3A" w:rsidRPr="00D56629">
        <w:rPr>
          <w:color w:val="000000"/>
        </w:rPr>
        <w:t xml:space="preserve">, </w:t>
      </w:r>
      <w:proofErr w:type="spellStart"/>
      <w:r w:rsidR="00DA1A3A" w:rsidRPr="00D56629">
        <w:rPr>
          <w:color w:val="000000"/>
        </w:rPr>
        <w:t>баланит</w:t>
      </w:r>
      <w:proofErr w:type="spellEnd"/>
      <w:r w:rsidR="00DA1A3A" w:rsidRPr="00D56629">
        <w:rPr>
          <w:color w:val="000000"/>
        </w:rPr>
        <w:t xml:space="preserve"> и </w:t>
      </w:r>
      <w:proofErr w:type="spellStart"/>
      <w:r w:rsidR="00DA1A3A" w:rsidRPr="00D56629">
        <w:rPr>
          <w:color w:val="000000"/>
        </w:rPr>
        <w:t>баланопостит</w:t>
      </w:r>
      <w:proofErr w:type="spellEnd"/>
      <w:r w:rsidR="00DA1A3A" w:rsidRPr="00D56629">
        <w:rPr>
          <w:color w:val="000000"/>
        </w:rPr>
        <w:t xml:space="preserve">, </w:t>
      </w:r>
      <w:proofErr w:type="spellStart"/>
      <w:r w:rsidR="00DA1A3A" w:rsidRPr="00D56629">
        <w:rPr>
          <w:color w:val="000000"/>
        </w:rPr>
        <w:t>вульвит</w:t>
      </w:r>
      <w:proofErr w:type="spellEnd"/>
      <w:r w:rsidR="00DA1A3A" w:rsidRPr="00D56629">
        <w:rPr>
          <w:color w:val="000000"/>
        </w:rPr>
        <w:t xml:space="preserve"> и </w:t>
      </w:r>
      <w:proofErr w:type="spellStart"/>
      <w:r w:rsidR="00DA1A3A" w:rsidRPr="00D56629">
        <w:rPr>
          <w:color w:val="000000"/>
        </w:rPr>
        <w:t>вульвовагинит</w:t>
      </w:r>
      <w:proofErr w:type="spellEnd"/>
      <w:r w:rsidR="00DA1A3A" w:rsidRPr="00D56629">
        <w:rPr>
          <w:color w:val="000000"/>
        </w:rPr>
        <w:t xml:space="preserve">, фимоз, </w:t>
      </w:r>
      <w:proofErr w:type="spellStart"/>
      <w:r w:rsidR="00DA1A3A" w:rsidRPr="00D56629">
        <w:rPr>
          <w:color w:val="000000"/>
        </w:rPr>
        <w:t>гангренизация</w:t>
      </w:r>
      <w:proofErr w:type="spellEnd"/>
      <w:r w:rsidR="00DA1A3A" w:rsidRPr="00D56629">
        <w:rPr>
          <w:color w:val="000000"/>
        </w:rPr>
        <w:t xml:space="preserve">, </w:t>
      </w:r>
      <w:proofErr w:type="spellStart"/>
      <w:r w:rsidR="00DA1A3A" w:rsidRPr="00D56629">
        <w:rPr>
          <w:color w:val="000000"/>
        </w:rPr>
        <w:t>фагеденизм</w:t>
      </w:r>
      <w:proofErr w:type="spellEnd"/>
      <w:r w:rsidR="00DA1A3A" w:rsidRPr="00D56629">
        <w:rPr>
          <w:color w:val="000000"/>
        </w:rPr>
        <w:t xml:space="preserve">, </w:t>
      </w:r>
      <w:r w:rsidR="00DA1A3A" w:rsidRPr="00D56629">
        <w:rPr>
          <w:bCs/>
          <w:color w:val="000000"/>
        </w:rPr>
        <w:t xml:space="preserve">вторичный период, </w:t>
      </w:r>
      <w:r w:rsidR="00DA1A3A" w:rsidRPr="00D56629">
        <w:rPr>
          <w:color w:val="000000"/>
        </w:rPr>
        <w:t xml:space="preserve">пятнистый сифилид (сифилитическая розеола), папулезный сифилид, </w:t>
      </w:r>
      <w:proofErr w:type="spellStart"/>
      <w:r w:rsidR="00DA1A3A" w:rsidRPr="00D56629">
        <w:rPr>
          <w:color w:val="000000"/>
        </w:rPr>
        <w:t>папуло</w:t>
      </w:r>
      <w:proofErr w:type="spellEnd"/>
      <w:r w:rsidR="00DA1A3A" w:rsidRPr="00D56629">
        <w:rPr>
          <w:color w:val="000000"/>
        </w:rPr>
        <w:t xml:space="preserve">-пустулезный сифилид, сифилитическая </w:t>
      </w:r>
      <w:proofErr w:type="spellStart"/>
      <w:r w:rsidR="00DA1A3A" w:rsidRPr="00D56629">
        <w:rPr>
          <w:color w:val="000000"/>
        </w:rPr>
        <w:t>алопеция</w:t>
      </w:r>
      <w:proofErr w:type="spellEnd"/>
      <w:r w:rsidR="00DA1A3A" w:rsidRPr="00D56629">
        <w:rPr>
          <w:color w:val="000000"/>
        </w:rPr>
        <w:t xml:space="preserve">, сифилитическая лейкодерма (пигментный сифилид), </w:t>
      </w:r>
      <w:r w:rsidR="00DA1A3A" w:rsidRPr="00D56629">
        <w:rPr>
          <w:bCs/>
          <w:color w:val="000000"/>
        </w:rPr>
        <w:t xml:space="preserve">третичный период, </w:t>
      </w:r>
      <w:r w:rsidR="00DA1A3A" w:rsidRPr="00D56629">
        <w:rPr>
          <w:color w:val="000000"/>
        </w:rPr>
        <w:t>бугорковый сифилид, гуммозный сифилид, гуммозные инфильтрации, реакция</w:t>
      </w:r>
      <w:proofErr w:type="gramEnd"/>
      <w:r w:rsidR="00DA1A3A" w:rsidRPr="00D56629">
        <w:rPr>
          <w:color w:val="000000"/>
        </w:rPr>
        <w:t xml:space="preserve"> </w:t>
      </w:r>
      <w:proofErr w:type="spellStart"/>
      <w:r w:rsidR="00DA1A3A" w:rsidRPr="00D56629">
        <w:rPr>
          <w:color w:val="000000"/>
        </w:rPr>
        <w:t>вассермана</w:t>
      </w:r>
      <w:proofErr w:type="spellEnd"/>
      <w:r w:rsidR="00DA1A3A" w:rsidRPr="00D56629">
        <w:rPr>
          <w:color w:val="000000"/>
        </w:rPr>
        <w:t xml:space="preserve">, ранний </w:t>
      </w:r>
      <w:proofErr w:type="spellStart"/>
      <w:r w:rsidR="00DA1A3A" w:rsidRPr="00D56629">
        <w:rPr>
          <w:color w:val="000000"/>
        </w:rPr>
        <w:t>нейросифилис</w:t>
      </w:r>
      <w:proofErr w:type="spellEnd"/>
      <w:r w:rsidR="00DA1A3A" w:rsidRPr="00D56629">
        <w:rPr>
          <w:color w:val="000000"/>
        </w:rPr>
        <w:t xml:space="preserve">, поздний </w:t>
      </w:r>
      <w:proofErr w:type="spellStart"/>
      <w:r w:rsidR="00DA1A3A" w:rsidRPr="00D56629">
        <w:rPr>
          <w:color w:val="000000"/>
        </w:rPr>
        <w:t>нейросифилис</w:t>
      </w:r>
      <w:proofErr w:type="spellEnd"/>
      <w:r w:rsidR="00DA1A3A" w:rsidRPr="00D56629">
        <w:rPr>
          <w:color w:val="000000"/>
        </w:rPr>
        <w:t xml:space="preserve">, </w:t>
      </w:r>
      <w:r w:rsidR="00DA1A3A" w:rsidRPr="00D56629">
        <w:rPr>
          <w:bCs/>
          <w:color w:val="000000"/>
          <w:kern w:val="36"/>
          <w:shd w:val="clear" w:color="auto" w:fill="FFFFFF"/>
        </w:rPr>
        <w:t xml:space="preserve">скрытый сифилис, врожденный сифилис, </w:t>
      </w:r>
    </w:p>
    <w:p w:rsidR="00DA1A3A" w:rsidRPr="00D56629" w:rsidRDefault="00DA1A3A" w:rsidP="00DA1A3A">
      <w:pPr>
        <w:pStyle w:val="a6"/>
        <w:spacing w:before="0" w:beforeAutospacing="0" w:after="0" w:afterAutospacing="0"/>
        <w:ind w:right="225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661397" w:rsidRPr="00D56629" w:rsidRDefault="00C61F59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План (или структурно-логическая схема занятия)</w:t>
      </w:r>
    </w:p>
    <w:p w:rsidR="008B7636" w:rsidRPr="00D56629" w:rsidRDefault="008B7636" w:rsidP="006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29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0A4638"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629">
        <w:rPr>
          <w:rFonts w:ascii="Times New Roman" w:hAnsi="Times New Roman" w:cs="Times New Roman"/>
          <w:b/>
          <w:sz w:val="28"/>
          <w:szCs w:val="28"/>
        </w:rPr>
        <w:t>-</w:t>
      </w:r>
      <w:r w:rsidR="000A4638" w:rsidRPr="00D56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629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D56629">
        <w:rPr>
          <w:rFonts w:ascii="Times New Roman" w:hAnsi="Times New Roman" w:cs="Times New Roman"/>
          <w:b/>
          <w:sz w:val="28"/>
          <w:szCs w:val="28"/>
        </w:rPr>
        <w:t xml:space="preserve"> структура занятия</w:t>
      </w:r>
      <w:r w:rsidR="00356F60" w:rsidRPr="00D5662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56F60" w:rsidRPr="00D56629">
        <w:rPr>
          <w:rFonts w:ascii="Times New Roman" w:hAnsi="Times New Roman" w:cs="Times New Roman"/>
          <w:b/>
          <w:sz w:val="28"/>
          <w:szCs w:val="28"/>
        </w:rPr>
        <w:t>хронокарта</w:t>
      </w:r>
      <w:proofErr w:type="spellEnd"/>
    </w:p>
    <w:p w:rsidR="008B7636" w:rsidRPr="00D56629" w:rsidRDefault="008B7636" w:rsidP="008B7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969"/>
        <w:gridCol w:w="2551"/>
        <w:gridCol w:w="816"/>
      </w:tblGrid>
      <w:tr w:rsidR="00661397" w:rsidRPr="00D56629" w:rsidTr="008848FC">
        <w:tc>
          <w:tcPr>
            <w:tcW w:w="426" w:type="dxa"/>
          </w:tcPr>
          <w:p w:rsidR="008B7636" w:rsidRPr="00D56629" w:rsidRDefault="008B7636" w:rsidP="000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636" w:rsidRPr="00D56629" w:rsidRDefault="008B7636" w:rsidP="000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6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8B7636" w:rsidRPr="00D56629" w:rsidRDefault="008B7636" w:rsidP="000A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Этапы занятия, методическое обоснование</w:t>
            </w:r>
          </w:p>
        </w:tc>
        <w:tc>
          <w:tcPr>
            <w:tcW w:w="3969" w:type="dxa"/>
          </w:tcPr>
          <w:p w:rsidR="008B7636" w:rsidRPr="00D56629" w:rsidRDefault="008B7636" w:rsidP="000A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551" w:type="dxa"/>
          </w:tcPr>
          <w:p w:rsidR="008B7636" w:rsidRPr="00D56629" w:rsidRDefault="008B7636" w:rsidP="000A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16" w:type="dxa"/>
          </w:tcPr>
          <w:p w:rsidR="008B7636" w:rsidRPr="00D56629" w:rsidRDefault="008B7636" w:rsidP="000A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Время в мин.</w:t>
            </w:r>
          </w:p>
        </w:tc>
      </w:tr>
      <w:tr w:rsidR="00661397" w:rsidRPr="00D56629" w:rsidTr="008848FC">
        <w:tc>
          <w:tcPr>
            <w:tcW w:w="426" w:type="dxa"/>
          </w:tcPr>
          <w:p w:rsidR="00356F60" w:rsidRPr="00D56629" w:rsidRDefault="00356F60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356F60" w:rsidRPr="00D56629" w:rsidRDefault="00356F60" w:rsidP="008B76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Организационный момент</w:t>
            </w:r>
          </w:p>
          <w:p w:rsidR="00356F60" w:rsidRPr="00D56629" w:rsidRDefault="00356F60" w:rsidP="00356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Вступление. Мотивация изучения темы:</w:t>
            </w:r>
          </w:p>
          <w:p w:rsidR="00356F60" w:rsidRPr="00D56629" w:rsidRDefault="00356F60" w:rsidP="00356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- формулировка темы лекции, характеристика её профессиональной значимости, новизны и степени изученности;</w:t>
            </w:r>
          </w:p>
          <w:p w:rsidR="00356F60" w:rsidRPr="00D56629" w:rsidRDefault="00356F60" w:rsidP="00356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- постановка целей.</w:t>
            </w:r>
          </w:p>
        </w:tc>
        <w:tc>
          <w:tcPr>
            <w:tcW w:w="3969" w:type="dxa"/>
          </w:tcPr>
          <w:p w:rsidR="008848FC" w:rsidRPr="00D56629" w:rsidRDefault="008848FC" w:rsidP="008848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приветствует </w:t>
            </w:r>
            <w:proofErr w:type="gramStart"/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, проводит контроль посещаемости, обращает внимание на внешний вид обучающихся, состояние аудитории, готовность обучающихся к занятию.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Объявляет тему, предлагает студентам назвать цель занятия и проводит мотивацию темы:</w:t>
            </w:r>
            <w:r w:rsidRPr="00D56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6629">
              <w:rPr>
                <w:rFonts w:ascii="Times New Roman" w:eastAsia="Calibri" w:hAnsi="Times New Roman" w:cs="Times New Roman"/>
                <w:sz w:val="20"/>
                <w:szCs w:val="20"/>
              </w:rPr>
              <w:t>Сифилис относится к венерическим заболеваниям, к ЗППП. Это группа социально значимых болезней.</w:t>
            </w:r>
          </w:p>
          <w:p w:rsidR="008848FC" w:rsidRPr="00D56629" w:rsidRDefault="008848FC" w:rsidP="008848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Медикам часто приходится сталкиваться с такой патологией. </w:t>
            </w:r>
          </w:p>
          <w:p w:rsidR="008848FC" w:rsidRPr="00D56629" w:rsidRDefault="008848FC" w:rsidP="00884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Сифилис представляет собой одну из наиболее актуальных проблем современной </w:t>
            </w:r>
            <w:proofErr w:type="spellStart"/>
            <w:r w:rsidRPr="00D56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D56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90-х годах XX столетия во всем мире и в России отмечался значительный рост заболеваемости сифилисом, достигший пика в 1997 г. В настоящее время, по данным ВОЗ, в течение года в мире регистрируется около 300 </w:t>
            </w:r>
            <w:proofErr w:type="gramStart"/>
            <w:r w:rsidRPr="00D56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End"/>
            <w:r w:rsidRPr="00D56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новых случаев наиболее распространённых инфекций, передаваемых половым путём, из которых около 12 млн приходится на сифилис. В настоящее время констатируют наличие в структуре общей заболеваемости сифилисом высокого удельного веса скрытых форм заболевания. На этом фоне отмечается рост частоты сифилиса с поражением центральной нервной системы.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6F60" w:rsidRPr="00D56629" w:rsidRDefault="00356F60" w:rsidP="008B7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48FC" w:rsidRPr="00D56629" w:rsidRDefault="008848FC" w:rsidP="0088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приветствуют преподавателя вставанием, слушают, формулируют цели занятия, осмысливают план занятия, ставят перед собой цель: настроиться на данное занятие. </w:t>
            </w:r>
          </w:p>
          <w:p w:rsidR="008848FC" w:rsidRPr="00D56629" w:rsidRDefault="008848FC" w:rsidP="0088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8FC" w:rsidRPr="00D56629" w:rsidRDefault="008848FC" w:rsidP="0088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8B7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61397" w:rsidRPr="00D56629" w:rsidRDefault="00661397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32650" w:rsidRPr="00D5662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661397" w:rsidRPr="00D56629" w:rsidTr="008848FC">
        <w:tc>
          <w:tcPr>
            <w:tcW w:w="426" w:type="dxa"/>
          </w:tcPr>
          <w:p w:rsidR="00356F60" w:rsidRPr="00D56629" w:rsidRDefault="00356F60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356F60" w:rsidRPr="00D56629" w:rsidRDefault="00356F60" w:rsidP="006625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i/>
                <w:sz w:val="20"/>
                <w:szCs w:val="20"/>
              </w:rPr>
              <w:t>Актуализация имеющихся знаний, ретроспекция</w:t>
            </w:r>
          </w:p>
          <w:p w:rsidR="00356F60" w:rsidRPr="00D56629" w:rsidRDefault="00356F60" w:rsidP="0035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Изложение плана лекции, включающего основные вопросы, подлежащие рассмотрению.</w:t>
            </w:r>
          </w:p>
          <w:p w:rsidR="00356F60" w:rsidRPr="00D56629" w:rsidRDefault="00356F60" w:rsidP="0035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Актуализация знаний, ретроспекция (вопросы, изученн</w:t>
            </w:r>
            <w:r w:rsidR="00661397"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ые на прошлой лекции, связь их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с новым материалом)</w:t>
            </w:r>
          </w:p>
        </w:tc>
        <w:tc>
          <w:tcPr>
            <w:tcW w:w="3969" w:type="dxa"/>
          </w:tcPr>
          <w:p w:rsidR="00356F60" w:rsidRPr="00D56629" w:rsidRDefault="008848FC" w:rsidP="008B7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сообщает план лекции.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Преподаватель спрашивает у студентов: «Какие</w:t>
            </w:r>
            <w:r w:rsidRPr="00D56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6629">
              <w:rPr>
                <w:rFonts w:ascii="Times New Roman" w:eastAsia="Calibri" w:hAnsi="Times New Roman" w:cs="Times New Roman"/>
                <w:sz w:val="20"/>
                <w:szCs w:val="20"/>
              </w:rPr>
              <w:t>знания нам необходимы для успешного усвоения этого материала?»</w:t>
            </w:r>
          </w:p>
          <w:p w:rsidR="008848FC" w:rsidRPr="00D56629" w:rsidRDefault="008848FC" w:rsidP="008B7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задает вопросы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по материалу, изученному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на прошлой лекции,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связь их с новым материалом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56F60" w:rsidRPr="00D56629" w:rsidRDefault="008848FC" w:rsidP="008B7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Студенты называют дисциплины, которые необходимы для изучения нового материала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, отвечают на вопросы.</w:t>
            </w:r>
          </w:p>
        </w:tc>
        <w:tc>
          <w:tcPr>
            <w:tcW w:w="816" w:type="dxa"/>
          </w:tcPr>
          <w:p w:rsidR="00661397" w:rsidRPr="00D56629" w:rsidRDefault="00661397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2650"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661397" w:rsidRPr="00D56629" w:rsidTr="008848FC">
        <w:tc>
          <w:tcPr>
            <w:tcW w:w="426" w:type="dxa"/>
          </w:tcPr>
          <w:p w:rsidR="00356F60" w:rsidRPr="00D56629" w:rsidRDefault="00356F60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</w:tcPr>
          <w:p w:rsidR="00356F60" w:rsidRPr="00D56629" w:rsidRDefault="00356F60" w:rsidP="006625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Основная часть лекции</w:t>
            </w: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i/>
                <w:sz w:val="20"/>
                <w:szCs w:val="20"/>
              </w:rPr>
              <w:t>(изложение содержания в соответствии с планом)</w:t>
            </w: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Овладение понятийной базой по теме с выявлением проблемных моментов, на которые следует акцентировать внимание студентов, с демонстрацией дидактического материала, презентации.</w:t>
            </w:r>
          </w:p>
        </w:tc>
        <w:tc>
          <w:tcPr>
            <w:tcW w:w="3969" w:type="dxa"/>
          </w:tcPr>
          <w:p w:rsidR="00356F60" w:rsidRPr="00D56629" w:rsidRDefault="003B3D16" w:rsidP="008B7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Преподаватель объясняет новый материал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план</w:t>
            </w:r>
            <w:r w:rsidR="00D56629" w:rsidRPr="00D56629">
              <w:rPr>
                <w:rFonts w:ascii="Times New Roman" w:hAnsi="Times New Roman" w:cs="Times New Roman"/>
                <w:sz w:val="20"/>
                <w:szCs w:val="20"/>
              </w:rPr>
              <w:t>ом,  демонстрирует презентацию, привлекает студентов к обсуждению проблемных моментов.</w:t>
            </w:r>
          </w:p>
        </w:tc>
        <w:tc>
          <w:tcPr>
            <w:tcW w:w="2551" w:type="dxa"/>
          </w:tcPr>
          <w:p w:rsidR="00356F60" w:rsidRPr="00D56629" w:rsidRDefault="00D56629" w:rsidP="008B7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внимательно слушают, ведут запись в рабочих лекционных тетрадях, активно участвуют в обсуждении проблемных моментов лекции, овладевают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понятийной базой по теме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650" w:rsidRPr="00D56629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F60" w:rsidRPr="00D56629" w:rsidRDefault="00356F60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DA" w:rsidRPr="00D56629" w:rsidTr="008848FC">
        <w:tc>
          <w:tcPr>
            <w:tcW w:w="426" w:type="dxa"/>
          </w:tcPr>
          <w:p w:rsidR="005560DA" w:rsidRPr="00D56629" w:rsidRDefault="005560DA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5560DA" w:rsidRPr="00D56629" w:rsidRDefault="005560DA" w:rsidP="006613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 и систематизация изученного материала. Самостоятельная работа студентов</w:t>
            </w:r>
          </w:p>
          <w:p w:rsidR="005560DA" w:rsidRPr="00D56629" w:rsidRDefault="005560DA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Контроль первичного уровня усвоения студентами новых знаний и мотивация студентов к закреплению нового материала.</w:t>
            </w:r>
          </w:p>
        </w:tc>
        <w:tc>
          <w:tcPr>
            <w:tcW w:w="3969" w:type="dxa"/>
          </w:tcPr>
          <w:p w:rsidR="00A32650" w:rsidRPr="00D56629" w:rsidRDefault="00A32650" w:rsidP="00A32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предлагает для систематизации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обобщения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изученного материала составить кластер «Клиника сифилиса» и </w:t>
            </w:r>
            <w:proofErr w:type="spellStart"/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фишбоун</w:t>
            </w:r>
            <w:proofErr w:type="spellEnd"/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«Клинические проявления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сифилиса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A32650" w:rsidRDefault="00A32650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29" w:rsidRDefault="00D56629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29" w:rsidRPr="00D56629" w:rsidRDefault="00D56629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650" w:rsidRPr="00D56629" w:rsidRDefault="00A32650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предлагает </w:t>
            </w:r>
            <w:proofErr w:type="gramStart"/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 контрольные вопросы по теме;</w:t>
            </w:r>
          </w:p>
          <w:p w:rsidR="00A32650" w:rsidRPr="00D56629" w:rsidRDefault="00A32650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- педагог контролирует ответы, анализирует  и дополняет их, отслеживает понимание усвоенного опыта;</w:t>
            </w:r>
          </w:p>
          <w:p w:rsidR="005560DA" w:rsidRPr="00D56629" w:rsidRDefault="005560DA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2650" w:rsidRPr="00D56629" w:rsidRDefault="00A32650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Студенты проводят самостоятельную работу – в рабочих лекционных тетрадях с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оставляют </w:t>
            </w:r>
            <w:r w:rsidRPr="00D56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кластер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«Клиника сифилиса» и </w:t>
            </w:r>
            <w:proofErr w:type="spellStart"/>
            <w:r w:rsidRPr="00D56629">
              <w:rPr>
                <w:rFonts w:ascii="Times New Roman" w:hAnsi="Times New Roman" w:cs="Times New Roman"/>
                <w:b/>
                <w:sz w:val="20"/>
                <w:szCs w:val="20"/>
              </w:rPr>
              <w:t>фишбоун</w:t>
            </w:r>
            <w:proofErr w:type="spellEnd"/>
            <w:r w:rsidRPr="00D56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«Клинические проявления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сифилиса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650" w:rsidRPr="00D56629" w:rsidRDefault="00A32650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- студенты отвечают на  предложенные вопросы. </w:t>
            </w:r>
          </w:p>
          <w:p w:rsidR="005560DA" w:rsidRPr="00D56629" w:rsidRDefault="005560DA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560DA" w:rsidRPr="00D56629" w:rsidRDefault="005560DA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DA" w:rsidRPr="00D56629" w:rsidRDefault="005560DA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32650"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5560DA" w:rsidRPr="00D56629" w:rsidTr="008848FC">
        <w:tc>
          <w:tcPr>
            <w:tcW w:w="426" w:type="dxa"/>
          </w:tcPr>
          <w:p w:rsidR="005560DA" w:rsidRPr="00D56629" w:rsidRDefault="005560DA" w:rsidP="0066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5560DA" w:rsidRPr="00D56629" w:rsidRDefault="005560DA" w:rsidP="006625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i/>
                <w:sz w:val="20"/>
                <w:szCs w:val="20"/>
              </w:rPr>
              <w:t>Заключительная часть. Рефлексия.</w:t>
            </w:r>
          </w:p>
          <w:p w:rsidR="005560DA" w:rsidRPr="00D56629" w:rsidRDefault="005560DA" w:rsidP="0066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Подведение итогов теоретического занятия, формулирование выводов по лекции, обозначение направлений по дальнейшему изучению темы. Запись домашнего задания.</w:t>
            </w:r>
          </w:p>
        </w:tc>
        <w:tc>
          <w:tcPr>
            <w:tcW w:w="3969" w:type="dxa"/>
          </w:tcPr>
          <w:p w:rsidR="005560DA" w:rsidRPr="00D56629" w:rsidRDefault="005560DA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- педагог пред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лагает студентам дать самооценку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и обратить внимание  на пункты, которые были не реализованы студентом в ходе занятия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650" w:rsidRPr="00D56629" w:rsidRDefault="00A32650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650" w:rsidRPr="00D56629" w:rsidRDefault="00A32650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650" w:rsidRPr="00D56629" w:rsidRDefault="00A32650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650" w:rsidRPr="00D56629" w:rsidRDefault="00A32650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DA" w:rsidRPr="00D56629" w:rsidRDefault="005560DA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общее задание для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всех студентов: повторить лекционный материал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</w:p>
          <w:p w:rsidR="005560DA" w:rsidRPr="00D56629" w:rsidRDefault="005560DA" w:rsidP="00556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индивидуальное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подготовить презентации по теме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и ситуационные задачи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560DA" w:rsidRPr="00D56629" w:rsidRDefault="005560DA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студенты формулируют самооценку, делают вывод о том, что необходимо повторить, закрепить, на что обратить внимание в рамках практических занятий.</w:t>
            </w:r>
          </w:p>
          <w:p w:rsidR="00A32650" w:rsidRPr="00D56629" w:rsidRDefault="00A32650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DA" w:rsidRPr="00D56629" w:rsidRDefault="005560DA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- студенты записывают домашнее задание.</w:t>
            </w:r>
          </w:p>
          <w:p w:rsidR="005560DA" w:rsidRPr="00D56629" w:rsidRDefault="005560DA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-студенты  выбирают </w:t>
            </w:r>
          </w:p>
          <w:p w:rsidR="005560DA" w:rsidRPr="00D56629" w:rsidRDefault="005560DA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задания по предложенной теме.</w:t>
            </w:r>
          </w:p>
        </w:tc>
        <w:tc>
          <w:tcPr>
            <w:tcW w:w="816" w:type="dxa"/>
          </w:tcPr>
          <w:p w:rsidR="005560DA" w:rsidRPr="00D56629" w:rsidRDefault="005560DA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DA" w:rsidRPr="00D56629" w:rsidRDefault="00A32650" w:rsidP="00A3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</w:tbl>
    <w:p w:rsidR="008B7636" w:rsidRPr="00D56629" w:rsidRDefault="008B7636" w:rsidP="00661397">
      <w:pPr>
        <w:rPr>
          <w:rFonts w:ascii="Times New Roman" w:hAnsi="Times New Roman" w:cs="Times New Roman"/>
          <w:sz w:val="20"/>
          <w:szCs w:val="20"/>
        </w:rPr>
      </w:pPr>
    </w:p>
    <w:p w:rsidR="00E34585" w:rsidRPr="00D56629" w:rsidRDefault="00E34585" w:rsidP="00E3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6629">
        <w:rPr>
          <w:rFonts w:ascii="Times New Roman" w:hAnsi="Times New Roman" w:cs="Times New Roman"/>
          <w:b/>
          <w:sz w:val="28"/>
          <w:szCs w:val="28"/>
        </w:rPr>
        <w:t>Хронологическая карта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8"/>
        <w:gridCol w:w="2355"/>
        <w:gridCol w:w="1701"/>
        <w:gridCol w:w="4927"/>
      </w:tblGrid>
      <w:tr w:rsidR="00E34585" w:rsidRPr="00D56629" w:rsidTr="00D56629">
        <w:tc>
          <w:tcPr>
            <w:tcW w:w="588" w:type="dxa"/>
          </w:tcPr>
          <w:bookmarkEnd w:id="0"/>
          <w:p w:rsidR="00E34585" w:rsidRPr="00D56629" w:rsidRDefault="00E34585" w:rsidP="00E34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6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5662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5662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55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629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Дидактическая структура занятия</w:t>
            </w:r>
          </w:p>
        </w:tc>
        <w:tc>
          <w:tcPr>
            <w:tcW w:w="1701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62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927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62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обоснование</w:t>
            </w:r>
          </w:p>
        </w:tc>
      </w:tr>
      <w:tr w:rsidR="00E34585" w:rsidRPr="00D56629" w:rsidTr="00D56629">
        <w:tc>
          <w:tcPr>
            <w:tcW w:w="588" w:type="dxa"/>
          </w:tcPr>
          <w:p w:rsidR="00E34585" w:rsidRPr="00D56629" w:rsidRDefault="00E34585" w:rsidP="008B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4585" w:rsidRPr="00D56629" w:rsidRDefault="00724093" w:rsidP="0072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34585" w:rsidRPr="00D56629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927" w:type="dxa"/>
          </w:tcPr>
          <w:p w:rsidR="00E34585" w:rsidRPr="00D56629" w:rsidRDefault="00724093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Вступление. Мотивация изучения темы:</w:t>
            </w:r>
          </w:p>
          <w:p w:rsidR="00724093" w:rsidRPr="00D56629" w:rsidRDefault="00724093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- формулировка темы лекции, характеристика её профессиональной значимости, новизны и степени изученности;</w:t>
            </w:r>
          </w:p>
          <w:p w:rsidR="00724093" w:rsidRPr="00D56629" w:rsidRDefault="00724093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- постановка целей.</w:t>
            </w:r>
          </w:p>
        </w:tc>
      </w:tr>
      <w:tr w:rsidR="00E34585" w:rsidRPr="00D56629" w:rsidTr="00D56629">
        <w:tc>
          <w:tcPr>
            <w:tcW w:w="588" w:type="dxa"/>
          </w:tcPr>
          <w:p w:rsidR="00E34585" w:rsidRPr="00D56629" w:rsidRDefault="00E34585" w:rsidP="008B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E34585" w:rsidRPr="00D56629" w:rsidRDefault="00724093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Актуализация имеющихся знаний, ретроспекция</w:t>
            </w:r>
          </w:p>
        </w:tc>
        <w:tc>
          <w:tcPr>
            <w:tcW w:w="1701" w:type="dxa"/>
          </w:tcPr>
          <w:p w:rsidR="00E34585" w:rsidRPr="00D56629" w:rsidRDefault="00461B2D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4585"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927" w:type="dxa"/>
          </w:tcPr>
          <w:p w:rsidR="00E34585" w:rsidRPr="00D56629" w:rsidRDefault="00724093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Изложение плана</w:t>
            </w:r>
            <w:r w:rsidR="00EB2EFB"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лекции, включающего основные вопросы, подлежащие рассмотрению.</w:t>
            </w:r>
          </w:p>
          <w:p w:rsidR="00724093" w:rsidRPr="00D56629" w:rsidRDefault="00724093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Актуализация знаний, ретроспекция (вопросы, изученные на прошлой лекции, связь их  с новым материалом)</w:t>
            </w:r>
          </w:p>
        </w:tc>
      </w:tr>
      <w:tr w:rsidR="00E34585" w:rsidRPr="00D56629" w:rsidTr="00D56629">
        <w:trPr>
          <w:trHeight w:val="2490"/>
        </w:trPr>
        <w:tc>
          <w:tcPr>
            <w:tcW w:w="588" w:type="dxa"/>
          </w:tcPr>
          <w:p w:rsidR="00E34585" w:rsidRPr="00D56629" w:rsidRDefault="00E34585" w:rsidP="008B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5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  <w:r w:rsidR="00461B2D" w:rsidRPr="00D56629">
              <w:rPr>
                <w:rFonts w:ascii="Times New Roman" w:hAnsi="Times New Roman" w:cs="Times New Roman"/>
                <w:sz w:val="20"/>
                <w:szCs w:val="20"/>
              </w:rPr>
              <w:t xml:space="preserve"> лекции</w:t>
            </w:r>
          </w:p>
          <w:p w:rsidR="00E34585" w:rsidRPr="00D56629" w:rsidRDefault="00E34585" w:rsidP="0046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1B2D" w:rsidRPr="00D56629">
              <w:rPr>
                <w:rFonts w:ascii="Times New Roman" w:hAnsi="Times New Roman" w:cs="Times New Roman"/>
                <w:sz w:val="20"/>
                <w:szCs w:val="20"/>
              </w:rPr>
              <w:t>изложение содержания в соответствии с планом</w:t>
            </w: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585" w:rsidRPr="00D56629" w:rsidRDefault="00461B2D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585" w:rsidRPr="00D56629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Овладение понятийной базой по теме с выявлением проблемных моментов, на которые следует акцентировать внимание студентов, с демонстрацией дидактического материала, презентации.</w:t>
            </w:r>
          </w:p>
        </w:tc>
      </w:tr>
      <w:tr w:rsidR="00461B2D" w:rsidRPr="00D56629" w:rsidTr="00D56629">
        <w:tc>
          <w:tcPr>
            <w:tcW w:w="588" w:type="dxa"/>
          </w:tcPr>
          <w:p w:rsidR="00461B2D" w:rsidRPr="00D56629" w:rsidRDefault="00461B2D" w:rsidP="008B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461B2D" w:rsidRPr="00D56629" w:rsidRDefault="00461B2D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материала. Самостоятельная работа студентов</w:t>
            </w:r>
          </w:p>
        </w:tc>
        <w:tc>
          <w:tcPr>
            <w:tcW w:w="1701" w:type="dxa"/>
          </w:tcPr>
          <w:p w:rsidR="00461B2D" w:rsidRPr="00D56629" w:rsidRDefault="00461B2D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B2D" w:rsidRPr="00D56629" w:rsidRDefault="00461B2D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4927" w:type="dxa"/>
          </w:tcPr>
          <w:p w:rsidR="00461B2D" w:rsidRPr="00D56629" w:rsidRDefault="00461B2D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Контроль первичного уровня усвоения студентами новых знаний и мотивация студентов к закреплению нового материала.</w:t>
            </w:r>
          </w:p>
        </w:tc>
      </w:tr>
      <w:tr w:rsidR="00E34585" w:rsidRPr="00D56629" w:rsidTr="00D56629">
        <w:tc>
          <w:tcPr>
            <w:tcW w:w="588" w:type="dxa"/>
          </w:tcPr>
          <w:p w:rsidR="00E34585" w:rsidRPr="00D56629" w:rsidRDefault="00461B2D" w:rsidP="008B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4585" w:rsidRPr="00D56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часть. Рефлексия.</w:t>
            </w:r>
          </w:p>
        </w:tc>
        <w:tc>
          <w:tcPr>
            <w:tcW w:w="1701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4927" w:type="dxa"/>
          </w:tcPr>
          <w:p w:rsidR="00E34585" w:rsidRPr="00D56629" w:rsidRDefault="00E34585" w:rsidP="00E3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29">
              <w:rPr>
                <w:rFonts w:ascii="Times New Roman" w:hAnsi="Times New Roman" w:cs="Times New Roman"/>
                <w:sz w:val="20"/>
                <w:szCs w:val="20"/>
              </w:rPr>
              <w:t>Подведение итогов теоретического занятия, формулирование выводов по лекции, обозначение направлений по дальнейшему изучению темы. Запись домашнего задания.</w:t>
            </w:r>
          </w:p>
        </w:tc>
      </w:tr>
    </w:tbl>
    <w:p w:rsidR="00E34585" w:rsidRPr="00D56629" w:rsidRDefault="00E34585" w:rsidP="00986A1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34585" w:rsidRPr="00D5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4"/>
    <w:rsid w:val="0006254B"/>
    <w:rsid w:val="000A4638"/>
    <w:rsid w:val="0022326D"/>
    <w:rsid w:val="002E3D03"/>
    <w:rsid w:val="00356F60"/>
    <w:rsid w:val="003B3D16"/>
    <w:rsid w:val="00461B2D"/>
    <w:rsid w:val="005560DA"/>
    <w:rsid w:val="00594B4D"/>
    <w:rsid w:val="00655437"/>
    <w:rsid w:val="00661397"/>
    <w:rsid w:val="006B4830"/>
    <w:rsid w:val="00724093"/>
    <w:rsid w:val="008848FC"/>
    <w:rsid w:val="008B7636"/>
    <w:rsid w:val="00907DC6"/>
    <w:rsid w:val="00986A14"/>
    <w:rsid w:val="00A32650"/>
    <w:rsid w:val="00C61F59"/>
    <w:rsid w:val="00C870E1"/>
    <w:rsid w:val="00D56629"/>
    <w:rsid w:val="00DA1A3A"/>
    <w:rsid w:val="00E34585"/>
    <w:rsid w:val="00E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45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94B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625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54B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45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94B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625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54B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medbook.ru/load/vnutrennie_bolezni/propedevtika_vnutrennikh_boleznej/5-1-0-230" TargetMode="External"/><Relationship Id="rId5" Type="http://schemas.openxmlformats.org/officeDocument/2006/relationships/hyperlink" Target="http://www.booksmed.com/vnutrennie-bolezni/510-propedevtika-vnutrennix-boleznej-grebene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7</cp:revision>
  <dcterms:created xsi:type="dcterms:W3CDTF">2018-12-04T06:08:00Z</dcterms:created>
  <dcterms:modified xsi:type="dcterms:W3CDTF">2019-10-27T10:37:00Z</dcterms:modified>
</cp:coreProperties>
</file>