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59" w:rsidRPr="001D00D0" w:rsidRDefault="00E67759" w:rsidP="00E677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0D0">
        <w:rPr>
          <w:rFonts w:ascii="Times New Roman" w:hAnsi="Times New Roman" w:cs="Times New Roman"/>
          <w:b/>
          <w:bCs/>
          <w:sz w:val="24"/>
          <w:szCs w:val="24"/>
        </w:rPr>
        <w:t>Игровые технологии в образовательном процессе.</w:t>
      </w:r>
    </w:p>
    <w:p w:rsidR="001D00D0" w:rsidRPr="001D00D0" w:rsidRDefault="001D00D0" w:rsidP="001D00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0D0">
        <w:rPr>
          <w:rFonts w:ascii="Times New Roman" w:hAnsi="Times New Roman" w:cs="Times New Roman"/>
          <w:bCs/>
          <w:sz w:val="24"/>
          <w:szCs w:val="24"/>
        </w:rPr>
        <w:t>Камалутдинов Фаид Бурганович</w:t>
      </w:r>
    </w:p>
    <w:p w:rsidR="001D00D0" w:rsidRPr="001D00D0" w:rsidRDefault="001D00D0" w:rsidP="001D00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0D0">
        <w:rPr>
          <w:rFonts w:ascii="Times New Roman" w:hAnsi="Times New Roman" w:cs="Times New Roman"/>
          <w:bCs/>
          <w:sz w:val="24"/>
          <w:szCs w:val="24"/>
        </w:rPr>
        <w:t xml:space="preserve">Преподаватель </w:t>
      </w:r>
      <w:r w:rsidR="00CA4B71">
        <w:rPr>
          <w:rFonts w:ascii="Times New Roman" w:hAnsi="Times New Roman" w:cs="Times New Roman"/>
          <w:bCs/>
          <w:sz w:val="24"/>
          <w:szCs w:val="24"/>
        </w:rPr>
        <w:t>электротехнических</w:t>
      </w:r>
      <w:r w:rsidRPr="001D00D0">
        <w:rPr>
          <w:rFonts w:ascii="Times New Roman" w:hAnsi="Times New Roman" w:cs="Times New Roman"/>
          <w:bCs/>
          <w:sz w:val="24"/>
          <w:szCs w:val="24"/>
        </w:rPr>
        <w:t xml:space="preserve"> дисциплин</w:t>
      </w:r>
    </w:p>
    <w:p w:rsidR="001D00D0" w:rsidRPr="001D00D0" w:rsidRDefault="001D00D0" w:rsidP="001D0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0D0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1D00D0" w:rsidRPr="001D00D0" w:rsidRDefault="001D00D0" w:rsidP="001D0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0D0">
        <w:rPr>
          <w:rFonts w:ascii="Times New Roman" w:hAnsi="Times New Roman"/>
          <w:sz w:val="24"/>
          <w:szCs w:val="24"/>
        </w:rPr>
        <w:t>«Южно-Уральский многопрофильный колледж»</w:t>
      </w:r>
    </w:p>
    <w:p w:rsidR="001D00D0" w:rsidRDefault="001D00D0" w:rsidP="00E67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2F1" w:rsidRPr="00E67759" w:rsidRDefault="00E67759" w:rsidP="00E67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>Направление в педагогической науке - игровая педагогика, считает игру ведущим м</w:t>
      </w:r>
      <w:r w:rsidRPr="00E67759">
        <w:rPr>
          <w:rFonts w:ascii="Times New Roman" w:hAnsi="Times New Roman" w:cs="Times New Roman"/>
          <w:sz w:val="24"/>
          <w:szCs w:val="24"/>
        </w:rPr>
        <w:t>е</w:t>
      </w:r>
      <w:r w:rsidRPr="00E67759">
        <w:rPr>
          <w:rFonts w:ascii="Times New Roman" w:hAnsi="Times New Roman" w:cs="Times New Roman"/>
          <w:sz w:val="24"/>
          <w:szCs w:val="24"/>
        </w:rPr>
        <w:t>тодом воспитания и обучения и поэтому упор на игру - важнейший путь включения студе</w:t>
      </w:r>
      <w:r w:rsidRPr="00E67759">
        <w:rPr>
          <w:rFonts w:ascii="Times New Roman" w:hAnsi="Times New Roman" w:cs="Times New Roman"/>
          <w:sz w:val="24"/>
          <w:szCs w:val="24"/>
        </w:rPr>
        <w:t>н</w:t>
      </w:r>
      <w:r w:rsidRPr="00E67759">
        <w:rPr>
          <w:rFonts w:ascii="Times New Roman" w:hAnsi="Times New Roman" w:cs="Times New Roman"/>
          <w:sz w:val="24"/>
          <w:szCs w:val="24"/>
        </w:rPr>
        <w:t>тов в учебную работу, способ обеспечения эмоционального отклика на воспитательные во</w:t>
      </w:r>
      <w:r w:rsidRPr="00E67759">
        <w:rPr>
          <w:rFonts w:ascii="Times New Roman" w:hAnsi="Times New Roman" w:cs="Times New Roman"/>
          <w:sz w:val="24"/>
          <w:szCs w:val="24"/>
        </w:rPr>
        <w:t>з</w:t>
      </w:r>
      <w:r w:rsidRPr="00E67759">
        <w:rPr>
          <w:rFonts w:ascii="Times New Roman" w:hAnsi="Times New Roman" w:cs="Times New Roman"/>
          <w:sz w:val="24"/>
          <w:szCs w:val="24"/>
        </w:rPr>
        <w:t>действия и нормальных условий жизнедеятельности. “</w:t>
      </w:r>
      <w:r w:rsidRPr="00E67759">
        <w:rPr>
          <w:rFonts w:ascii="Times New Roman" w:hAnsi="Times New Roman" w:cs="Times New Roman"/>
          <w:i/>
          <w:iCs/>
          <w:sz w:val="24"/>
          <w:szCs w:val="24"/>
        </w:rPr>
        <w:t>В игре ребенок живет, и следы этой жизни глубже остаются в нем, чем следы действительной жизни, в которую он не мог еще войти по сложности ее явлений и интересов... В игре дитя, уже зреющий человек, пробует свои силы и самостоятельно распоряжается своими же созданиями</w:t>
      </w:r>
      <w:r w:rsidRPr="00E67759">
        <w:rPr>
          <w:rFonts w:ascii="Times New Roman" w:hAnsi="Times New Roman" w:cs="Times New Roman"/>
          <w:sz w:val="24"/>
          <w:szCs w:val="24"/>
        </w:rPr>
        <w:t>” -  К.Д. Ушинский</w:t>
      </w:r>
    </w:p>
    <w:p w:rsidR="00E67759" w:rsidRPr="00E67759" w:rsidRDefault="00E67759" w:rsidP="00E67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>Сущность интеллектуальной игры заключается в том, что студенты решают умстве</w:t>
      </w:r>
      <w:r w:rsidRPr="00E67759">
        <w:rPr>
          <w:rFonts w:ascii="Times New Roman" w:hAnsi="Times New Roman" w:cs="Times New Roman"/>
          <w:sz w:val="24"/>
          <w:szCs w:val="24"/>
        </w:rPr>
        <w:t>н</w:t>
      </w:r>
      <w:r w:rsidRPr="00E67759">
        <w:rPr>
          <w:rFonts w:ascii="Times New Roman" w:hAnsi="Times New Roman" w:cs="Times New Roman"/>
          <w:sz w:val="24"/>
          <w:szCs w:val="24"/>
        </w:rPr>
        <w:t>ные задачи, предложенные им в занимательной игровой форме, сами находят решения, пр</w:t>
      </w:r>
      <w:r w:rsidRPr="00E67759">
        <w:rPr>
          <w:rFonts w:ascii="Times New Roman" w:hAnsi="Times New Roman" w:cs="Times New Roman"/>
          <w:sz w:val="24"/>
          <w:szCs w:val="24"/>
        </w:rPr>
        <w:t>е</w:t>
      </w:r>
      <w:r w:rsidRPr="00E67759">
        <w:rPr>
          <w:rFonts w:ascii="Times New Roman" w:hAnsi="Times New Roman" w:cs="Times New Roman"/>
          <w:sz w:val="24"/>
          <w:szCs w:val="24"/>
        </w:rPr>
        <w:t>одолевая при этом определённые трудности.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759">
        <w:rPr>
          <w:rFonts w:ascii="Times New Roman" w:hAnsi="Times New Roman" w:cs="Times New Roman"/>
          <w:sz w:val="24"/>
          <w:szCs w:val="24"/>
        </w:rPr>
        <w:t>Интеллектуальная игра - неотъемлемая часть учебного процесса, одна из форм обо</w:t>
      </w:r>
      <w:r>
        <w:rPr>
          <w:rFonts w:ascii="Times New Roman" w:hAnsi="Times New Roman" w:cs="Times New Roman"/>
          <w:sz w:val="24"/>
          <w:szCs w:val="24"/>
        </w:rPr>
        <w:t>бщения и закрепления материала.</w:t>
      </w:r>
      <w:r w:rsidRPr="00E67759">
        <w:rPr>
          <w:rFonts w:ascii="Times New Roman" w:hAnsi="Times New Roman" w:cs="Times New Roman"/>
          <w:sz w:val="24"/>
          <w:szCs w:val="24"/>
        </w:rPr>
        <w:tab/>
        <w:t>Она даёт во</w:t>
      </w:r>
      <w:r w:rsidRPr="00E67759">
        <w:rPr>
          <w:rFonts w:ascii="Times New Roman" w:hAnsi="Times New Roman" w:cs="Times New Roman"/>
          <w:sz w:val="24"/>
          <w:szCs w:val="24"/>
        </w:rPr>
        <w:t>з</w:t>
      </w:r>
      <w:r w:rsidRPr="00E67759">
        <w:rPr>
          <w:rFonts w:ascii="Times New Roman" w:hAnsi="Times New Roman" w:cs="Times New Roman"/>
          <w:sz w:val="24"/>
          <w:szCs w:val="24"/>
        </w:rPr>
        <w:t>можность каждому студенту продемонстрировать приобретённые знания, проявить инте</w:t>
      </w:r>
      <w:r w:rsidRPr="00E67759">
        <w:rPr>
          <w:rFonts w:ascii="Times New Roman" w:hAnsi="Times New Roman" w:cs="Times New Roman"/>
          <w:sz w:val="24"/>
          <w:szCs w:val="24"/>
        </w:rPr>
        <w:t>л</w:t>
      </w:r>
      <w:r w:rsidRPr="00E67759">
        <w:rPr>
          <w:rFonts w:ascii="Times New Roman" w:hAnsi="Times New Roman" w:cs="Times New Roman"/>
          <w:sz w:val="24"/>
          <w:szCs w:val="24"/>
        </w:rPr>
        <w:t>лектуальные способности, раскрыть многогранность своих интересов, тем самым у студента формируются стимулы саморазвития. Развитие студента в ходе игры происходит в нера</w:t>
      </w:r>
      <w:r w:rsidRPr="00E67759">
        <w:rPr>
          <w:rFonts w:ascii="Times New Roman" w:hAnsi="Times New Roman" w:cs="Times New Roman"/>
          <w:sz w:val="24"/>
          <w:szCs w:val="24"/>
        </w:rPr>
        <w:t>з</w:t>
      </w:r>
      <w:r w:rsidRPr="00E67759">
        <w:rPr>
          <w:rFonts w:ascii="Times New Roman" w:hAnsi="Times New Roman" w:cs="Times New Roman"/>
          <w:sz w:val="24"/>
          <w:szCs w:val="24"/>
        </w:rPr>
        <w:t>рывной связи с развитием у него логического мышления и умения выражать свои мысли словами. В игре формируются такие качества личности, необходимые будущему специал</w:t>
      </w:r>
      <w:r w:rsidRPr="00E67759">
        <w:rPr>
          <w:rFonts w:ascii="Times New Roman" w:hAnsi="Times New Roman" w:cs="Times New Roman"/>
          <w:sz w:val="24"/>
          <w:szCs w:val="24"/>
        </w:rPr>
        <w:t>и</w:t>
      </w:r>
      <w:r w:rsidRPr="00E67759">
        <w:rPr>
          <w:rFonts w:ascii="Times New Roman" w:hAnsi="Times New Roman" w:cs="Times New Roman"/>
          <w:sz w:val="24"/>
          <w:szCs w:val="24"/>
        </w:rPr>
        <w:t>сту, как самостоятельность, инициативность, организованность, развиваются творческие способности, умение работать коллективно.</w:t>
      </w:r>
    </w:p>
    <w:p w:rsidR="00E67759" w:rsidRPr="007E171E" w:rsidRDefault="00E67759" w:rsidP="00E677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71E">
        <w:rPr>
          <w:rFonts w:ascii="Times New Roman" w:hAnsi="Times New Roman" w:cs="Times New Roman"/>
          <w:b/>
          <w:sz w:val="24"/>
          <w:szCs w:val="24"/>
        </w:rPr>
        <w:t>Формируемые компетенции:</w:t>
      </w:r>
    </w:p>
    <w:p w:rsidR="00E67759" w:rsidRPr="00E67759" w:rsidRDefault="00E67759" w:rsidP="00E67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E67759" w:rsidRPr="00E67759" w:rsidRDefault="00E67759" w:rsidP="00E67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</w:t>
      </w:r>
      <w:r w:rsidRPr="00E67759">
        <w:rPr>
          <w:rFonts w:ascii="Times New Roman" w:hAnsi="Times New Roman" w:cs="Times New Roman"/>
          <w:sz w:val="24"/>
          <w:szCs w:val="24"/>
        </w:rPr>
        <w:t>л</w:t>
      </w:r>
      <w:r w:rsidRPr="00E67759">
        <w:rPr>
          <w:rFonts w:ascii="Times New Roman" w:hAnsi="Times New Roman" w:cs="Times New Roman"/>
          <w:sz w:val="24"/>
          <w:szCs w:val="24"/>
        </w:rPr>
        <w:t>нения задач профессиональной деятельности;</w:t>
      </w:r>
    </w:p>
    <w:p w:rsidR="00E67759" w:rsidRPr="00E67759" w:rsidRDefault="00E67759" w:rsidP="00E67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E67759" w:rsidRPr="00E67759" w:rsidRDefault="00E67759" w:rsidP="00E67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</w:t>
      </w:r>
      <w:r w:rsidRPr="00E67759">
        <w:rPr>
          <w:rFonts w:ascii="Times New Roman" w:hAnsi="Times New Roman" w:cs="Times New Roman"/>
          <w:sz w:val="24"/>
          <w:szCs w:val="24"/>
        </w:rPr>
        <w:t>о</w:t>
      </w:r>
      <w:r w:rsidRPr="00E67759">
        <w:rPr>
          <w:rFonts w:ascii="Times New Roman" w:hAnsi="Times New Roman" w:cs="Times New Roman"/>
          <w:sz w:val="24"/>
          <w:szCs w:val="24"/>
        </w:rPr>
        <w:t>водством, клиентами;</w:t>
      </w:r>
    </w:p>
    <w:p w:rsidR="00E67759" w:rsidRPr="00E67759" w:rsidRDefault="00E67759" w:rsidP="00E67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>OK 09. Использовать информационные технологии в профессиональной деятельности.</w:t>
      </w:r>
    </w:p>
    <w:p w:rsidR="001D00D0" w:rsidRDefault="001D00D0" w:rsidP="00E67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759" w:rsidRPr="00E67759" w:rsidRDefault="00E67759" w:rsidP="00E67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759">
        <w:rPr>
          <w:rFonts w:ascii="Times New Roman" w:hAnsi="Times New Roman" w:cs="Times New Roman"/>
          <w:b/>
          <w:bCs/>
          <w:sz w:val="24"/>
          <w:szCs w:val="24"/>
        </w:rPr>
        <w:t>Урок – Викторина</w:t>
      </w:r>
    </w:p>
    <w:p w:rsidR="001D00D0" w:rsidRDefault="001D00D0" w:rsidP="00E677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759" w:rsidRPr="00E67759" w:rsidRDefault="00E67759" w:rsidP="00E677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0" cy="2238375"/>
            <wp:effectExtent l="19050" t="0" r="0" b="0"/>
            <wp:docPr id="1" name="Рисунок 1" descr="https://fs01.infourok.ru/images/doc/63/77584/640/img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fs01.infourok.ru/images/doc/63/77584/640/img0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539" cy="224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0D0" w:rsidRDefault="001D00D0" w:rsidP="00E67759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D0" w:rsidRPr="001D00D0" w:rsidRDefault="001D00D0" w:rsidP="001D00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0D0">
        <w:rPr>
          <w:rFonts w:ascii="Times New Roman" w:hAnsi="Times New Roman"/>
          <w:b/>
          <w:sz w:val="24"/>
          <w:szCs w:val="24"/>
        </w:rPr>
        <w:lastRenderedPageBreak/>
        <w:t>Тема урока:</w:t>
      </w:r>
      <w:r w:rsidRPr="001D00D0">
        <w:rPr>
          <w:rFonts w:ascii="Times New Roman" w:hAnsi="Times New Roman"/>
          <w:sz w:val="24"/>
          <w:szCs w:val="24"/>
        </w:rPr>
        <w:t xml:space="preserve"> Обобщение и закрепление знаний по МДК 01.04. «Техническое регул</w:t>
      </w:r>
      <w:r w:rsidRPr="001D00D0">
        <w:rPr>
          <w:rFonts w:ascii="Times New Roman" w:hAnsi="Times New Roman"/>
          <w:sz w:val="24"/>
          <w:szCs w:val="24"/>
        </w:rPr>
        <w:t>и</w:t>
      </w:r>
      <w:r w:rsidRPr="001D00D0">
        <w:rPr>
          <w:rFonts w:ascii="Times New Roman" w:hAnsi="Times New Roman"/>
          <w:sz w:val="24"/>
          <w:szCs w:val="24"/>
        </w:rPr>
        <w:t>рование и контроль качества электрического и электромеханического оборудования» и ди</w:t>
      </w:r>
      <w:r w:rsidRPr="001D00D0">
        <w:rPr>
          <w:rFonts w:ascii="Times New Roman" w:hAnsi="Times New Roman"/>
          <w:sz w:val="24"/>
          <w:szCs w:val="24"/>
        </w:rPr>
        <w:t>с</w:t>
      </w:r>
      <w:r w:rsidRPr="001D00D0">
        <w:rPr>
          <w:rFonts w:ascii="Times New Roman" w:hAnsi="Times New Roman"/>
          <w:sz w:val="24"/>
          <w:szCs w:val="24"/>
        </w:rPr>
        <w:t>циплине «Электротехнические измерения»</w:t>
      </w:r>
    </w:p>
    <w:p w:rsidR="001D00D0" w:rsidRDefault="001D00D0" w:rsidP="001D00D0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759" w:rsidRPr="00E67759" w:rsidRDefault="00E67759" w:rsidP="00E67759">
      <w:pPr>
        <w:tabs>
          <w:tab w:val="left" w:pos="250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b/>
          <w:bCs/>
          <w:sz w:val="24"/>
          <w:szCs w:val="24"/>
        </w:rPr>
        <w:t xml:space="preserve">Цели урока: </w:t>
      </w:r>
    </w:p>
    <w:p w:rsidR="00E67759" w:rsidRPr="00E67759" w:rsidRDefault="00E67759" w:rsidP="001D00D0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Обучающие: </w:t>
      </w:r>
    </w:p>
    <w:p w:rsidR="00E940D9" w:rsidRPr="00E67759" w:rsidRDefault="007E171E" w:rsidP="001D00D0">
      <w:pPr>
        <w:numPr>
          <w:ilvl w:val="0"/>
          <w:numId w:val="1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>обобщение и повторение теоретических знаний по МДК 01.</w:t>
      </w:r>
      <w:r w:rsidR="002E0993">
        <w:rPr>
          <w:rFonts w:ascii="Times New Roman" w:hAnsi="Times New Roman" w:cs="Times New Roman"/>
          <w:sz w:val="24"/>
          <w:szCs w:val="24"/>
        </w:rPr>
        <w:t xml:space="preserve"> 04 </w:t>
      </w:r>
      <w:r w:rsidRPr="00E67759">
        <w:rPr>
          <w:rFonts w:ascii="Times New Roman" w:hAnsi="Times New Roman" w:cs="Times New Roman"/>
          <w:sz w:val="24"/>
          <w:szCs w:val="24"/>
        </w:rPr>
        <w:t>«Техническое регул</w:t>
      </w:r>
      <w:r w:rsidRPr="00E67759">
        <w:rPr>
          <w:rFonts w:ascii="Times New Roman" w:hAnsi="Times New Roman" w:cs="Times New Roman"/>
          <w:sz w:val="24"/>
          <w:szCs w:val="24"/>
        </w:rPr>
        <w:t>и</w:t>
      </w:r>
      <w:r w:rsidRPr="00E67759">
        <w:rPr>
          <w:rFonts w:ascii="Times New Roman" w:hAnsi="Times New Roman" w:cs="Times New Roman"/>
          <w:sz w:val="24"/>
          <w:szCs w:val="24"/>
        </w:rPr>
        <w:t xml:space="preserve">рование и контроль качества электрического и электромеханического оборудования» и дисциплине «Электротехнические измерения»; </w:t>
      </w:r>
    </w:p>
    <w:p w:rsidR="00E940D9" w:rsidRPr="00E67759" w:rsidRDefault="007E171E" w:rsidP="001D00D0">
      <w:pPr>
        <w:numPr>
          <w:ilvl w:val="0"/>
          <w:numId w:val="1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 xml:space="preserve">углубление понимания сущности изученных понятий; </w:t>
      </w:r>
    </w:p>
    <w:p w:rsidR="00E940D9" w:rsidRPr="00E67759" w:rsidRDefault="007E171E" w:rsidP="00E67759">
      <w:pPr>
        <w:numPr>
          <w:ilvl w:val="0"/>
          <w:numId w:val="1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 xml:space="preserve">повышение интереса к изучаемому междисциплинарному курсу. </w:t>
      </w:r>
    </w:p>
    <w:p w:rsidR="00E67759" w:rsidRPr="00E67759" w:rsidRDefault="00E67759" w:rsidP="00E67759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  <w:r w:rsidRPr="00E67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0D9" w:rsidRPr="00E67759" w:rsidRDefault="007E171E" w:rsidP="00E67759">
      <w:pPr>
        <w:numPr>
          <w:ilvl w:val="0"/>
          <w:numId w:val="2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 xml:space="preserve">развивать умение сравнивать, обобщать, анализировать; </w:t>
      </w:r>
    </w:p>
    <w:p w:rsidR="00E940D9" w:rsidRPr="00E67759" w:rsidRDefault="007E171E" w:rsidP="00E67759">
      <w:pPr>
        <w:numPr>
          <w:ilvl w:val="0"/>
          <w:numId w:val="2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 xml:space="preserve">развивать профессиональную наблюдательность; </w:t>
      </w:r>
    </w:p>
    <w:p w:rsidR="00E940D9" w:rsidRPr="00E67759" w:rsidRDefault="007E171E" w:rsidP="00E67759">
      <w:pPr>
        <w:numPr>
          <w:ilvl w:val="0"/>
          <w:numId w:val="2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 xml:space="preserve">способствовать развитию познавательной активности обучающихся; </w:t>
      </w:r>
    </w:p>
    <w:p w:rsidR="00E940D9" w:rsidRPr="00E67759" w:rsidRDefault="007E171E" w:rsidP="00E67759">
      <w:pPr>
        <w:numPr>
          <w:ilvl w:val="0"/>
          <w:numId w:val="2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 xml:space="preserve">развивать коммуникативный компонент у обучающихся. </w:t>
      </w:r>
    </w:p>
    <w:p w:rsidR="00E67759" w:rsidRPr="00E67759" w:rsidRDefault="00E67759" w:rsidP="00E67759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Воспитательные: </w:t>
      </w:r>
    </w:p>
    <w:p w:rsidR="00E940D9" w:rsidRPr="00E67759" w:rsidRDefault="007E171E" w:rsidP="00E67759">
      <w:pPr>
        <w:numPr>
          <w:ilvl w:val="0"/>
          <w:numId w:val="3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 xml:space="preserve">воспитывать чувство ответственности за порученное дело, исполнительности; </w:t>
      </w:r>
    </w:p>
    <w:p w:rsidR="00E940D9" w:rsidRPr="00E67759" w:rsidRDefault="007E171E" w:rsidP="00E67759">
      <w:pPr>
        <w:numPr>
          <w:ilvl w:val="0"/>
          <w:numId w:val="3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 xml:space="preserve">воспитывать коммуникабельные качества; </w:t>
      </w:r>
    </w:p>
    <w:p w:rsidR="00E940D9" w:rsidRPr="00E67759" w:rsidRDefault="007E171E" w:rsidP="00E67759">
      <w:pPr>
        <w:numPr>
          <w:ilvl w:val="0"/>
          <w:numId w:val="3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 xml:space="preserve">воспитывать чувство гордости за выбранную профессию. </w:t>
      </w:r>
    </w:p>
    <w:p w:rsidR="00E67759" w:rsidRPr="00E67759" w:rsidRDefault="00E67759" w:rsidP="00E67759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E67759">
        <w:rPr>
          <w:rFonts w:ascii="Times New Roman" w:hAnsi="Times New Roman" w:cs="Times New Roman"/>
          <w:sz w:val="24"/>
          <w:szCs w:val="24"/>
        </w:rPr>
        <w:t xml:space="preserve">: повторительно-обобщающий </w:t>
      </w:r>
    </w:p>
    <w:p w:rsidR="00E67759" w:rsidRPr="00E67759" w:rsidRDefault="00E67759" w:rsidP="00E67759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b/>
          <w:bCs/>
          <w:sz w:val="24"/>
          <w:szCs w:val="24"/>
        </w:rPr>
        <w:t>Форма занятия:</w:t>
      </w:r>
      <w:r w:rsidRPr="00E67759">
        <w:rPr>
          <w:rFonts w:ascii="Times New Roman" w:hAnsi="Times New Roman" w:cs="Times New Roman"/>
          <w:sz w:val="24"/>
          <w:szCs w:val="24"/>
        </w:rPr>
        <w:t xml:space="preserve"> урок – соревнование (аналог телеигры «Своя игра») </w:t>
      </w:r>
    </w:p>
    <w:p w:rsidR="00E67759" w:rsidRPr="00E67759" w:rsidRDefault="00E67759" w:rsidP="00E67759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b/>
          <w:bCs/>
          <w:sz w:val="24"/>
          <w:szCs w:val="24"/>
        </w:rPr>
        <w:t>Методы обучения</w:t>
      </w:r>
      <w:r w:rsidRPr="00E67759">
        <w:rPr>
          <w:rFonts w:ascii="Times New Roman" w:hAnsi="Times New Roman" w:cs="Times New Roman"/>
          <w:sz w:val="24"/>
          <w:szCs w:val="24"/>
        </w:rPr>
        <w:t>: репродуктивный, игровой, малыми группами</w:t>
      </w:r>
    </w:p>
    <w:p w:rsidR="00E67759" w:rsidRPr="00E67759" w:rsidRDefault="00E67759" w:rsidP="00E67759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b/>
          <w:bCs/>
          <w:sz w:val="24"/>
          <w:szCs w:val="24"/>
        </w:rPr>
        <w:t xml:space="preserve">Задачи интеллектуальной игры: </w:t>
      </w:r>
    </w:p>
    <w:p w:rsidR="00E940D9" w:rsidRPr="00E67759" w:rsidRDefault="007E171E" w:rsidP="00E67759">
      <w:pPr>
        <w:numPr>
          <w:ilvl w:val="0"/>
          <w:numId w:val="4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>выявление и поддержка одаренных и талантливых студентов колледжа, мотивирова</w:t>
      </w:r>
      <w:r w:rsidRPr="00E67759">
        <w:rPr>
          <w:rFonts w:ascii="Times New Roman" w:hAnsi="Times New Roman" w:cs="Times New Roman"/>
          <w:sz w:val="24"/>
          <w:szCs w:val="24"/>
        </w:rPr>
        <w:t>н</w:t>
      </w:r>
      <w:r w:rsidRPr="00E67759">
        <w:rPr>
          <w:rFonts w:ascii="Times New Roman" w:hAnsi="Times New Roman" w:cs="Times New Roman"/>
          <w:sz w:val="24"/>
          <w:szCs w:val="24"/>
        </w:rPr>
        <w:t>ных к учебно-познавательной и творческой деятельности в области электротехнич</w:t>
      </w:r>
      <w:r w:rsidRPr="00E67759">
        <w:rPr>
          <w:rFonts w:ascii="Times New Roman" w:hAnsi="Times New Roman" w:cs="Times New Roman"/>
          <w:sz w:val="24"/>
          <w:szCs w:val="24"/>
        </w:rPr>
        <w:t>е</w:t>
      </w:r>
      <w:r w:rsidRPr="00E67759">
        <w:rPr>
          <w:rFonts w:ascii="Times New Roman" w:hAnsi="Times New Roman" w:cs="Times New Roman"/>
          <w:sz w:val="24"/>
          <w:szCs w:val="24"/>
        </w:rPr>
        <w:t xml:space="preserve">ских измерений </w:t>
      </w:r>
    </w:p>
    <w:p w:rsidR="00E940D9" w:rsidRPr="00E67759" w:rsidRDefault="007E171E" w:rsidP="001D00D0">
      <w:pPr>
        <w:numPr>
          <w:ilvl w:val="0"/>
          <w:numId w:val="4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 xml:space="preserve"> формирование потребности студентов в более глубоком изучении дисциплины; </w:t>
      </w:r>
    </w:p>
    <w:p w:rsidR="00E940D9" w:rsidRPr="00E67759" w:rsidRDefault="007E171E" w:rsidP="001D00D0">
      <w:pPr>
        <w:numPr>
          <w:ilvl w:val="0"/>
          <w:numId w:val="4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 xml:space="preserve"> развитие кругозора и мышления у студентов, интереса к профессии, навыков групп</w:t>
      </w:r>
      <w:r w:rsidRPr="00E67759">
        <w:rPr>
          <w:rFonts w:ascii="Times New Roman" w:hAnsi="Times New Roman" w:cs="Times New Roman"/>
          <w:sz w:val="24"/>
          <w:szCs w:val="24"/>
        </w:rPr>
        <w:t>о</w:t>
      </w:r>
      <w:r w:rsidRPr="00E67759">
        <w:rPr>
          <w:rFonts w:ascii="Times New Roman" w:hAnsi="Times New Roman" w:cs="Times New Roman"/>
          <w:sz w:val="24"/>
          <w:szCs w:val="24"/>
        </w:rPr>
        <w:t>вой, коллективной работы, коммуникативных умений студентов.</w:t>
      </w:r>
    </w:p>
    <w:p w:rsidR="001D00D0" w:rsidRDefault="001D00D0" w:rsidP="00E67759">
      <w:pPr>
        <w:tabs>
          <w:tab w:val="left" w:pos="250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759" w:rsidRPr="00E67759" w:rsidRDefault="00E67759" w:rsidP="00E67759">
      <w:pPr>
        <w:tabs>
          <w:tab w:val="left" w:pos="250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b/>
          <w:bCs/>
          <w:sz w:val="24"/>
          <w:szCs w:val="24"/>
        </w:rPr>
        <w:t>Организация подготовки к игре и правила</w:t>
      </w:r>
    </w:p>
    <w:p w:rsidR="00E67759" w:rsidRPr="00E67759" w:rsidRDefault="00E67759" w:rsidP="001D00D0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>Игра состоит из трех раундов, один из которых финальный. В каждом раунде  18 в</w:t>
      </w:r>
      <w:r w:rsidRPr="00E67759">
        <w:rPr>
          <w:rFonts w:ascii="Times New Roman" w:hAnsi="Times New Roman" w:cs="Times New Roman"/>
          <w:sz w:val="24"/>
          <w:szCs w:val="24"/>
        </w:rPr>
        <w:t>о</w:t>
      </w:r>
      <w:r w:rsidRPr="00E67759">
        <w:rPr>
          <w:rFonts w:ascii="Times New Roman" w:hAnsi="Times New Roman" w:cs="Times New Roman"/>
          <w:sz w:val="24"/>
          <w:szCs w:val="24"/>
        </w:rPr>
        <w:t>просов. Вопросы сгруппированы в три категории, в каждой категории по шесть вопросов. Цена вопроса зависит от его сложности.</w:t>
      </w:r>
      <w:r w:rsidRPr="00E67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7759">
        <w:rPr>
          <w:rFonts w:ascii="Times New Roman" w:hAnsi="Times New Roman" w:cs="Times New Roman"/>
          <w:sz w:val="24"/>
          <w:szCs w:val="24"/>
        </w:rPr>
        <w:t>При правильном ответе на счет команды записыв</w:t>
      </w:r>
      <w:r w:rsidRPr="00E67759">
        <w:rPr>
          <w:rFonts w:ascii="Times New Roman" w:hAnsi="Times New Roman" w:cs="Times New Roman"/>
          <w:sz w:val="24"/>
          <w:szCs w:val="24"/>
        </w:rPr>
        <w:t>а</w:t>
      </w:r>
      <w:r w:rsidRPr="00E67759">
        <w:rPr>
          <w:rFonts w:ascii="Times New Roman" w:hAnsi="Times New Roman" w:cs="Times New Roman"/>
          <w:sz w:val="24"/>
          <w:szCs w:val="24"/>
        </w:rPr>
        <w:t>ется соответствующее число баллов. При неправильном ответе команда штрафуется на соо</w:t>
      </w:r>
      <w:r w:rsidRPr="00E67759">
        <w:rPr>
          <w:rFonts w:ascii="Times New Roman" w:hAnsi="Times New Roman" w:cs="Times New Roman"/>
          <w:sz w:val="24"/>
          <w:szCs w:val="24"/>
        </w:rPr>
        <w:t>т</w:t>
      </w:r>
      <w:r w:rsidRPr="00E67759">
        <w:rPr>
          <w:rFonts w:ascii="Times New Roman" w:hAnsi="Times New Roman" w:cs="Times New Roman"/>
          <w:sz w:val="24"/>
          <w:szCs w:val="24"/>
        </w:rPr>
        <w:t xml:space="preserve">ветствующее число баллов. </w:t>
      </w:r>
    </w:p>
    <w:p w:rsidR="00E67759" w:rsidRPr="00E67759" w:rsidRDefault="00E67759" w:rsidP="001D00D0">
      <w:pPr>
        <w:tabs>
          <w:tab w:val="left" w:pos="25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>В первых двух раундах вместо любого вопроса игроку могут выпасть «кот в мешке», «своя игра», «счастливый случай» или «а</w:t>
      </w:r>
      <w:r w:rsidR="007E171E">
        <w:rPr>
          <w:rFonts w:ascii="Times New Roman" w:hAnsi="Times New Roman" w:cs="Times New Roman"/>
          <w:sz w:val="24"/>
          <w:szCs w:val="24"/>
        </w:rPr>
        <w:t>укцион». Если игроку достался «к</w:t>
      </w:r>
      <w:r w:rsidRPr="00E67759">
        <w:rPr>
          <w:rFonts w:ascii="Times New Roman" w:hAnsi="Times New Roman" w:cs="Times New Roman"/>
          <w:sz w:val="24"/>
          <w:szCs w:val="24"/>
        </w:rPr>
        <w:t>от в мешке», он обязан передать его кому-то из соперников. Отвечать на такой вопрос может только тот и</w:t>
      </w:r>
      <w:r w:rsidRPr="00E67759">
        <w:rPr>
          <w:rFonts w:ascii="Times New Roman" w:hAnsi="Times New Roman" w:cs="Times New Roman"/>
          <w:sz w:val="24"/>
          <w:szCs w:val="24"/>
        </w:rPr>
        <w:t>г</w:t>
      </w:r>
      <w:r w:rsidRPr="00E67759">
        <w:rPr>
          <w:rFonts w:ascii="Times New Roman" w:hAnsi="Times New Roman" w:cs="Times New Roman"/>
          <w:sz w:val="24"/>
          <w:szCs w:val="24"/>
        </w:rPr>
        <w:t>рок, к</w:t>
      </w:r>
      <w:r w:rsidR="007E171E">
        <w:rPr>
          <w:rFonts w:ascii="Times New Roman" w:hAnsi="Times New Roman" w:cs="Times New Roman"/>
          <w:sz w:val="24"/>
          <w:szCs w:val="24"/>
        </w:rPr>
        <w:t>оторому подбросили «к</w:t>
      </w:r>
      <w:r w:rsidRPr="00E67759">
        <w:rPr>
          <w:rFonts w:ascii="Times New Roman" w:hAnsi="Times New Roman" w:cs="Times New Roman"/>
          <w:sz w:val="24"/>
          <w:szCs w:val="24"/>
        </w:rPr>
        <w:t>ота». Игрок обязан отвечать на вопрос, молчание приравнив</w:t>
      </w:r>
      <w:r w:rsidRPr="00E67759">
        <w:rPr>
          <w:rFonts w:ascii="Times New Roman" w:hAnsi="Times New Roman" w:cs="Times New Roman"/>
          <w:sz w:val="24"/>
          <w:szCs w:val="24"/>
        </w:rPr>
        <w:t>а</w:t>
      </w:r>
      <w:r w:rsidRPr="00E67759">
        <w:rPr>
          <w:rFonts w:ascii="Times New Roman" w:hAnsi="Times New Roman" w:cs="Times New Roman"/>
          <w:sz w:val="24"/>
          <w:szCs w:val="24"/>
        </w:rPr>
        <w:t>ется к неверному отве</w:t>
      </w:r>
      <w:r w:rsidR="007E171E">
        <w:rPr>
          <w:rFonts w:ascii="Times New Roman" w:hAnsi="Times New Roman" w:cs="Times New Roman"/>
          <w:sz w:val="24"/>
          <w:szCs w:val="24"/>
        </w:rPr>
        <w:t>ту. Команда, которой выпадает «с</w:t>
      </w:r>
      <w:r w:rsidRPr="00E67759">
        <w:rPr>
          <w:rFonts w:ascii="Times New Roman" w:hAnsi="Times New Roman" w:cs="Times New Roman"/>
          <w:sz w:val="24"/>
          <w:szCs w:val="24"/>
        </w:rPr>
        <w:t>воя игра», имеет право увеличить ц</w:t>
      </w:r>
      <w:r w:rsidRPr="00E67759">
        <w:rPr>
          <w:rFonts w:ascii="Times New Roman" w:hAnsi="Times New Roman" w:cs="Times New Roman"/>
          <w:sz w:val="24"/>
          <w:szCs w:val="24"/>
        </w:rPr>
        <w:t>е</w:t>
      </w:r>
      <w:r w:rsidRPr="00E67759">
        <w:rPr>
          <w:rFonts w:ascii="Times New Roman" w:hAnsi="Times New Roman" w:cs="Times New Roman"/>
          <w:sz w:val="24"/>
          <w:szCs w:val="24"/>
        </w:rPr>
        <w:t xml:space="preserve">ну вопроса по своему усмотрению, но не более чем в два раза. </w:t>
      </w:r>
    </w:p>
    <w:p w:rsidR="00E67759" w:rsidRDefault="00E67759" w:rsidP="001D00D0">
      <w:pPr>
        <w:tabs>
          <w:tab w:val="left" w:pos="2505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> Если вопрос оказывается «аукционом», то игроки торгуются за него, и в результате он достаётся тому, кто сделал наибольшую ставку. Торги начинает делать игрок, вы</w:t>
      </w:r>
      <w:r w:rsidR="007E171E">
        <w:rPr>
          <w:rFonts w:ascii="Times New Roman" w:hAnsi="Times New Roman" w:cs="Times New Roman"/>
          <w:sz w:val="24"/>
          <w:szCs w:val="24"/>
        </w:rPr>
        <w:t>бравший «вопрос-а</w:t>
      </w:r>
      <w:r w:rsidRPr="00E67759">
        <w:rPr>
          <w:rFonts w:ascii="Times New Roman" w:hAnsi="Times New Roman" w:cs="Times New Roman"/>
          <w:sz w:val="24"/>
          <w:szCs w:val="24"/>
        </w:rPr>
        <w:t>укцион». Любой игрок в любой момент, за исключением первона</w:t>
      </w:r>
      <w:r w:rsidR="007E171E">
        <w:rPr>
          <w:rFonts w:ascii="Times New Roman" w:hAnsi="Times New Roman" w:cs="Times New Roman"/>
          <w:sz w:val="24"/>
          <w:szCs w:val="24"/>
        </w:rPr>
        <w:t>чальной ставки, может сказать «п</w:t>
      </w:r>
      <w:r w:rsidRPr="00E67759">
        <w:rPr>
          <w:rFonts w:ascii="Times New Roman" w:hAnsi="Times New Roman" w:cs="Times New Roman"/>
          <w:sz w:val="24"/>
          <w:szCs w:val="24"/>
        </w:rPr>
        <w:t xml:space="preserve">ас» и выбыть из торгов. </w:t>
      </w:r>
    </w:p>
    <w:p w:rsidR="001D00D0" w:rsidRPr="001D00D0" w:rsidRDefault="001D00D0" w:rsidP="001D00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00D0">
        <w:rPr>
          <w:rFonts w:ascii="Times New Roman" w:hAnsi="Times New Roman"/>
          <w:color w:val="000000"/>
          <w:sz w:val="24"/>
          <w:szCs w:val="24"/>
        </w:rPr>
        <w:t>Необходимое время для проведения игры: 90 минут.</w:t>
      </w:r>
    </w:p>
    <w:p w:rsidR="007E171E" w:rsidRDefault="007E171E" w:rsidP="001D00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00D0" w:rsidRPr="001D00D0" w:rsidRDefault="001D00D0" w:rsidP="001D00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0D0">
        <w:rPr>
          <w:rFonts w:ascii="Times New Roman" w:hAnsi="Times New Roman"/>
          <w:color w:val="000000"/>
          <w:sz w:val="24"/>
          <w:szCs w:val="24"/>
        </w:rPr>
        <w:lastRenderedPageBreak/>
        <w:t>Материальное обеспечение урока:</w:t>
      </w:r>
    </w:p>
    <w:p w:rsidR="001D00D0" w:rsidRPr="001D00D0" w:rsidRDefault="001D00D0" w:rsidP="001D00D0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D00D0">
        <w:rPr>
          <w:rFonts w:ascii="Times New Roman" w:hAnsi="Times New Roman"/>
          <w:color w:val="000000"/>
          <w:sz w:val="24"/>
          <w:szCs w:val="24"/>
        </w:rPr>
        <w:t>- персональный компьютер;</w:t>
      </w:r>
    </w:p>
    <w:p w:rsidR="001D00D0" w:rsidRPr="001D00D0" w:rsidRDefault="001D00D0" w:rsidP="001D00D0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D00D0">
        <w:rPr>
          <w:rFonts w:ascii="Times New Roman" w:hAnsi="Times New Roman"/>
          <w:color w:val="000000"/>
          <w:sz w:val="24"/>
          <w:szCs w:val="24"/>
        </w:rPr>
        <w:t>- мультимедиа</w:t>
      </w:r>
      <w:r w:rsidR="002E09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00D0">
        <w:rPr>
          <w:rFonts w:ascii="Times New Roman" w:hAnsi="Times New Roman"/>
          <w:color w:val="000000"/>
          <w:sz w:val="24"/>
          <w:szCs w:val="24"/>
        </w:rPr>
        <w:t>проектор;</w:t>
      </w:r>
    </w:p>
    <w:p w:rsidR="001D00D0" w:rsidRPr="001D00D0" w:rsidRDefault="001D00D0" w:rsidP="001D00D0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D00D0">
        <w:rPr>
          <w:rFonts w:ascii="Times New Roman" w:hAnsi="Times New Roman"/>
          <w:color w:val="000000"/>
          <w:sz w:val="24"/>
          <w:szCs w:val="24"/>
        </w:rPr>
        <w:t>- распечатка во</w:t>
      </w:r>
      <w:r w:rsidR="002E0993">
        <w:rPr>
          <w:rFonts w:ascii="Times New Roman" w:hAnsi="Times New Roman"/>
          <w:color w:val="000000"/>
          <w:sz w:val="24"/>
          <w:szCs w:val="24"/>
        </w:rPr>
        <w:t xml:space="preserve">просов и ответов </w:t>
      </w:r>
      <w:r w:rsidR="00957485">
        <w:rPr>
          <w:rFonts w:ascii="Times New Roman" w:hAnsi="Times New Roman"/>
          <w:color w:val="000000"/>
          <w:sz w:val="24"/>
          <w:szCs w:val="24"/>
        </w:rPr>
        <w:t>ведущему</w:t>
      </w:r>
      <w:r w:rsidRPr="001D00D0">
        <w:rPr>
          <w:rFonts w:ascii="Times New Roman" w:hAnsi="Times New Roman"/>
          <w:color w:val="000000"/>
          <w:sz w:val="24"/>
          <w:szCs w:val="24"/>
        </w:rPr>
        <w:t>;</w:t>
      </w:r>
    </w:p>
    <w:p w:rsidR="001D00D0" w:rsidRPr="001D00D0" w:rsidRDefault="001D00D0" w:rsidP="001D00D0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D00D0">
        <w:rPr>
          <w:rFonts w:ascii="Times New Roman" w:hAnsi="Times New Roman"/>
          <w:color w:val="000000"/>
          <w:sz w:val="24"/>
          <w:szCs w:val="24"/>
        </w:rPr>
        <w:t>- сигнальные карточки команд;</w:t>
      </w:r>
    </w:p>
    <w:p w:rsidR="001D00D0" w:rsidRDefault="001D00D0" w:rsidP="001D00D0">
      <w:pPr>
        <w:shd w:val="clear" w:color="auto" w:fill="FFFFFF"/>
        <w:spacing w:after="0" w:line="36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D00D0">
        <w:rPr>
          <w:rFonts w:ascii="Times New Roman" w:hAnsi="Times New Roman"/>
          <w:color w:val="000000"/>
          <w:sz w:val="24"/>
          <w:szCs w:val="24"/>
        </w:rPr>
        <w:t>- презентация «Своя игра» в программе Microsoft Office PowerPoint.</w:t>
      </w:r>
    </w:p>
    <w:p w:rsidR="007E171E" w:rsidRPr="00E67759" w:rsidRDefault="007E171E" w:rsidP="007E171E">
      <w:pPr>
        <w:tabs>
          <w:tab w:val="left" w:pos="2505"/>
        </w:tabs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b/>
          <w:bCs/>
          <w:sz w:val="24"/>
          <w:szCs w:val="24"/>
        </w:rPr>
        <w:t>1 раунд</w:t>
      </w:r>
    </w:p>
    <w:p w:rsidR="007E171E" w:rsidRPr="001D00D0" w:rsidRDefault="007E171E" w:rsidP="001D00D0">
      <w:pPr>
        <w:shd w:val="clear" w:color="auto" w:fill="FFFFFF"/>
        <w:spacing w:after="0" w:line="36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3721"/>
        <w:tblW w:w="9783" w:type="dxa"/>
        <w:shd w:val="clear" w:color="auto" w:fill="C6D9F1" w:themeFill="text2" w:themeFillTint="33"/>
        <w:tblCellMar>
          <w:left w:w="0" w:type="dxa"/>
          <w:right w:w="0" w:type="dxa"/>
        </w:tblCellMar>
        <w:tblLook w:val="04A0"/>
      </w:tblPr>
      <w:tblGrid>
        <w:gridCol w:w="2124"/>
        <w:gridCol w:w="1281"/>
        <w:gridCol w:w="1275"/>
        <w:gridCol w:w="1276"/>
        <w:gridCol w:w="1276"/>
        <w:gridCol w:w="1276"/>
        <w:gridCol w:w="1275"/>
      </w:tblGrid>
      <w:tr w:rsidR="00890D3B" w:rsidRPr="00E67759" w:rsidTr="007E171E">
        <w:trPr>
          <w:trHeight w:val="902"/>
        </w:trPr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1D00D0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</w:t>
            </w:r>
            <w:proofErr w:type="spellEnd"/>
          </w:p>
          <w:p w:rsidR="001D00D0" w:rsidRPr="00E67759" w:rsidRDefault="001D00D0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</w:tc>
        <w:tc>
          <w:tcPr>
            <w:tcW w:w="12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1D00D0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1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1D00D0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2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1D00D0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3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1D00D0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4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1D00D0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5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1D00D0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6 </w:t>
            </w:r>
          </w:p>
        </w:tc>
      </w:tr>
      <w:tr w:rsidR="00890D3B" w:rsidRPr="00E67759" w:rsidTr="007E171E">
        <w:trPr>
          <w:trHeight w:val="802"/>
        </w:trPr>
        <w:tc>
          <w:tcPr>
            <w:tcW w:w="21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1D00D0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Методы изм</w:t>
            </w:r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рения</w:t>
            </w:r>
          </w:p>
        </w:tc>
        <w:tc>
          <w:tcPr>
            <w:tcW w:w="12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10 ба</w:t>
              </w:r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л</w:t>
              </w:r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лов</w:t>
              </w:r>
            </w:hyperlink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10 ба</w:t>
              </w:r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л</w:t>
              </w:r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лов</w:t>
              </w:r>
            </w:hyperlink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 балла</w:t>
              </w:r>
            </w:hyperlink>
            <w:r w:rsidR="001D00D0" w:rsidRPr="00E6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5 баллов</w:t>
              </w:r>
            </w:hyperlink>
            <w:r w:rsidR="001D00D0" w:rsidRPr="00E6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hyperlink r:id="rId13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балла</w:t>
              </w:r>
            </w:hyperlink>
            <w:r w:rsidR="001D00D0" w:rsidRPr="00E6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hyperlink r:id="rId15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балла</w:t>
              </w:r>
            </w:hyperlink>
            <w:r w:rsidR="001D00D0" w:rsidRPr="00E6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0D3B" w:rsidRPr="00E67759" w:rsidTr="007E171E">
        <w:trPr>
          <w:trHeight w:val="968"/>
        </w:trPr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1D00D0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Измеритель</w:t>
            </w:r>
          </w:p>
          <w:p w:rsidR="001D00D0" w:rsidRPr="00E67759" w:rsidRDefault="001D00D0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механизмы</w:t>
            </w:r>
          </w:p>
        </w:tc>
        <w:tc>
          <w:tcPr>
            <w:tcW w:w="12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hyperlink r:id="rId17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баллов</w:t>
              </w:r>
            </w:hyperlink>
            <w:r w:rsidR="001D00D0" w:rsidRPr="00E6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hyperlink r:id="rId19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балла</w:t>
              </w:r>
            </w:hyperlink>
            <w:r w:rsidR="001D00D0" w:rsidRPr="00E6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10 ба</w:t>
              </w:r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л</w:t>
              </w:r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лов</w:t>
              </w:r>
            </w:hyperlink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 балла</w:t>
              </w:r>
            </w:hyperlink>
            <w:r w:rsidR="001D00D0" w:rsidRPr="00E6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hyperlink r:id="rId23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ба</w:t>
              </w:r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л</w:t>
              </w:r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лов</w:t>
              </w:r>
            </w:hyperlink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hyperlink r:id="rId25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балла</w:t>
              </w:r>
            </w:hyperlink>
            <w:r w:rsidR="001D00D0" w:rsidRPr="00E6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0D3B" w:rsidRPr="00E67759" w:rsidTr="007E171E">
        <w:trPr>
          <w:trHeight w:val="821"/>
        </w:trPr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1D00D0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Измерительные преобразователи</w:t>
            </w:r>
          </w:p>
        </w:tc>
        <w:tc>
          <w:tcPr>
            <w:tcW w:w="12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hyperlink r:id="rId27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баллов</w:t>
              </w:r>
            </w:hyperlink>
            <w:r w:rsidR="001D00D0" w:rsidRPr="00E6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hyperlink r:id="rId29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балла</w:t>
              </w:r>
            </w:hyperlink>
            <w:r w:rsidR="001D00D0" w:rsidRPr="00E6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hyperlink r:id="rId31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баллов</w:t>
              </w:r>
            </w:hyperlink>
            <w:r w:rsidR="001D00D0" w:rsidRPr="00E6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 балла</w:t>
              </w:r>
            </w:hyperlink>
            <w:r w:rsidR="001D00D0" w:rsidRPr="00E6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hyperlink r:id="rId34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балла</w:t>
              </w:r>
            </w:hyperlink>
            <w:r w:rsidR="001D00D0" w:rsidRPr="00E6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00D0" w:rsidRPr="00E67759" w:rsidRDefault="00DC4569" w:rsidP="007E171E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10 ба</w:t>
              </w:r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л</w:t>
              </w:r>
              <w:r w:rsidR="001D00D0" w:rsidRPr="00E677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лов</w:t>
              </w:r>
            </w:hyperlink>
            <w:r w:rsidR="001D00D0" w:rsidRPr="00E6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F0015" w:rsidRDefault="00FF0015" w:rsidP="00890D3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F0015">
        <w:rPr>
          <w:rFonts w:ascii="Times New Roman" w:hAnsi="Times New Roman" w:cs="Times New Roman"/>
          <w:b/>
          <w:sz w:val="24"/>
          <w:szCs w:val="24"/>
        </w:rPr>
        <w:tab/>
      </w:r>
      <w:r w:rsidRPr="00FF0015">
        <w:rPr>
          <w:rFonts w:ascii="Times New Roman" w:hAnsi="Times New Roman"/>
          <w:color w:val="333333"/>
          <w:sz w:val="24"/>
          <w:szCs w:val="24"/>
        </w:rPr>
        <w:t xml:space="preserve">Продолжительность 1 раунда </w:t>
      </w:r>
      <w:r w:rsidR="00957485">
        <w:rPr>
          <w:rFonts w:ascii="Times New Roman" w:hAnsi="Times New Roman"/>
          <w:color w:val="333333"/>
          <w:sz w:val="24"/>
          <w:szCs w:val="24"/>
        </w:rPr>
        <w:t>2</w:t>
      </w:r>
      <w:r w:rsidR="007E171E">
        <w:rPr>
          <w:rFonts w:ascii="Times New Roman" w:hAnsi="Times New Roman"/>
          <w:color w:val="333333"/>
          <w:sz w:val="24"/>
          <w:szCs w:val="24"/>
        </w:rPr>
        <w:t>0</w:t>
      </w:r>
      <w:r w:rsidRPr="00FF0015">
        <w:rPr>
          <w:rFonts w:ascii="Times New Roman" w:hAnsi="Times New Roman"/>
          <w:color w:val="333333"/>
          <w:sz w:val="24"/>
          <w:szCs w:val="24"/>
        </w:rPr>
        <w:t xml:space="preserve"> минут.</w:t>
      </w:r>
    </w:p>
    <w:tbl>
      <w:tblPr>
        <w:tblW w:w="942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"/>
        <w:gridCol w:w="1178"/>
        <w:gridCol w:w="25"/>
        <w:gridCol w:w="7194"/>
      </w:tblGrid>
      <w:tr w:rsidR="00F422EC" w:rsidRPr="00F422EC" w:rsidTr="007E171E">
        <w:tc>
          <w:tcPr>
            <w:tcW w:w="1031" w:type="dxa"/>
          </w:tcPr>
          <w:p w:rsidR="00FF0015" w:rsidRPr="00F422EC" w:rsidRDefault="00F422EC" w:rsidP="00890D3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Цена вопроса</w:t>
            </w:r>
          </w:p>
        </w:tc>
        <w:tc>
          <w:tcPr>
            <w:tcW w:w="8397" w:type="dxa"/>
            <w:gridSpan w:val="3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r w:rsidR="002E09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422E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измерения»</w:t>
            </w:r>
          </w:p>
        </w:tc>
      </w:tr>
      <w:tr w:rsidR="00F422EC" w:rsidRPr="00F422EC" w:rsidTr="007E171E">
        <w:tc>
          <w:tcPr>
            <w:tcW w:w="1031" w:type="dxa"/>
            <w:vMerge w:val="restart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pStyle w:val="a6"/>
              <w:numPr>
                <w:ilvl w:val="0"/>
                <w:numId w:val="5"/>
              </w:numPr>
              <w:tabs>
                <w:tab w:val="left" w:pos="600"/>
              </w:tabs>
              <w:spacing w:after="0" w:line="240" w:lineRule="auto"/>
              <w:ind w:hanging="905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Дайте определения следующим погрешностям:</w:t>
            </w:r>
          </w:p>
          <w:p w:rsidR="00F422EC" w:rsidRPr="00F422EC" w:rsidRDefault="00F422EC" w:rsidP="00F422EC">
            <w:pPr>
              <w:pStyle w:val="a6"/>
              <w:tabs>
                <w:tab w:val="left" w:pos="1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- систематическая и случайная;</w:t>
            </w:r>
          </w:p>
        </w:tc>
      </w:tr>
      <w:tr w:rsidR="00F422EC" w:rsidRPr="00F422EC" w:rsidTr="007E171E">
        <w:tc>
          <w:tcPr>
            <w:tcW w:w="1031" w:type="dxa"/>
            <w:vMerge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Систематическая погрешность – это погрешность, остающаяся п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стоянной или закономерно изменяющаяся при многократных изм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рениях одной и той же величины в одних и тех же условиях.</w:t>
            </w:r>
          </w:p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Случайная погрешность – это погрешность, изменяющаяся случа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ным образом при повторных измерениях одной и той же величины в одних и тех же условиях.</w:t>
            </w:r>
          </w:p>
        </w:tc>
      </w:tr>
      <w:tr w:rsidR="00F422EC" w:rsidRPr="00F422EC" w:rsidTr="007E171E">
        <w:tc>
          <w:tcPr>
            <w:tcW w:w="1031" w:type="dxa"/>
            <w:vMerge w:val="restart"/>
          </w:tcPr>
          <w:p w:rsidR="00F422EC" w:rsidRPr="00F422EC" w:rsidRDefault="007E171E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  <w:tc>
          <w:tcPr>
            <w:tcW w:w="7219" w:type="dxa"/>
            <w:gridSpan w:val="2"/>
          </w:tcPr>
          <w:p w:rsidR="00F422EC" w:rsidRPr="00F422EC" w:rsidRDefault="002E0993" w:rsidP="00F422EC">
            <w:pPr>
              <w:spacing w:after="0" w:line="24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F422EC" w:rsidRPr="00F422EC">
              <w:rPr>
                <w:rFonts w:ascii="Times New Roman" w:hAnsi="Times New Roman" w:cs="Times New Roman"/>
                <w:sz w:val="24"/>
                <w:szCs w:val="24"/>
              </w:rPr>
              <w:t xml:space="preserve">называется погрешностью измерения? </w:t>
            </w:r>
          </w:p>
          <w:p w:rsidR="00F422EC" w:rsidRPr="00F422EC" w:rsidRDefault="00F422EC" w:rsidP="00F422EC">
            <w:p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Приведите классификацию погрешностей измерения по способу количественного выражения.</w:t>
            </w:r>
          </w:p>
        </w:tc>
      </w:tr>
      <w:tr w:rsidR="00F422EC" w:rsidRPr="00F422EC" w:rsidTr="007E171E">
        <w:tc>
          <w:tcPr>
            <w:tcW w:w="1031" w:type="dxa"/>
            <w:vMerge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Погрешностью измерения называется отклонение результата изм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рения от истинного значения измеряемой величины.</w:t>
            </w:r>
          </w:p>
        </w:tc>
      </w:tr>
      <w:tr w:rsidR="00F422EC" w:rsidRPr="00F422EC" w:rsidTr="007E171E">
        <w:tc>
          <w:tcPr>
            <w:tcW w:w="1031" w:type="dxa"/>
            <w:vMerge w:val="restart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поправка к показаниям прибора? </w:t>
            </w:r>
          </w:p>
        </w:tc>
      </w:tr>
      <w:tr w:rsidR="00F422EC" w:rsidRPr="00F422EC" w:rsidTr="007E171E">
        <w:tc>
          <w:tcPr>
            <w:tcW w:w="1031" w:type="dxa"/>
            <w:vMerge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1. Абсолютная погрешность с обратным знаком</w:t>
            </w:r>
          </w:p>
        </w:tc>
      </w:tr>
      <w:tr w:rsidR="00F422EC" w:rsidRPr="00F422EC" w:rsidTr="007E171E">
        <w:tc>
          <w:tcPr>
            <w:tcW w:w="1031" w:type="dxa"/>
            <w:vMerge w:val="restart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Вопрос 4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основные методы измерений. </w:t>
            </w:r>
          </w:p>
        </w:tc>
      </w:tr>
      <w:tr w:rsidR="00F422EC" w:rsidRPr="00F422EC" w:rsidTr="007E171E">
        <w:tc>
          <w:tcPr>
            <w:tcW w:w="1031" w:type="dxa"/>
            <w:vMerge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Метод непосредственной оценки, метод сравнения.</w:t>
            </w:r>
          </w:p>
        </w:tc>
      </w:tr>
      <w:tr w:rsidR="00F422EC" w:rsidRPr="00F422EC" w:rsidTr="007E171E">
        <w:tc>
          <w:tcPr>
            <w:tcW w:w="1031" w:type="dxa"/>
            <w:vMerge w:val="restart"/>
          </w:tcPr>
          <w:p w:rsidR="00F422EC" w:rsidRPr="00FF0015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 xml:space="preserve">Вопрос 5 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spacing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bCs/>
                <w:sz w:val="24"/>
                <w:szCs w:val="24"/>
              </w:rPr>
              <w:t>Верно ли утверждение, что метод непосредственной оценки – метод измерений, при котором измеряемую величину сравнивают с велич</w:t>
            </w:r>
            <w:r w:rsidRPr="00F422E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42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ной, воспроизводимой мерой?</w:t>
            </w:r>
          </w:p>
        </w:tc>
      </w:tr>
      <w:tr w:rsidR="00F422EC" w:rsidRPr="00F422EC" w:rsidTr="007E171E">
        <w:tc>
          <w:tcPr>
            <w:tcW w:w="1031" w:type="dxa"/>
            <w:vMerge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pStyle w:val="a6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422EC" w:rsidRPr="00F422EC" w:rsidTr="007E171E">
        <w:tc>
          <w:tcPr>
            <w:tcW w:w="1031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Вопрос 6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Чем характеризуется класс точности стрелочного прибора?</w:t>
            </w:r>
          </w:p>
        </w:tc>
      </w:tr>
      <w:tr w:rsidR="00F422EC" w:rsidRPr="00F422EC" w:rsidTr="007E171E">
        <w:tc>
          <w:tcPr>
            <w:tcW w:w="1031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3. Приведенной погрешностью</w:t>
            </w:r>
          </w:p>
        </w:tc>
      </w:tr>
      <w:tr w:rsidR="00F422EC" w:rsidRPr="00F422EC" w:rsidTr="007E171E">
        <w:tc>
          <w:tcPr>
            <w:tcW w:w="1031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Цена вопроса</w:t>
            </w:r>
          </w:p>
        </w:tc>
        <w:tc>
          <w:tcPr>
            <w:tcW w:w="8397" w:type="dxa"/>
            <w:gridSpan w:val="3"/>
          </w:tcPr>
          <w:p w:rsidR="00F422EC" w:rsidRPr="00F422EC" w:rsidRDefault="002E0993" w:rsidP="00F422EC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</w:t>
            </w:r>
            <w:r w:rsidR="00F422EC" w:rsidRPr="00F422EC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механизмы»</w:t>
            </w:r>
          </w:p>
        </w:tc>
      </w:tr>
      <w:tr w:rsidR="00F422EC" w:rsidRPr="00F422EC" w:rsidTr="007E171E">
        <w:trPr>
          <w:trHeight w:val="573"/>
        </w:trPr>
        <w:tc>
          <w:tcPr>
            <w:tcW w:w="1031" w:type="dxa"/>
            <w:vMerge w:val="restart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spacing w:after="0" w:line="240" w:lineRule="auto"/>
              <w:ind w:left="336" w:hanging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устройства для создания противодействующего момента в электромеханических приборах. </w:t>
            </w:r>
          </w:p>
        </w:tc>
      </w:tr>
      <w:tr w:rsidR="00F422EC" w:rsidRPr="00F422EC" w:rsidTr="007E171E">
        <w:tc>
          <w:tcPr>
            <w:tcW w:w="1031" w:type="dxa"/>
            <w:vMerge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spacing w:line="240" w:lineRule="auto"/>
              <w:ind w:left="336" w:hanging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Спиральные пружины и растяжки.</w:t>
            </w:r>
          </w:p>
        </w:tc>
      </w:tr>
      <w:tr w:rsidR="00F422EC" w:rsidRPr="00F422EC" w:rsidTr="007E171E">
        <w:tc>
          <w:tcPr>
            <w:tcW w:w="1031" w:type="dxa"/>
            <w:vMerge w:val="restart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Какой вид успокоителя применяется в приборах магнитоэлектрич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ской системы?</w:t>
            </w:r>
          </w:p>
        </w:tc>
      </w:tr>
      <w:tr w:rsidR="00F422EC" w:rsidRPr="00F422EC" w:rsidTr="007E171E">
        <w:tc>
          <w:tcPr>
            <w:tcW w:w="1031" w:type="dxa"/>
            <w:vMerge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2.Магнитоиндукционный</w:t>
            </w:r>
          </w:p>
        </w:tc>
      </w:tr>
      <w:tr w:rsidR="00F422EC" w:rsidRPr="00F422EC" w:rsidTr="007E171E">
        <w:tc>
          <w:tcPr>
            <w:tcW w:w="1031" w:type="dxa"/>
            <w:vMerge w:val="restart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pStyle w:val="a6"/>
              <w:numPr>
                <w:ilvl w:val="0"/>
                <w:numId w:val="6"/>
              </w:numPr>
              <w:tabs>
                <w:tab w:val="left" w:pos="304"/>
              </w:tabs>
              <w:spacing w:line="240" w:lineRule="auto"/>
              <w:ind w:hanging="1047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Назовите систему измерительного механизма</w:t>
            </w:r>
          </w:p>
        </w:tc>
      </w:tr>
      <w:tr w:rsidR="00F422EC" w:rsidRPr="00F422EC" w:rsidTr="007E171E">
        <w:tc>
          <w:tcPr>
            <w:tcW w:w="1031" w:type="dxa"/>
            <w:vMerge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spacing w:line="240" w:lineRule="auto"/>
              <w:ind w:left="336" w:hanging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Механизм магнитоэлектрической системы</w:t>
            </w:r>
          </w:p>
        </w:tc>
      </w:tr>
      <w:tr w:rsidR="00F422EC" w:rsidRPr="00F422EC" w:rsidTr="007E171E">
        <w:tc>
          <w:tcPr>
            <w:tcW w:w="1031" w:type="dxa"/>
            <w:vMerge w:val="restart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Вопрос 4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От чего зависит угол отклонения стрелки электромагнитного пр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бора?</w:t>
            </w:r>
          </w:p>
        </w:tc>
      </w:tr>
      <w:tr w:rsidR="00F422EC" w:rsidRPr="00F422EC" w:rsidTr="007E171E">
        <w:tc>
          <w:tcPr>
            <w:tcW w:w="1031" w:type="dxa"/>
            <w:vMerge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От тока, проходящего по катушке измерительного механизма</w:t>
            </w:r>
          </w:p>
        </w:tc>
      </w:tr>
      <w:tr w:rsidR="00F422EC" w:rsidRPr="00F422EC" w:rsidTr="007E171E">
        <w:tc>
          <w:tcPr>
            <w:tcW w:w="1031" w:type="dxa"/>
            <w:vMerge w:val="restart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Вопрос 5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spacing w:after="0" w:line="240" w:lineRule="auto"/>
              <w:ind w:left="163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В измерительном механизме электромагнитной системы с магн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тоиндукционным успокоителем заменили постоянный магнит у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 xml:space="preserve">покоителя. </w:t>
            </w:r>
          </w:p>
          <w:p w:rsidR="00F422EC" w:rsidRPr="00F422EC" w:rsidRDefault="00F422EC" w:rsidP="00F422EC">
            <w:pPr>
              <w:spacing w:after="0" w:line="240" w:lineRule="auto"/>
              <w:ind w:left="336" w:hanging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Отразится это на показаниях и точности механизма?</w:t>
            </w:r>
          </w:p>
        </w:tc>
      </w:tr>
      <w:tr w:rsidR="00F422EC" w:rsidRPr="00F422EC" w:rsidTr="007E171E">
        <w:trPr>
          <w:trHeight w:val="375"/>
        </w:trPr>
        <w:tc>
          <w:tcPr>
            <w:tcW w:w="1031" w:type="dxa"/>
            <w:vMerge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pStyle w:val="a6"/>
              <w:numPr>
                <w:ilvl w:val="0"/>
                <w:numId w:val="7"/>
              </w:num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422EC" w:rsidRPr="00F422EC" w:rsidTr="007E171E">
        <w:tc>
          <w:tcPr>
            <w:tcW w:w="1031" w:type="dxa"/>
            <w:vMerge w:val="restart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Вопрос 6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Благодаря чему приборы магнитоэлектрической системы мало по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вержены влиянию внешних магнитных полей?</w:t>
            </w:r>
          </w:p>
        </w:tc>
      </w:tr>
      <w:tr w:rsidR="00F422EC" w:rsidRPr="00F422EC" w:rsidTr="007E171E">
        <w:tc>
          <w:tcPr>
            <w:tcW w:w="1031" w:type="dxa"/>
            <w:vMerge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422EC" w:rsidRPr="00F422EC" w:rsidRDefault="00F422EC" w:rsidP="00F422E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219" w:type="dxa"/>
            <w:gridSpan w:val="2"/>
          </w:tcPr>
          <w:p w:rsidR="00F422EC" w:rsidRPr="00F422EC" w:rsidRDefault="00F422EC" w:rsidP="00F42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EC">
              <w:rPr>
                <w:rFonts w:ascii="Times New Roman" w:hAnsi="Times New Roman" w:cs="Times New Roman"/>
                <w:sz w:val="24"/>
                <w:szCs w:val="24"/>
              </w:rPr>
              <w:t>2. Сильному собственному магнитному полю</w:t>
            </w:r>
          </w:p>
        </w:tc>
      </w:tr>
      <w:tr w:rsidR="007E171E" w:rsidRPr="00287C52" w:rsidTr="007E171E">
        <w:tc>
          <w:tcPr>
            <w:tcW w:w="1031" w:type="dxa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Цена вопроса</w:t>
            </w:r>
          </w:p>
        </w:tc>
        <w:tc>
          <w:tcPr>
            <w:tcW w:w="8397" w:type="dxa"/>
            <w:gridSpan w:val="3"/>
          </w:tcPr>
          <w:p w:rsidR="007E171E" w:rsidRPr="00DA469E" w:rsidRDefault="007E171E" w:rsidP="00FB53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69E">
              <w:rPr>
                <w:rFonts w:ascii="Times New Roman" w:hAnsi="Times New Roman"/>
                <w:b/>
                <w:sz w:val="24"/>
                <w:szCs w:val="24"/>
              </w:rPr>
              <w:t>Категория «Измерительные преобразователи»</w:t>
            </w:r>
          </w:p>
        </w:tc>
      </w:tr>
      <w:tr w:rsidR="007E171E" w:rsidRPr="00287C52" w:rsidTr="007E171E">
        <w:tc>
          <w:tcPr>
            <w:tcW w:w="1031" w:type="dxa"/>
            <w:vMerge w:val="restart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gridSpan w:val="2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Вопрос 1</w:t>
            </w:r>
          </w:p>
        </w:tc>
        <w:tc>
          <w:tcPr>
            <w:tcW w:w="7194" w:type="dxa"/>
          </w:tcPr>
          <w:p w:rsidR="007E171E" w:rsidRPr="00287C52" w:rsidRDefault="007E171E" w:rsidP="00FB53CC">
            <w:pPr>
              <w:ind w:left="336" w:hanging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 xml:space="preserve">Назначение шунтов и добавочных резисторов. </w:t>
            </w:r>
          </w:p>
        </w:tc>
      </w:tr>
      <w:tr w:rsidR="007E171E" w:rsidRPr="00287C52" w:rsidTr="007E171E">
        <w:tc>
          <w:tcPr>
            <w:tcW w:w="1031" w:type="dxa"/>
            <w:vMerge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194" w:type="dxa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Шунты применяются для расширения диапазона измерения магн</w:t>
            </w:r>
            <w:r w:rsidRPr="00287C5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7C52">
              <w:rPr>
                <w:rFonts w:ascii="Times New Roman" w:hAnsi="Times New Roman"/>
                <w:sz w:val="24"/>
                <w:szCs w:val="24"/>
              </w:rPr>
              <w:t>тоэлектрических амперметров. Добавочные резисторы – для ра</w:t>
            </w:r>
            <w:r w:rsidRPr="00287C5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7C52">
              <w:rPr>
                <w:rFonts w:ascii="Times New Roman" w:hAnsi="Times New Roman"/>
                <w:sz w:val="24"/>
                <w:szCs w:val="24"/>
              </w:rPr>
              <w:t>ширения диапазона измерения магнитоэлектрических вольтметров.</w:t>
            </w:r>
          </w:p>
        </w:tc>
      </w:tr>
      <w:tr w:rsidR="007E171E" w:rsidRPr="00287C52" w:rsidTr="007E171E">
        <w:tc>
          <w:tcPr>
            <w:tcW w:w="1031" w:type="dxa"/>
            <w:vMerge w:val="restart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gridSpan w:val="2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Вопрос 2</w:t>
            </w:r>
          </w:p>
        </w:tc>
        <w:tc>
          <w:tcPr>
            <w:tcW w:w="7194" w:type="dxa"/>
          </w:tcPr>
          <w:p w:rsidR="007E171E" w:rsidRPr="00287C52" w:rsidRDefault="007E171E" w:rsidP="00FB5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Что является простейшим измерительным преобразователем тока в напряжение?</w:t>
            </w:r>
          </w:p>
        </w:tc>
      </w:tr>
      <w:tr w:rsidR="007E171E" w:rsidRPr="00287C52" w:rsidTr="007E171E">
        <w:tc>
          <w:tcPr>
            <w:tcW w:w="1031" w:type="dxa"/>
            <w:vMerge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194" w:type="dxa"/>
          </w:tcPr>
          <w:p w:rsidR="007E171E" w:rsidRPr="00287C52" w:rsidRDefault="007E171E" w:rsidP="007E171E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Шунт</w:t>
            </w:r>
          </w:p>
        </w:tc>
      </w:tr>
      <w:tr w:rsidR="007E171E" w:rsidRPr="00287C52" w:rsidTr="007E171E">
        <w:tc>
          <w:tcPr>
            <w:tcW w:w="1031" w:type="dxa"/>
            <w:vMerge w:val="restart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gridSpan w:val="2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Вопрос 3</w:t>
            </w:r>
          </w:p>
        </w:tc>
        <w:tc>
          <w:tcPr>
            <w:tcW w:w="7194" w:type="dxa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Назначение измерительных трансформаторов тока и напряжения</w:t>
            </w:r>
          </w:p>
        </w:tc>
      </w:tr>
      <w:tr w:rsidR="007E171E" w:rsidRPr="00287C52" w:rsidTr="007E171E">
        <w:tc>
          <w:tcPr>
            <w:tcW w:w="1031" w:type="dxa"/>
            <w:vMerge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194" w:type="dxa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Измерительные трансформаторы тока применяются для прео</w:t>
            </w:r>
            <w:r w:rsidR="002E0993">
              <w:rPr>
                <w:rFonts w:ascii="Times New Roman" w:hAnsi="Times New Roman"/>
                <w:sz w:val="24"/>
                <w:szCs w:val="24"/>
              </w:rPr>
              <w:t>браз</w:t>
            </w:r>
            <w:r w:rsidR="002E0993">
              <w:rPr>
                <w:rFonts w:ascii="Times New Roman" w:hAnsi="Times New Roman"/>
                <w:sz w:val="24"/>
                <w:szCs w:val="24"/>
              </w:rPr>
              <w:t>о</w:t>
            </w:r>
            <w:r w:rsidR="002E0993">
              <w:rPr>
                <w:rFonts w:ascii="Times New Roman" w:hAnsi="Times New Roman"/>
                <w:sz w:val="24"/>
                <w:szCs w:val="24"/>
              </w:rPr>
              <w:t>вания больших переменных т</w:t>
            </w:r>
            <w:r w:rsidRPr="00287C52">
              <w:rPr>
                <w:rFonts w:ascii="Times New Roman" w:hAnsi="Times New Roman"/>
                <w:sz w:val="24"/>
                <w:szCs w:val="24"/>
              </w:rPr>
              <w:t>оков в относительно малые токи. И</w:t>
            </w:r>
            <w:r w:rsidRPr="00287C52">
              <w:rPr>
                <w:rFonts w:ascii="Times New Roman" w:hAnsi="Times New Roman"/>
                <w:sz w:val="24"/>
                <w:szCs w:val="24"/>
              </w:rPr>
              <w:t>з</w:t>
            </w:r>
            <w:r w:rsidRPr="00287C52">
              <w:rPr>
                <w:rFonts w:ascii="Times New Roman" w:hAnsi="Times New Roman"/>
                <w:sz w:val="24"/>
                <w:szCs w:val="24"/>
              </w:rPr>
              <w:lastRenderedPageBreak/>
              <w:t>мерительные трансформаторы напряжения применяются для пр</w:t>
            </w:r>
            <w:r w:rsidRPr="00287C5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7C52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="002E0993">
              <w:rPr>
                <w:rFonts w:ascii="Times New Roman" w:hAnsi="Times New Roman"/>
                <w:sz w:val="24"/>
                <w:szCs w:val="24"/>
              </w:rPr>
              <w:t xml:space="preserve">больших переменных </w:t>
            </w:r>
            <w:r w:rsidRPr="00287C52">
              <w:rPr>
                <w:rFonts w:ascii="Times New Roman" w:hAnsi="Times New Roman"/>
                <w:sz w:val="24"/>
                <w:szCs w:val="24"/>
              </w:rPr>
              <w:t>напряжений в относительно м</w:t>
            </w:r>
            <w:r w:rsidRPr="00287C5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7C52">
              <w:rPr>
                <w:rFonts w:ascii="Times New Roman" w:hAnsi="Times New Roman"/>
                <w:sz w:val="24"/>
                <w:szCs w:val="24"/>
              </w:rPr>
              <w:t>лые напряжения.</w:t>
            </w:r>
          </w:p>
        </w:tc>
      </w:tr>
      <w:tr w:rsidR="007E171E" w:rsidRPr="00287C52" w:rsidTr="007E171E">
        <w:tc>
          <w:tcPr>
            <w:tcW w:w="1031" w:type="dxa"/>
            <w:vMerge w:val="restart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03" w:type="dxa"/>
            <w:gridSpan w:val="2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Вопрос 4</w:t>
            </w:r>
          </w:p>
        </w:tc>
        <w:tc>
          <w:tcPr>
            <w:tcW w:w="7194" w:type="dxa"/>
          </w:tcPr>
          <w:p w:rsidR="007E171E" w:rsidRPr="00287C52" w:rsidRDefault="007E171E" w:rsidP="00FB53CC">
            <w:pPr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В каком режиме работает трансформатор тока?</w:t>
            </w:r>
          </w:p>
        </w:tc>
      </w:tr>
      <w:tr w:rsidR="007E171E" w:rsidRPr="00287C52" w:rsidTr="007E171E">
        <w:tc>
          <w:tcPr>
            <w:tcW w:w="1031" w:type="dxa"/>
            <w:vMerge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194" w:type="dxa"/>
          </w:tcPr>
          <w:p w:rsidR="007E171E" w:rsidRPr="00287C52" w:rsidRDefault="007E171E" w:rsidP="007E171E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hanging="1034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Режим короткого замыкания</w:t>
            </w:r>
          </w:p>
        </w:tc>
      </w:tr>
      <w:tr w:rsidR="007E171E" w:rsidRPr="00287C52" w:rsidTr="007E171E">
        <w:tc>
          <w:tcPr>
            <w:tcW w:w="1031" w:type="dxa"/>
            <w:vMerge w:val="restart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gridSpan w:val="2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Вопрос 5</w:t>
            </w:r>
          </w:p>
        </w:tc>
        <w:tc>
          <w:tcPr>
            <w:tcW w:w="7194" w:type="dxa"/>
          </w:tcPr>
          <w:p w:rsidR="007E171E" w:rsidRPr="00287C52" w:rsidRDefault="007E171E" w:rsidP="00FB5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 xml:space="preserve">Назначение добавочного резистора </w:t>
            </w:r>
            <w:r w:rsidRPr="00287C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87C52">
              <w:rPr>
                <w:rFonts w:ascii="Times New Roman" w:hAnsi="Times New Roman"/>
                <w:sz w:val="24"/>
                <w:szCs w:val="24"/>
                <w:vertAlign w:val="subscript"/>
              </w:rPr>
              <w:t>Д</w:t>
            </w:r>
            <w:r w:rsidRPr="00287C52">
              <w:rPr>
                <w:rFonts w:ascii="Times New Roman" w:hAnsi="Times New Roman"/>
                <w:sz w:val="24"/>
                <w:szCs w:val="24"/>
              </w:rPr>
              <w:t>, включаемого последов</w:t>
            </w:r>
            <w:r w:rsidRPr="00287C5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7C52">
              <w:rPr>
                <w:rFonts w:ascii="Times New Roman" w:hAnsi="Times New Roman"/>
                <w:sz w:val="24"/>
                <w:szCs w:val="24"/>
              </w:rPr>
              <w:t>тельно с катушкой напряжения ваттметра?</w:t>
            </w:r>
          </w:p>
        </w:tc>
      </w:tr>
      <w:tr w:rsidR="007E171E" w:rsidRPr="00287C52" w:rsidTr="007E171E">
        <w:tc>
          <w:tcPr>
            <w:tcW w:w="1031" w:type="dxa"/>
            <w:vMerge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194" w:type="dxa"/>
          </w:tcPr>
          <w:p w:rsidR="007E171E" w:rsidRPr="00287C52" w:rsidRDefault="007E171E" w:rsidP="00FB5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4. Увеличить предел измерения по напряжению</w:t>
            </w:r>
          </w:p>
        </w:tc>
      </w:tr>
      <w:tr w:rsidR="007E171E" w:rsidRPr="00287C52" w:rsidTr="007E171E">
        <w:tc>
          <w:tcPr>
            <w:tcW w:w="1031" w:type="dxa"/>
            <w:vMerge w:val="restart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  <w:gridSpan w:val="2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Вопрос 6</w:t>
            </w:r>
          </w:p>
        </w:tc>
        <w:tc>
          <w:tcPr>
            <w:tcW w:w="7194" w:type="dxa"/>
          </w:tcPr>
          <w:p w:rsidR="007E171E" w:rsidRPr="00287C52" w:rsidRDefault="007E171E" w:rsidP="00FB53CC">
            <w:pPr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Что является простейшим преобразователем напряжения в ток?</w:t>
            </w:r>
          </w:p>
        </w:tc>
      </w:tr>
      <w:tr w:rsidR="007E171E" w:rsidRPr="00287C52" w:rsidTr="007E171E">
        <w:tc>
          <w:tcPr>
            <w:tcW w:w="1031" w:type="dxa"/>
            <w:vMerge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7E171E" w:rsidRPr="00287C52" w:rsidRDefault="007E171E" w:rsidP="00FB5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194" w:type="dxa"/>
          </w:tcPr>
          <w:p w:rsidR="007E171E" w:rsidRPr="00287C52" w:rsidRDefault="007E171E" w:rsidP="007E171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87C52">
              <w:rPr>
                <w:rFonts w:ascii="Times New Roman" w:hAnsi="Times New Roman"/>
                <w:sz w:val="24"/>
                <w:szCs w:val="24"/>
              </w:rPr>
              <w:t>Добавочный резистор</w:t>
            </w:r>
          </w:p>
        </w:tc>
      </w:tr>
    </w:tbl>
    <w:p w:rsidR="007E171E" w:rsidRDefault="007E171E" w:rsidP="00890D3B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015" w:rsidRDefault="00FF0015" w:rsidP="00890D3B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раунд</w:t>
      </w:r>
    </w:p>
    <w:tbl>
      <w:tblPr>
        <w:tblpPr w:leftFromText="180" w:rightFromText="180" w:vertAnchor="text" w:horzAnchor="margin" w:tblpY="150"/>
        <w:tblW w:w="9783" w:type="dxa"/>
        <w:shd w:val="clear" w:color="auto" w:fill="C6D9F1" w:themeFill="text2" w:themeFillTint="33"/>
        <w:tblCellMar>
          <w:left w:w="0" w:type="dxa"/>
          <w:right w:w="0" w:type="dxa"/>
        </w:tblCellMar>
        <w:tblLook w:val="04A0"/>
      </w:tblPr>
      <w:tblGrid>
        <w:gridCol w:w="2129"/>
        <w:gridCol w:w="1276"/>
        <w:gridCol w:w="1275"/>
        <w:gridCol w:w="1276"/>
        <w:gridCol w:w="1276"/>
        <w:gridCol w:w="1276"/>
        <w:gridCol w:w="1275"/>
      </w:tblGrid>
      <w:tr w:rsidR="00FF0015" w:rsidRPr="00E67759" w:rsidTr="006D06DD">
        <w:trPr>
          <w:trHeight w:val="901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Default="00FF0015" w:rsidP="00890D3B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0015" w:rsidRPr="00E67759" w:rsidRDefault="00FF0015" w:rsidP="00FF0015">
            <w:pPr>
              <w:tabs>
                <w:tab w:val="left" w:pos="214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это?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>10 баллов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>10 баллов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>10 баллов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>10 баллов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 xml:space="preserve">5 баллов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 xml:space="preserve">5 баллов </w:t>
            </w:r>
          </w:p>
        </w:tc>
      </w:tr>
      <w:tr w:rsidR="00FF0015" w:rsidRPr="00E67759" w:rsidTr="006D06DD">
        <w:trPr>
          <w:trHeight w:val="1019"/>
        </w:trPr>
        <w:tc>
          <w:tcPr>
            <w:tcW w:w="21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E67759" w:rsidRDefault="00FF0015" w:rsidP="00FF0015">
            <w:pPr>
              <w:tabs>
                <w:tab w:val="left" w:pos="214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Электромеха-нические</w:t>
            </w:r>
            <w:proofErr w:type="spellEnd"/>
            <w:proofErr w:type="gramEnd"/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</w:t>
            </w:r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боры 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>10 баллов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 xml:space="preserve">5 баллов 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 xml:space="preserve">5 баллов 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>10 баллов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>10 баллов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>10 баллов</w:t>
            </w:r>
          </w:p>
        </w:tc>
      </w:tr>
      <w:tr w:rsidR="00FF0015" w:rsidRPr="00E67759" w:rsidTr="006D06DD">
        <w:trPr>
          <w:trHeight w:val="961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E67759" w:rsidRDefault="00FF0015" w:rsidP="00FF0015">
            <w:pPr>
              <w:tabs>
                <w:tab w:val="left" w:pos="214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Измеритель-</w:t>
            </w:r>
          </w:p>
          <w:p w:rsidR="00FF0015" w:rsidRPr="00E67759" w:rsidRDefault="00FF0015" w:rsidP="00FF0015">
            <w:pPr>
              <w:tabs>
                <w:tab w:val="left" w:pos="214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E67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схемы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 xml:space="preserve">5 баллов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 xml:space="preserve">5 баллов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 xml:space="preserve">5 баллов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 xml:space="preserve">5 баллов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 xml:space="preserve">5 баллов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015" w:rsidRPr="00CA4B71" w:rsidRDefault="00FF0015" w:rsidP="00CA4B71">
            <w:r w:rsidRPr="00CA4B71">
              <w:t xml:space="preserve">5 баллов </w:t>
            </w:r>
          </w:p>
        </w:tc>
      </w:tr>
    </w:tbl>
    <w:p w:rsidR="00FF0015" w:rsidRDefault="00FF0015" w:rsidP="00890D3B">
      <w:pPr>
        <w:shd w:val="clear" w:color="auto" w:fill="FFFFFF"/>
        <w:spacing w:before="240" w:after="15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F0015">
        <w:rPr>
          <w:rFonts w:ascii="Times New Roman" w:hAnsi="Times New Roman"/>
          <w:color w:val="333333"/>
          <w:sz w:val="24"/>
          <w:szCs w:val="24"/>
        </w:rPr>
        <w:t xml:space="preserve">Продолжительность </w:t>
      </w:r>
      <w:r w:rsidR="00957485">
        <w:rPr>
          <w:rFonts w:ascii="Times New Roman" w:hAnsi="Times New Roman"/>
          <w:color w:val="333333"/>
          <w:sz w:val="24"/>
          <w:szCs w:val="24"/>
        </w:rPr>
        <w:t>2 раунда 2</w:t>
      </w:r>
      <w:r w:rsidR="003A54AB">
        <w:rPr>
          <w:rFonts w:ascii="Times New Roman" w:hAnsi="Times New Roman"/>
          <w:color w:val="333333"/>
          <w:sz w:val="24"/>
          <w:szCs w:val="24"/>
        </w:rPr>
        <w:t>0</w:t>
      </w:r>
      <w:r w:rsidRPr="00FF0015">
        <w:rPr>
          <w:rFonts w:ascii="Times New Roman" w:hAnsi="Times New Roman"/>
          <w:color w:val="333333"/>
          <w:sz w:val="24"/>
          <w:szCs w:val="24"/>
        </w:rPr>
        <w:t xml:space="preserve"> минут.</w:t>
      </w:r>
    </w:p>
    <w:p w:rsidR="00E67759" w:rsidRPr="00E67759" w:rsidRDefault="00E67759" w:rsidP="00890D3B">
      <w:pPr>
        <w:tabs>
          <w:tab w:val="left" w:pos="2145"/>
        </w:tabs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759">
        <w:rPr>
          <w:rFonts w:ascii="Times New Roman" w:hAnsi="Times New Roman" w:cs="Times New Roman"/>
          <w:b/>
          <w:sz w:val="24"/>
          <w:szCs w:val="24"/>
        </w:rPr>
        <w:t>Финальная игра</w:t>
      </w:r>
    </w:p>
    <w:p w:rsidR="00FF0015" w:rsidRPr="00FF0015" w:rsidRDefault="00FF0015" w:rsidP="00FF0015">
      <w:pPr>
        <w:shd w:val="clear" w:color="auto" w:fill="FFFFFF"/>
        <w:spacing w:before="240"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F0015">
        <w:rPr>
          <w:rFonts w:ascii="Times New Roman" w:hAnsi="Times New Roman"/>
          <w:color w:val="000000"/>
          <w:sz w:val="24"/>
          <w:szCs w:val="24"/>
        </w:rPr>
        <w:t>К финальному раунду допускаются только 2 игрока, с положительной суммой на сч</w:t>
      </w:r>
      <w:r w:rsidRPr="00FF0015">
        <w:rPr>
          <w:rFonts w:ascii="Times New Roman" w:hAnsi="Times New Roman"/>
          <w:color w:val="000000"/>
          <w:sz w:val="24"/>
          <w:szCs w:val="24"/>
        </w:rPr>
        <w:t>е</w:t>
      </w:r>
      <w:r w:rsidRPr="00FF0015">
        <w:rPr>
          <w:rFonts w:ascii="Times New Roman" w:hAnsi="Times New Roman"/>
          <w:color w:val="000000"/>
          <w:sz w:val="24"/>
          <w:szCs w:val="24"/>
        </w:rPr>
        <w:t>ту. В нём разыгрывается только два вопроса, причём отвечать на него обязаны все участн</w:t>
      </w:r>
      <w:r w:rsidRPr="00FF0015">
        <w:rPr>
          <w:rFonts w:ascii="Times New Roman" w:hAnsi="Times New Roman"/>
          <w:color w:val="000000"/>
          <w:sz w:val="24"/>
          <w:szCs w:val="24"/>
        </w:rPr>
        <w:t>и</w:t>
      </w:r>
      <w:r w:rsidRPr="00FF0015">
        <w:rPr>
          <w:rFonts w:ascii="Times New Roman" w:hAnsi="Times New Roman"/>
          <w:color w:val="000000"/>
          <w:sz w:val="24"/>
          <w:szCs w:val="24"/>
        </w:rPr>
        <w:t>ки. Игрокам предлагается два вопроса финального раунда стоимостью 20 баллов на выбор. Право выбора вопроса финального раунда получает игрок, имеющий большую сумму на сч</w:t>
      </w:r>
      <w:r w:rsidRPr="00FF0015">
        <w:rPr>
          <w:rFonts w:ascii="Times New Roman" w:hAnsi="Times New Roman"/>
          <w:color w:val="000000"/>
          <w:sz w:val="24"/>
          <w:szCs w:val="24"/>
        </w:rPr>
        <w:t>е</w:t>
      </w:r>
      <w:r w:rsidRPr="00FF0015">
        <w:rPr>
          <w:rFonts w:ascii="Times New Roman" w:hAnsi="Times New Roman"/>
          <w:color w:val="000000"/>
          <w:sz w:val="24"/>
          <w:szCs w:val="24"/>
        </w:rPr>
        <w:t>те.   Если ответ правильный, то игроку добавляется указанная сумма. Если ответ неправил</w:t>
      </w:r>
      <w:r w:rsidRPr="00FF0015">
        <w:rPr>
          <w:rFonts w:ascii="Times New Roman" w:hAnsi="Times New Roman"/>
          <w:color w:val="000000"/>
          <w:sz w:val="24"/>
          <w:szCs w:val="24"/>
        </w:rPr>
        <w:t>ь</w:t>
      </w:r>
      <w:r w:rsidRPr="00FF0015">
        <w:rPr>
          <w:rFonts w:ascii="Times New Roman" w:hAnsi="Times New Roman"/>
          <w:color w:val="000000"/>
          <w:sz w:val="24"/>
          <w:szCs w:val="24"/>
        </w:rPr>
        <w:t>ный, то у игрока вычитается указанная сумма. Баллы, получаемые участниками во всех т</w:t>
      </w:r>
      <w:r w:rsidRPr="00FF0015">
        <w:rPr>
          <w:rFonts w:ascii="Times New Roman" w:hAnsi="Times New Roman"/>
          <w:color w:val="000000"/>
          <w:sz w:val="24"/>
          <w:szCs w:val="24"/>
        </w:rPr>
        <w:t>у</w:t>
      </w:r>
      <w:r w:rsidRPr="00FF0015">
        <w:rPr>
          <w:rFonts w:ascii="Times New Roman" w:hAnsi="Times New Roman"/>
          <w:color w:val="000000"/>
          <w:sz w:val="24"/>
          <w:szCs w:val="24"/>
        </w:rPr>
        <w:t>рах, суммируютс</w:t>
      </w:r>
      <w:r w:rsidR="002E0993">
        <w:rPr>
          <w:rFonts w:ascii="Times New Roman" w:hAnsi="Times New Roman"/>
          <w:color w:val="000000"/>
          <w:sz w:val="24"/>
          <w:szCs w:val="24"/>
        </w:rPr>
        <w:t xml:space="preserve">я, таким образом, определяется </w:t>
      </w:r>
      <w:bookmarkStart w:id="0" w:name="_GoBack"/>
      <w:bookmarkEnd w:id="0"/>
      <w:r w:rsidRPr="00FF0015">
        <w:rPr>
          <w:rFonts w:ascii="Times New Roman" w:hAnsi="Times New Roman"/>
          <w:color w:val="000000"/>
          <w:sz w:val="24"/>
          <w:szCs w:val="24"/>
        </w:rPr>
        <w:t>– победитель.</w:t>
      </w:r>
    </w:p>
    <w:p w:rsidR="00FF0015" w:rsidRPr="00FF0015" w:rsidRDefault="00FF0015" w:rsidP="00FF0015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FF0015">
        <w:rPr>
          <w:rFonts w:ascii="Times New Roman" w:hAnsi="Times New Roman"/>
          <w:color w:val="333333"/>
          <w:sz w:val="24"/>
          <w:szCs w:val="24"/>
        </w:rPr>
        <w:t>На решение задания финальной игры дается ровно 15 минут.</w:t>
      </w:r>
    </w:p>
    <w:p w:rsidR="00E67759" w:rsidRPr="00E67759" w:rsidRDefault="00E67759" w:rsidP="00E67759">
      <w:pPr>
        <w:tabs>
          <w:tab w:val="left" w:pos="21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B71">
        <w:rPr>
          <w:rFonts w:ascii="Times New Roman" w:hAnsi="Times New Roman" w:cs="Times New Roman"/>
          <w:b/>
          <w:bCs/>
          <w:sz w:val="24"/>
          <w:szCs w:val="24"/>
        </w:rPr>
        <w:t>Вопрос1</w:t>
      </w:r>
      <w:proofErr w:type="gramStart"/>
      <w:r w:rsidRPr="00E67759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E67759">
        <w:rPr>
          <w:rFonts w:ascii="Times New Roman" w:hAnsi="Times New Roman" w:cs="Times New Roman"/>
          <w:sz w:val="24"/>
          <w:szCs w:val="24"/>
        </w:rPr>
        <w:t>ти приборы применяются при ремонте, наладке и испытаниях различных эле</w:t>
      </w:r>
      <w:r w:rsidRPr="00E67759">
        <w:rPr>
          <w:rFonts w:ascii="Times New Roman" w:hAnsi="Times New Roman" w:cs="Times New Roman"/>
          <w:sz w:val="24"/>
          <w:szCs w:val="24"/>
        </w:rPr>
        <w:t>к</w:t>
      </w:r>
      <w:r w:rsidRPr="00E67759">
        <w:rPr>
          <w:rFonts w:ascii="Times New Roman" w:hAnsi="Times New Roman" w:cs="Times New Roman"/>
          <w:sz w:val="24"/>
          <w:szCs w:val="24"/>
        </w:rPr>
        <w:t>тронных, электротехнических и радиотехнических устройств и являются одним из основных инструментов изучения различных динамических процессов во временной области.</w:t>
      </w:r>
    </w:p>
    <w:p w:rsidR="00E67759" w:rsidRPr="00E67759" w:rsidRDefault="00E67759" w:rsidP="00E67759">
      <w:pPr>
        <w:tabs>
          <w:tab w:val="left" w:pos="21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B71">
        <w:rPr>
          <w:rFonts w:ascii="Times New Roman" w:hAnsi="Times New Roman" w:cs="Times New Roman"/>
          <w:b/>
          <w:bCs/>
          <w:sz w:val="24"/>
          <w:szCs w:val="24"/>
        </w:rPr>
        <w:t>Вопрос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759">
        <w:rPr>
          <w:rFonts w:ascii="Times New Roman" w:hAnsi="Times New Roman" w:cs="Times New Roman"/>
          <w:sz w:val="24"/>
          <w:szCs w:val="24"/>
        </w:rPr>
        <w:t>Эти приборы включаются по тем же схемам, что ваттметры и являются интегр</w:t>
      </w:r>
      <w:r w:rsidRPr="00E67759">
        <w:rPr>
          <w:rFonts w:ascii="Times New Roman" w:hAnsi="Times New Roman" w:cs="Times New Roman"/>
          <w:sz w:val="24"/>
          <w:szCs w:val="24"/>
        </w:rPr>
        <w:t>и</w:t>
      </w:r>
      <w:r w:rsidRPr="00E67759">
        <w:rPr>
          <w:rFonts w:ascii="Times New Roman" w:hAnsi="Times New Roman" w:cs="Times New Roman"/>
          <w:sz w:val="24"/>
          <w:szCs w:val="24"/>
        </w:rPr>
        <w:t>рующими измерительными приборами, их показания непрерывно накапливаются и не сбр</w:t>
      </w:r>
      <w:r w:rsidRPr="00E67759">
        <w:rPr>
          <w:rFonts w:ascii="Times New Roman" w:hAnsi="Times New Roman" w:cs="Times New Roman"/>
          <w:sz w:val="24"/>
          <w:szCs w:val="24"/>
        </w:rPr>
        <w:t>а</w:t>
      </w:r>
      <w:r w:rsidRPr="00E67759">
        <w:rPr>
          <w:rFonts w:ascii="Times New Roman" w:hAnsi="Times New Roman" w:cs="Times New Roman"/>
          <w:sz w:val="24"/>
          <w:szCs w:val="24"/>
        </w:rPr>
        <w:t xml:space="preserve">сываются до момента переполнения счетного механизма. </w:t>
      </w:r>
    </w:p>
    <w:p w:rsidR="001D00D0" w:rsidRDefault="001D00D0" w:rsidP="001D00D0">
      <w:pPr>
        <w:tabs>
          <w:tab w:val="left" w:pos="2505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77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Подведение итогов:</w:t>
      </w:r>
      <w:r w:rsidRPr="00E677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D00D0" w:rsidRPr="00E67759" w:rsidRDefault="001D00D0" w:rsidP="001D00D0">
      <w:pPr>
        <w:tabs>
          <w:tab w:val="left" w:pos="25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>Преподаватель-организатор подводит итоги, отмечая большую подготовительную р</w:t>
      </w:r>
      <w:r w:rsidRPr="00E67759">
        <w:rPr>
          <w:rFonts w:ascii="Times New Roman" w:hAnsi="Times New Roman" w:cs="Times New Roman"/>
          <w:sz w:val="24"/>
          <w:szCs w:val="24"/>
        </w:rPr>
        <w:t>а</w:t>
      </w:r>
      <w:r w:rsidRPr="00E67759">
        <w:rPr>
          <w:rFonts w:ascii="Times New Roman" w:hAnsi="Times New Roman" w:cs="Times New Roman"/>
          <w:sz w:val="24"/>
          <w:szCs w:val="24"/>
        </w:rPr>
        <w:t>боту к игре, и благодарит студентов за активное участие. Участники команд, занявшие 1 м</w:t>
      </w:r>
      <w:r w:rsidRPr="00E67759">
        <w:rPr>
          <w:rFonts w:ascii="Times New Roman" w:hAnsi="Times New Roman" w:cs="Times New Roman"/>
          <w:sz w:val="24"/>
          <w:szCs w:val="24"/>
        </w:rPr>
        <w:t>е</w:t>
      </w:r>
      <w:r w:rsidRPr="00E67759">
        <w:rPr>
          <w:rFonts w:ascii="Times New Roman" w:hAnsi="Times New Roman" w:cs="Times New Roman"/>
          <w:sz w:val="24"/>
          <w:szCs w:val="24"/>
        </w:rPr>
        <w:t xml:space="preserve">сто, получают отличные оценки в журнал, 2 и 3 места – хорошие оценки. </w:t>
      </w:r>
    </w:p>
    <w:p w:rsidR="001D00D0" w:rsidRPr="00E67759" w:rsidRDefault="001D00D0" w:rsidP="001D00D0">
      <w:pPr>
        <w:tabs>
          <w:tab w:val="left" w:pos="2505"/>
        </w:tabs>
        <w:spacing w:after="0" w:line="24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E67759">
        <w:rPr>
          <w:rFonts w:ascii="Times New Roman" w:hAnsi="Times New Roman" w:cs="Times New Roman"/>
          <w:sz w:val="24"/>
          <w:szCs w:val="24"/>
        </w:rPr>
        <w:t>По общему количеству набранных баллов сообщается победитель. Поздравляем! (н</w:t>
      </w:r>
      <w:r w:rsidRPr="00E67759">
        <w:rPr>
          <w:rFonts w:ascii="Times New Roman" w:hAnsi="Times New Roman" w:cs="Times New Roman"/>
          <w:sz w:val="24"/>
          <w:szCs w:val="24"/>
        </w:rPr>
        <w:t>а</w:t>
      </w:r>
      <w:r w:rsidRPr="00E67759">
        <w:rPr>
          <w:rFonts w:ascii="Times New Roman" w:hAnsi="Times New Roman" w:cs="Times New Roman"/>
          <w:sz w:val="24"/>
          <w:szCs w:val="24"/>
        </w:rPr>
        <w:t>граждение).</w:t>
      </w:r>
    </w:p>
    <w:p w:rsidR="00E67759" w:rsidRPr="00E67759" w:rsidRDefault="00FF0015" w:rsidP="007E171E">
      <w:pPr>
        <w:tabs>
          <w:tab w:val="left" w:pos="214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E67759" w:rsidRPr="00E67759">
        <w:rPr>
          <w:rFonts w:ascii="Times New Roman" w:hAnsi="Times New Roman" w:cs="Times New Roman"/>
          <w:b/>
          <w:sz w:val="24"/>
          <w:szCs w:val="24"/>
        </w:rPr>
        <w:t>.</w:t>
      </w:r>
    </w:p>
    <w:p w:rsidR="00E67759" w:rsidRPr="00E67759" w:rsidRDefault="00E67759" w:rsidP="00E677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7759">
        <w:rPr>
          <w:rFonts w:ascii="Times New Roman" w:hAnsi="Times New Roman" w:cs="Times New Roman"/>
          <w:sz w:val="24"/>
          <w:szCs w:val="24"/>
        </w:rPr>
        <w:t>Задача педагога состоит в том, чтобы найти максимум педагогических ситуаций, в к</w:t>
      </w:r>
      <w:r w:rsidRPr="00E67759">
        <w:rPr>
          <w:rFonts w:ascii="Times New Roman" w:hAnsi="Times New Roman" w:cs="Times New Roman"/>
          <w:sz w:val="24"/>
          <w:szCs w:val="24"/>
        </w:rPr>
        <w:t>о</w:t>
      </w:r>
      <w:r w:rsidRPr="00E67759">
        <w:rPr>
          <w:rFonts w:ascii="Times New Roman" w:hAnsi="Times New Roman" w:cs="Times New Roman"/>
          <w:sz w:val="24"/>
          <w:szCs w:val="24"/>
        </w:rPr>
        <w:t>торых может быть реализовано стремление студента к активной познавательной деятельн</w:t>
      </w:r>
      <w:r w:rsidRPr="00E67759">
        <w:rPr>
          <w:rFonts w:ascii="Times New Roman" w:hAnsi="Times New Roman" w:cs="Times New Roman"/>
          <w:sz w:val="24"/>
          <w:szCs w:val="24"/>
        </w:rPr>
        <w:t>о</w:t>
      </w:r>
      <w:r w:rsidRPr="00E67759">
        <w:rPr>
          <w:rFonts w:ascii="Times New Roman" w:hAnsi="Times New Roman" w:cs="Times New Roman"/>
          <w:sz w:val="24"/>
          <w:szCs w:val="24"/>
        </w:rPr>
        <w:t>сти. Игра помогает общению, она может способствовать передаче накопленного опыта, п</w:t>
      </w:r>
      <w:r w:rsidRPr="00E67759">
        <w:rPr>
          <w:rFonts w:ascii="Times New Roman" w:hAnsi="Times New Roman" w:cs="Times New Roman"/>
          <w:sz w:val="24"/>
          <w:szCs w:val="24"/>
        </w:rPr>
        <w:t>о</w:t>
      </w:r>
      <w:r w:rsidRPr="00E67759">
        <w:rPr>
          <w:rFonts w:ascii="Times New Roman" w:hAnsi="Times New Roman" w:cs="Times New Roman"/>
          <w:sz w:val="24"/>
          <w:szCs w:val="24"/>
        </w:rPr>
        <w:t>лучению новых знаний, правильной оценке поступков, развитию навыков человека, его во</w:t>
      </w:r>
      <w:r w:rsidRPr="00E67759">
        <w:rPr>
          <w:rFonts w:ascii="Times New Roman" w:hAnsi="Times New Roman" w:cs="Times New Roman"/>
          <w:sz w:val="24"/>
          <w:szCs w:val="24"/>
        </w:rPr>
        <w:t>с</w:t>
      </w:r>
      <w:r w:rsidRPr="00E67759">
        <w:rPr>
          <w:rFonts w:ascii="Times New Roman" w:hAnsi="Times New Roman" w:cs="Times New Roman"/>
          <w:sz w:val="24"/>
          <w:szCs w:val="24"/>
        </w:rPr>
        <w:t>приятия, памяти, мышления, воображения, эмоций и таких черт, как коллективизм, акти</w:t>
      </w:r>
      <w:r w:rsidRPr="00E67759">
        <w:rPr>
          <w:rFonts w:ascii="Times New Roman" w:hAnsi="Times New Roman" w:cs="Times New Roman"/>
          <w:sz w:val="24"/>
          <w:szCs w:val="24"/>
        </w:rPr>
        <w:t>в</w:t>
      </w:r>
      <w:r w:rsidRPr="00E67759">
        <w:rPr>
          <w:rFonts w:ascii="Times New Roman" w:hAnsi="Times New Roman" w:cs="Times New Roman"/>
          <w:sz w:val="24"/>
          <w:szCs w:val="24"/>
        </w:rPr>
        <w:t xml:space="preserve">ность, дисциплинированность, наблюдательность, внимательность. </w:t>
      </w:r>
    </w:p>
    <w:p w:rsidR="00E67759" w:rsidRPr="00E67759" w:rsidRDefault="00E67759" w:rsidP="00E677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7759">
        <w:rPr>
          <w:rFonts w:ascii="Times New Roman" w:hAnsi="Times New Roman" w:cs="Times New Roman"/>
          <w:sz w:val="24"/>
          <w:szCs w:val="24"/>
        </w:rPr>
        <w:t>Игра будет являться средством воспитания и обучения, если она будет включаться в целост</w:t>
      </w:r>
      <w:r>
        <w:rPr>
          <w:rFonts w:ascii="Times New Roman" w:hAnsi="Times New Roman" w:cs="Times New Roman"/>
          <w:sz w:val="24"/>
          <w:szCs w:val="24"/>
        </w:rPr>
        <w:t xml:space="preserve">ный педагогический процесс. </w:t>
      </w:r>
      <w:r w:rsidRPr="00E67759">
        <w:rPr>
          <w:rFonts w:ascii="Times New Roman" w:hAnsi="Times New Roman" w:cs="Times New Roman"/>
          <w:sz w:val="24"/>
          <w:szCs w:val="24"/>
        </w:rPr>
        <w:t>Руководя игрой, организуя жизнь учащихся в игре, п</w:t>
      </w:r>
      <w:r w:rsidRPr="00E67759">
        <w:rPr>
          <w:rFonts w:ascii="Times New Roman" w:hAnsi="Times New Roman" w:cs="Times New Roman"/>
          <w:sz w:val="24"/>
          <w:szCs w:val="24"/>
        </w:rPr>
        <w:t>е</w:t>
      </w:r>
      <w:r w:rsidRPr="00E67759">
        <w:rPr>
          <w:rFonts w:ascii="Times New Roman" w:hAnsi="Times New Roman" w:cs="Times New Roman"/>
          <w:sz w:val="24"/>
          <w:szCs w:val="24"/>
        </w:rPr>
        <w:t xml:space="preserve">дагог воздействует на все стороны развития личности студента: на чувства, на сознание, на волю и на поведение в целом. </w:t>
      </w:r>
    </w:p>
    <w:p w:rsidR="00FF0015" w:rsidRDefault="00FF0015" w:rsidP="00E67759">
      <w:pPr>
        <w:tabs>
          <w:tab w:val="left" w:pos="21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015" w:rsidRDefault="00FF0015" w:rsidP="00FF00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015">
        <w:rPr>
          <w:rFonts w:ascii="Times New Roman" w:hAnsi="Times New Roman" w:cs="Times New Roman"/>
          <w:sz w:val="24"/>
          <w:szCs w:val="24"/>
        </w:rPr>
        <w:tab/>
      </w:r>
    </w:p>
    <w:p w:rsidR="00FF0015" w:rsidRPr="00FF0015" w:rsidRDefault="00FF0015" w:rsidP="00FF001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F0015">
        <w:rPr>
          <w:rFonts w:ascii="Times New Roman" w:hAnsi="Times New Roman"/>
          <w:b/>
          <w:sz w:val="24"/>
          <w:szCs w:val="24"/>
        </w:rPr>
        <w:t>Библиографический список:</w:t>
      </w:r>
    </w:p>
    <w:p w:rsidR="00FF0015" w:rsidRDefault="00FF0015" w:rsidP="00FF00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F0015" w:rsidRPr="00FF0015" w:rsidRDefault="00FF0015" w:rsidP="00FF00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015">
        <w:rPr>
          <w:rFonts w:ascii="Times New Roman" w:hAnsi="Times New Roman"/>
          <w:bCs/>
          <w:sz w:val="24"/>
          <w:szCs w:val="24"/>
        </w:rPr>
        <w:t>Основные источники:</w:t>
      </w:r>
    </w:p>
    <w:p w:rsidR="00FF0015" w:rsidRPr="00FF0015" w:rsidRDefault="00FF0015" w:rsidP="00FF0015">
      <w:pPr>
        <w:pStyle w:val="a6"/>
        <w:numPr>
          <w:ilvl w:val="0"/>
          <w:numId w:val="9"/>
        </w:numPr>
        <w:tabs>
          <w:tab w:val="left" w:pos="709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0015">
        <w:rPr>
          <w:rFonts w:ascii="Times New Roman" w:hAnsi="Times New Roman"/>
          <w:sz w:val="24"/>
          <w:szCs w:val="24"/>
        </w:rPr>
        <w:t>Шишмарев</w:t>
      </w:r>
      <w:proofErr w:type="spellEnd"/>
      <w:r w:rsidRPr="00FF0015">
        <w:rPr>
          <w:rFonts w:ascii="Times New Roman" w:hAnsi="Times New Roman"/>
          <w:sz w:val="24"/>
          <w:szCs w:val="24"/>
        </w:rPr>
        <w:t>, В.Ю. Измерительная техника [Текст] : учеб</w:t>
      </w:r>
      <w:proofErr w:type="gramStart"/>
      <w:r w:rsidRPr="00FF0015">
        <w:rPr>
          <w:rFonts w:ascii="Times New Roman" w:hAnsi="Times New Roman"/>
          <w:sz w:val="24"/>
          <w:szCs w:val="24"/>
        </w:rPr>
        <w:t>.</w:t>
      </w:r>
      <w:proofErr w:type="gramEnd"/>
      <w:r w:rsidRPr="00FF00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0015">
        <w:rPr>
          <w:rFonts w:ascii="Times New Roman" w:hAnsi="Times New Roman"/>
          <w:sz w:val="24"/>
          <w:szCs w:val="24"/>
        </w:rPr>
        <w:t>д</w:t>
      </w:r>
      <w:proofErr w:type="gramEnd"/>
      <w:r w:rsidRPr="00FF0015">
        <w:rPr>
          <w:rFonts w:ascii="Times New Roman" w:hAnsi="Times New Roman"/>
          <w:sz w:val="24"/>
          <w:szCs w:val="24"/>
        </w:rPr>
        <w:t>ля студ. сред. проф. образ</w:t>
      </w:r>
      <w:r w:rsidRPr="00FF0015">
        <w:rPr>
          <w:rFonts w:ascii="Times New Roman" w:hAnsi="Times New Roman"/>
          <w:sz w:val="24"/>
          <w:szCs w:val="24"/>
        </w:rPr>
        <w:t>о</w:t>
      </w:r>
      <w:r w:rsidRPr="00FF0015">
        <w:rPr>
          <w:rFonts w:ascii="Times New Roman" w:hAnsi="Times New Roman"/>
          <w:sz w:val="24"/>
          <w:szCs w:val="24"/>
        </w:rPr>
        <w:t xml:space="preserve">вания / В.Ю. </w:t>
      </w:r>
      <w:proofErr w:type="spellStart"/>
      <w:r w:rsidRPr="00FF0015">
        <w:rPr>
          <w:rFonts w:ascii="Times New Roman" w:hAnsi="Times New Roman"/>
          <w:sz w:val="24"/>
          <w:szCs w:val="24"/>
        </w:rPr>
        <w:t>Шишмарев</w:t>
      </w:r>
      <w:proofErr w:type="spellEnd"/>
      <w:r w:rsidRPr="00FF0015">
        <w:rPr>
          <w:rFonts w:ascii="Times New Roman" w:hAnsi="Times New Roman"/>
          <w:sz w:val="24"/>
          <w:szCs w:val="24"/>
        </w:rPr>
        <w:t xml:space="preserve">. – 2-е изд., стер. – М. : Академия, 2010. – 288 с., </w:t>
      </w:r>
      <w:proofErr w:type="spellStart"/>
      <w:r w:rsidRPr="00FF0015">
        <w:rPr>
          <w:rFonts w:ascii="Times New Roman" w:hAnsi="Times New Roman"/>
          <w:sz w:val="24"/>
          <w:szCs w:val="24"/>
        </w:rPr>
        <w:t>ил.</w:t>
      </w:r>
      <w:proofErr w:type="gramStart"/>
      <w:r w:rsidRPr="00FF0015">
        <w:rPr>
          <w:rFonts w:ascii="Times New Roman" w:hAnsi="Times New Roman"/>
          <w:sz w:val="24"/>
          <w:szCs w:val="24"/>
        </w:rPr>
        <w:t>,т</w:t>
      </w:r>
      <w:proofErr w:type="gramEnd"/>
      <w:r w:rsidRPr="00FF0015">
        <w:rPr>
          <w:rFonts w:ascii="Times New Roman" w:hAnsi="Times New Roman"/>
          <w:sz w:val="24"/>
          <w:szCs w:val="24"/>
        </w:rPr>
        <w:t>абл</w:t>
      </w:r>
      <w:proofErr w:type="spellEnd"/>
      <w:r w:rsidRPr="00FF0015">
        <w:rPr>
          <w:rFonts w:ascii="Times New Roman" w:hAnsi="Times New Roman"/>
          <w:sz w:val="24"/>
          <w:szCs w:val="24"/>
        </w:rPr>
        <w:t>.</w:t>
      </w:r>
    </w:p>
    <w:p w:rsidR="00FF0015" w:rsidRPr="00FF0015" w:rsidRDefault="00FF0015" w:rsidP="00FF0015">
      <w:pPr>
        <w:pStyle w:val="a6"/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0015">
        <w:rPr>
          <w:rFonts w:ascii="Times New Roman" w:hAnsi="Times New Roman"/>
          <w:sz w:val="24"/>
          <w:szCs w:val="24"/>
        </w:rPr>
        <w:t>Шишмарев</w:t>
      </w:r>
      <w:proofErr w:type="spellEnd"/>
      <w:r w:rsidRPr="00FF0015">
        <w:rPr>
          <w:rFonts w:ascii="Times New Roman" w:hAnsi="Times New Roman"/>
          <w:sz w:val="24"/>
          <w:szCs w:val="24"/>
        </w:rPr>
        <w:t>, В.Ю. Средства измерени</w:t>
      </w:r>
      <w:proofErr w:type="gramStart"/>
      <w:r w:rsidRPr="00FF0015">
        <w:rPr>
          <w:rFonts w:ascii="Times New Roman" w:hAnsi="Times New Roman"/>
          <w:sz w:val="24"/>
          <w:szCs w:val="24"/>
        </w:rPr>
        <w:t>й[</w:t>
      </w:r>
      <w:proofErr w:type="gramEnd"/>
      <w:r w:rsidRPr="00FF0015">
        <w:rPr>
          <w:rFonts w:ascii="Times New Roman" w:hAnsi="Times New Roman"/>
          <w:sz w:val="24"/>
          <w:szCs w:val="24"/>
        </w:rPr>
        <w:t>Текст] : учеб. для студ. сред. проф. образов</w:t>
      </w:r>
      <w:r w:rsidRPr="00FF0015">
        <w:rPr>
          <w:rFonts w:ascii="Times New Roman" w:hAnsi="Times New Roman"/>
          <w:sz w:val="24"/>
          <w:szCs w:val="24"/>
        </w:rPr>
        <w:t>а</w:t>
      </w:r>
      <w:r w:rsidRPr="00FF0015">
        <w:rPr>
          <w:rFonts w:ascii="Times New Roman" w:hAnsi="Times New Roman"/>
          <w:sz w:val="24"/>
          <w:szCs w:val="24"/>
        </w:rPr>
        <w:t xml:space="preserve">ния / В.Ю. </w:t>
      </w:r>
      <w:proofErr w:type="spellStart"/>
      <w:r w:rsidRPr="00FF0015">
        <w:rPr>
          <w:rFonts w:ascii="Times New Roman" w:hAnsi="Times New Roman"/>
          <w:sz w:val="24"/>
          <w:szCs w:val="24"/>
        </w:rPr>
        <w:t>Шишмарев</w:t>
      </w:r>
      <w:proofErr w:type="spellEnd"/>
      <w:r w:rsidRPr="00FF0015">
        <w:rPr>
          <w:rFonts w:ascii="Times New Roman" w:hAnsi="Times New Roman"/>
          <w:sz w:val="24"/>
          <w:szCs w:val="24"/>
        </w:rPr>
        <w:t xml:space="preserve">. – 3-е изд., стер. – М. : Академия, 2009. – 320 с., </w:t>
      </w:r>
      <w:proofErr w:type="spellStart"/>
      <w:r w:rsidRPr="00FF0015">
        <w:rPr>
          <w:rFonts w:ascii="Times New Roman" w:hAnsi="Times New Roman"/>
          <w:sz w:val="24"/>
          <w:szCs w:val="24"/>
        </w:rPr>
        <w:t>ил.</w:t>
      </w:r>
      <w:proofErr w:type="gramStart"/>
      <w:r w:rsidRPr="00FF0015">
        <w:rPr>
          <w:rFonts w:ascii="Times New Roman" w:hAnsi="Times New Roman"/>
          <w:sz w:val="24"/>
          <w:szCs w:val="24"/>
        </w:rPr>
        <w:t>,т</w:t>
      </w:r>
      <w:proofErr w:type="gramEnd"/>
      <w:r w:rsidRPr="00FF0015">
        <w:rPr>
          <w:rFonts w:ascii="Times New Roman" w:hAnsi="Times New Roman"/>
          <w:sz w:val="24"/>
          <w:szCs w:val="24"/>
        </w:rPr>
        <w:t>абл</w:t>
      </w:r>
      <w:proofErr w:type="spellEnd"/>
      <w:r w:rsidRPr="00FF0015">
        <w:rPr>
          <w:rFonts w:ascii="Times New Roman" w:hAnsi="Times New Roman"/>
          <w:sz w:val="24"/>
          <w:szCs w:val="24"/>
        </w:rPr>
        <w:t>.</w:t>
      </w:r>
    </w:p>
    <w:p w:rsidR="00FF0015" w:rsidRDefault="00FF0015" w:rsidP="00FF0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F0015" w:rsidRPr="00FF0015" w:rsidRDefault="00FF0015" w:rsidP="00FF0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015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FF0015" w:rsidRPr="00FF0015" w:rsidRDefault="00FF0015" w:rsidP="00FF0015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015">
        <w:rPr>
          <w:rFonts w:ascii="Times New Roman" w:hAnsi="Times New Roman"/>
          <w:sz w:val="24"/>
          <w:szCs w:val="24"/>
        </w:rPr>
        <w:t>Панфилов, В.А. Электрические измерения [Текст] : учеб</w:t>
      </w:r>
      <w:proofErr w:type="gramStart"/>
      <w:r w:rsidRPr="00FF0015">
        <w:rPr>
          <w:rFonts w:ascii="Times New Roman" w:hAnsi="Times New Roman"/>
          <w:sz w:val="24"/>
          <w:szCs w:val="24"/>
        </w:rPr>
        <w:t>.</w:t>
      </w:r>
      <w:proofErr w:type="gramEnd"/>
      <w:r w:rsidRPr="00FF00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0015">
        <w:rPr>
          <w:rFonts w:ascii="Times New Roman" w:hAnsi="Times New Roman"/>
          <w:sz w:val="24"/>
          <w:szCs w:val="24"/>
        </w:rPr>
        <w:t>д</w:t>
      </w:r>
      <w:proofErr w:type="gramEnd"/>
      <w:r w:rsidRPr="00FF0015">
        <w:rPr>
          <w:rFonts w:ascii="Times New Roman" w:hAnsi="Times New Roman"/>
          <w:sz w:val="24"/>
          <w:szCs w:val="24"/>
        </w:rPr>
        <w:t>ля. сред. проф. образования / В.А. Панфилов. – М. : Академия, 2004. – 288 с., ил</w:t>
      </w:r>
      <w:proofErr w:type="gramStart"/>
      <w:r w:rsidRPr="00FF001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F0015">
        <w:rPr>
          <w:rFonts w:ascii="Times New Roman" w:hAnsi="Times New Roman"/>
          <w:sz w:val="24"/>
          <w:szCs w:val="24"/>
        </w:rPr>
        <w:t>табл.</w:t>
      </w:r>
    </w:p>
    <w:p w:rsidR="00FF0015" w:rsidRPr="00FF0015" w:rsidRDefault="00FF0015" w:rsidP="00FF0015">
      <w:pPr>
        <w:pStyle w:val="a6"/>
        <w:numPr>
          <w:ilvl w:val="0"/>
          <w:numId w:val="10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0015">
        <w:rPr>
          <w:rFonts w:ascii="Times New Roman" w:hAnsi="Times New Roman"/>
          <w:sz w:val="24"/>
          <w:szCs w:val="24"/>
        </w:rPr>
        <w:t>Гуржий</w:t>
      </w:r>
      <w:proofErr w:type="spellEnd"/>
      <w:r w:rsidRPr="00FF0015">
        <w:rPr>
          <w:rFonts w:ascii="Times New Roman" w:hAnsi="Times New Roman"/>
          <w:sz w:val="24"/>
          <w:szCs w:val="24"/>
        </w:rPr>
        <w:t>, А.Н. Электрические и радиотехнические измерения [Текст] : учеб</w:t>
      </w:r>
      <w:proofErr w:type="gramStart"/>
      <w:r w:rsidRPr="00FF0015">
        <w:rPr>
          <w:rFonts w:ascii="Times New Roman" w:hAnsi="Times New Roman"/>
          <w:sz w:val="24"/>
          <w:szCs w:val="24"/>
        </w:rPr>
        <w:t>.</w:t>
      </w:r>
      <w:proofErr w:type="gramEnd"/>
      <w:r w:rsidRPr="00FF00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0015">
        <w:rPr>
          <w:rFonts w:ascii="Times New Roman" w:hAnsi="Times New Roman"/>
          <w:sz w:val="24"/>
          <w:szCs w:val="24"/>
        </w:rPr>
        <w:t>п</w:t>
      </w:r>
      <w:proofErr w:type="gramEnd"/>
      <w:r w:rsidRPr="00FF0015">
        <w:rPr>
          <w:rFonts w:ascii="Times New Roman" w:hAnsi="Times New Roman"/>
          <w:sz w:val="24"/>
          <w:szCs w:val="24"/>
        </w:rPr>
        <w:t xml:space="preserve">особие  / А.Н. </w:t>
      </w:r>
      <w:proofErr w:type="spellStart"/>
      <w:r w:rsidRPr="00FF0015">
        <w:rPr>
          <w:rFonts w:ascii="Times New Roman" w:hAnsi="Times New Roman"/>
          <w:sz w:val="24"/>
          <w:szCs w:val="24"/>
        </w:rPr>
        <w:t>Гуржий</w:t>
      </w:r>
      <w:proofErr w:type="spellEnd"/>
      <w:r w:rsidRPr="00FF0015">
        <w:rPr>
          <w:rFonts w:ascii="Times New Roman" w:hAnsi="Times New Roman"/>
          <w:sz w:val="24"/>
          <w:szCs w:val="24"/>
        </w:rPr>
        <w:t xml:space="preserve">, Н.И. </w:t>
      </w:r>
      <w:proofErr w:type="spellStart"/>
      <w:r w:rsidRPr="00FF0015">
        <w:rPr>
          <w:rFonts w:ascii="Times New Roman" w:hAnsi="Times New Roman"/>
          <w:sz w:val="24"/>
          <w:szCs w:val="24"/>
        </w:rPr>
        <w:t>Поворознюк</w:t>
      </w:r>
      <w:proofErr w:type="spellEnd"/>
      <w:r w:rsidRPr="00FF0015">
        <w:rPr>
          <w:rFonts w:ascii="Times New Roman" w:hAnsi="Times New Roman"/>
          <w:sz w:val="24"/>
          <w:szCs w:val="24"/>
        </w:rPr>
        <w:t>. – М. : Академия, 2004. – 272 с., ил., табл</w:t>
      </w:r>
      <w:proofErr w:type="gramStart"/>
      <w:r w:rsidRPr="00FF0015">
        <w:rPr>
          <w:rFonts w:ascii="Times New Roman" w:hAnsi="Times New Roman"/>
          <w:sz w:val="24"/>
          <w:szCs w:val="24"/>
        </w:rPr>
        <w:t>.(</w:t>
      </w:r>
      <w:proofErr w:type="gramEnd"/>
      <w:r w:rsidRPr="00FF0015">
        <w:rPr>
          <w:rFonts w:ascii="Times New Roman" w:hAnsi="Times New Roman"/>
          <w:sz w:val="24"/>
          <w:szCs w:val="24"/>
        </w:rPr>
        <w:t>Начальное проф. образование)</w:t>
      </w:r>
    </w:p>
    <w:p w:rsidR="00FF0015" w:rsidRPr="00FF0015" w:rsidRDefault="00FF0015" w:rsidP="00FF0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015">
        <w:rPr>
          <w:rFonts w:ascii="Times New Roman" w:hAnsi="Times New Roman"/>
          <w:sz w:val="24"/>
          <w:szCs w:val="24"/>
        </w:rPr>
        <w:t>Интернет-ресурсы:</w:t>
      </w:r>
    </w:p>
    <w:p w:rsidR="00FF0015" w:rsidRDefault="00FF0015" w:rsidP="00FF001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015">
        <w:rPr>
          <w:rFonts w:ascii="Times New Roman" w:hAnsi="Times New Roman" w:cs="Times New Roman"/>
          <w:sz w:val="24"/>
          <w:szCs w:val="24"/>
        </w:rPr>
        <w:t xml:space="preserve">Сайт технической литературы  - </w:t>
      </w:r>
      <w:hyperlink r:id="rId36" w:history="1">
        <w:r w:rsidRPr="00FF0015">
          <w:rPr>
            <w:rStyle w:val="a7"/>
            <w:rFonts w:ascii="Times New Roman" w:hAnsi="Times New Roman" w:cs="Times New Roman"/>
            <w:sz w:val="24"/>
            <w:szCs w:val="24"/>
          </w:rPr>
          <w:t>www.ozon.ru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015" w:rsidRPr="00FF0015" w:rsidRDefault="00FF0015" w:rsidP="00FF0015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015">
        <w:rPr>
          <w:rFonts w:ascii="Times New Roman" w:hAnsi="Times New Roman" w:cs="Times New Roman"/>
          <w:sz w:val="24"/>
          <w:szCs w:val="24"/>
        </w:rPr>
        <w:t xml:space="preserve">Сайт технической литературы - </w:t>
      </w:r>
      <w:hyperlink r:id="rId37" w:history="1">
        <w:r w:rsidRPr="00FF0015">
          <w:rPr>
            <w:rStyle w:val="a7"/>
            <w:rFonts w:ascii="Times New Roman" w:hAnsi="Times New Roman" w:cs="Times New Roman"/>
            <w:sz w:val="24"/>
            <w:szCs w:val="24"/>
          </w:rPr>
          <w:t>www.colibri.ru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F0015" w:rsidRPr="00FF0015" w:rsidRDefault="00FF0015" w:rsidP="00FF001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0015" w:rsidRPr="00FF0015" w:rsidSect="00E67759">
      <w:footerReference w:type="default" r:id="rId3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59" w:rsidRDefault="00E67759" w:rsidP="00E67759">
      <w:pPr>
        <w:spacing w:after="0" w:line="240" w:lineRule="auto"/>
      </w:pPr>
      <w:r>
        <w:separator/>
      </w:r>
    </w:p>
  </w:endnote>
  <w:endnote w:type="continuationSeparator" w:id="0">
    <w:p w:rsidR="00E67759" w:rsidRDefault="00E67759" w:rsidP="00E6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192360"/>
      <w:docPartObj>
        <w:docPartGallery w:val="Page Numbers (Bottom of Page)"/>
        <w:docPartUnique/>
      </w:docPartObj>
    </w:sdtPr>
    <w:sdtContent>
      <w:p w:rsidR="00E67759" w:rsidRDefault="00DC4569">
        <w:pPr>
          <w:pStyle w:val="aa"/>
          <w:jc w:val="center"/>
        </w:pPr>
        <w:r>
          <w:fldChar w:fldCharType="begin"/>
        </w:r>
        <w:r w:rsidR="002E0993">
          <w:instrText xml:space="preserve"> PAGE   \* MERGEFORMAT </w:instrText>
        </w:r>
        <w:r>
          <w:fldChar w:fldCharType="separate"/>
        </w:r>
        <w:r w:rsidR="00CA4B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67759" w:rsidRDefault="00E677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59" w:rsidRDefault="00E67759" w:rsidP="00E67759">
      <w:pPr>
        <w:spacing w:after="0" w:line="240" w:lineRule="auto"/>
      </w:pPr>
      <w:r>
        <w:separator/>
      </w:r>
    </w:p>
  </w:footnote>
  <w:footnote w:type="continuationSeparator" w:id="0">
    <w:p w:rsidR="00E67759" w:rsidRDefault="00E67759" w:rsidP="00E6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894"/>
    <w:multiLevelType w:val="hybridMultilevel"/>
    <w:tmpl w:val="5C385DE6"/>
    <w:lvl w:ilvl="0" w:tplc="E2E29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F56A1"/>
    <w:multiLevelType w:val="hybridMultilevel"/>
    <w:tmpl w:val="222434EE"/>
    <w:lvl w:ilvl="0" w:tplc="DD5CD3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B3FF7"/>
    <w:multiLevelType w:val="hybridMultilevel"/>
    <w:tmpl w:val="EACE9AC0"/>
    <w:lvl w:ilvl="0" w:tplc="4490D8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910E3"/>
    <w:multiLevelType w:val="hybridMultilevel"/>
    <w:tmpl w:val="19C05290"/>
    <w:lvl w:ilvl="0" w:tplc="E5407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C6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AD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CE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45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8E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A7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00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CC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723063"/>
    <w:multiLevelType w:val="hybridMultilevel"/>
    <w:tmpl w:val="ED28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1A97"/>
    <w:multiLevelType w:val="hybridMultilevel"/>
    <w:tmpl w:val="35AC95C6"/>
    <w:lvl w:ilvl="0" w:tplc="3F98FA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06615"/>
    <w:multiLevelType w:val="hybridMultilevel"/>
    <w:tmpl w:val="EC4481E2"/>
    <w:lvl w:ilvl="0" w:tplc="41780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0A4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6A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1C6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0EE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E8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AF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00E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45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285358E"/>
    <w:multiLevelType w:val="hybridMultilevel"/>
    <w:tmpl w:val="A8D44876"/>
    <w:lvl w:ilvl="0" w:tplc="4A4A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9AF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C0E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A8F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8A6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6E2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D40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BA1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27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BF66E1F"/>
    <w:multiLevelType w:val="hybridMultilevel"/>
    <w:tmpl w:val="68C6F062"/>
    <w:lvl w:ilvl="0" w:tplc="70864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A3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C29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8EF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56E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A04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A28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6EF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64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C0408AE"/>
    <w:multiLevelType w:val="multilevel"/>
    <w:tmpl w:val="96023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759"/>
    <w:rsid w:val="001D00D0"/>
    <w:rsid w:val="002E0993"/>
    <w:rsid w:val="003A54AB"/>
    <w:rsid w:val="006D06DD"/>
    <w:rsid w:val="007E171E"/>
    <w:rsid w:val="00890D3B"/>
    <w:rsid w:val="009102F1"/>
    <w:rsid w:val="00957485"/>
    <w:rsid w:val="00CA4B71"/>
    <w:rsid w:val="00DC4569"/>
    <w:rsid w:val="00E67759"/>
    <w:rsid w:val="00E940D9"/>
    <w:rsid w:val="00F422EC"/>
    <w:rsid w:val="00FF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7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77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6775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6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7759"/>
  </w:style>
  <w:style w:type="paragraph" w:styleId="aa">
    <w:name w:val="footer"/>
    <w:basedOn w:val="a"/>
    <w:link w:val="ab"/>
    <w:uiPriority w:val="99"/>
    <w:unhideWhenUsed/>
    <w:rsid w:val="00E6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7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2;&#1086;&#1087;&#1088;&#1086;&#1089;&#1099;%20&#1074;&#1080;&#1082;&#1090;&#1086;&#1088;&#1080;&#1085;&#1099;/&#1074;&#1086;&#1087;&#1088;&#1086;&#1089;%201(&#1087;&#1086;&#1079;&#1080;&#1094;&#1080;&#1103;%201).docx" TargetMode="External"/><Relationship Id="rId13" Type="http://schemas.openxmlformats.org/officeDocument/2006/relationships/hyperlink" Target="&#1042;&#1086;&#1087;&#1088;&#1086;&#1089;&#1099;%20&#1074;&#1080;&#1082;&#1090;&#1086;&#1088;&#1080;&#1085;&#1099;/&#1074;&#1086;&#1087;&#1088;&#1086;&#1089;%201.5%20docx.docx" TargetMode="External"/><Relationship Id="rId18" Type="http://schemas.openxmlformats.org/officeDocument/2006/relationships/hyperlink" Target="&#1042;&#1086;&#1087;&#1088;&#1086;&#1089;&#1099;%20&#1074;&#1080;&#1082;&#1090;&#1086;&#1088;&#1080;&#1085;&#1099;/&#1074;&#1086;&#1087;&#1088;&#1086;&#1089;%202.2.docx" TargetMode="External"/><Relationship Id="rId26" Type="http://schemas.openxmlformats.org/officeDocument/2006/relationships/hyperlink" Target="&#1042;&#1086;&#1087;&#1088;&#1086;&#1089;&#1099;%20&#1074;&#1080;&#1082;&#1090;&#1086;&#1088;&#1080;&#1085;&#1099;/&#1074;&#1086;&#1087;&#1088;&#1086;&#1089;%203.1.docx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&#1042;&#1086;&#1087;&#1088;&#1086;&#1089;&#1099;%20&#1074;&#1080;&#1082;&#1090;&#1086;&#1088;&#1080;&#1085;&#1099;/&#1074;&#1086;&#1087;&#1088;&#1086;&#1089;%202.4.docx" TargetMode="External"/><Relationship Id="rId34" Type="http://schemas.openxmlformats.org/officeDocument/2006/relationships/hyperlink" Target="&#1042;&#1086;&#1087;&#1088;&#1086;&#1089;&#1099;%20&#1074;&#1080;&#1082;&#1090;&#1086;&#1088;&#1080;&#1085;&#1099;/&#1074;&#1086;&#1087;&#1088;&#1086;&#1089;%203.5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&#1042;&#1086;&#1087;&#1088;&#1086;&#1089;&#1099;%20&#1074;&#1080;&#1082;&#1090;&#1086;&#1088;&#1080;&#1085;&#1099;/&#1074;&#1086;&#1087;&#1088;&#1086;&#1089;%201.5%20docx.docx" TargetMode="External"/><Relationship Id="rId17" Type="http://schemas.openxmlformats.org/officeDocument/2006/relationships/hyperlink" Target="&#1042;&#1086;&#1087;&#1088;&#1086;&#1089;&#1099;%20&#1074;&#1080;&#1082;&#1090;&#1086;&#1088;&#1080;&#1085;&#1099;/&#1074;&#1086;&#1087;&#1088;&#1086;&#1089;%202.1.docx" TargetMode="External"/><Relationship Id="rId25" Type="http://schemas.openxmlformats.org/officeDocument/2006/relationships/hyperlink" Target="&#1042;&#1086;&#1087;&#1088;&#1086;&#1089;&#1099;%20&#1074;&#1080;&#1082;&#1090;&#1086;&#1088;&#1080;&#1085;&#1099;/&#1074;&#1086;&#1087;&#1088;&#1086;&#1089;%202.6.docx" TargetMode="External"/><Relationship Id="rId33" Type="http://schemas.openxmlformats.org/officeDocument/2006/relationships/hyperlink" Target="&#1042;&#1086;&#1087;&#1088;&#1086;&#1089;&#1099;%20&#1074;&#1080;&#1082;&#1090;&#1086;&#1088;&#1080;&#1085;&#1099;/&#1074;&#1086;&#1087;&#1088;&#1086;&#1089;%203.5.docx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&#1042;&#1086;&#1087;&#1088;&#1086;&#1089;&#1099;%20&#1074;&#1080;&#1082;&#1090;&#1086;&#1088;&#1080;&#1085;&#1099;/&#1074;&#1086;&#1087;&#1088;&#1086;&#1089;%202.1.docx" TargetMode="External"/><Relationship Id="rId20" Type="http://schemas.openxmlformats.org/officeDocument/2006/relationships/hyperlink" Target="&#1042;&#1086;&#1087;&#1088;&#1086;&#1089;&#1099;%20&#1074;&#1080;&#1082;&#1090;&#1086;&#1088;&#1080;&#1085;&#1099;/&#1074;&#1086;&#1087;&#1088;&#1086;&#1089;%202%20(&#1087;&#1086;&#1079;&#1080;&#1094;&#1080;&#1103;%203).docx" TargetMode="External"/><Relationship Id="rId29" Type="http://schemas.openxmlformats.org/officeDocument/2006/relationships/hyperlink" Target="&#1042;&#1086;&#1087;&#1088;&#1086;&#1089;&#1099;%20&#1074;&#1080;&#1082;&#1090;&#1086;&#1088;&#1080;&#1085;&#1099;/&#1074;&#1086;&#1087;&#1088;&#1086;&#1089;%203.2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42;&#1086;&#1087;&#1088;&#1086;&#1089;&#1099;%20&#1074;&#1080;&#1082;&#1090;&#1086;&#1088;&#1080;&#1085;&#1099;/&#1074;&#1086;&#1087;&#1088;&#1086;&#1089;%201.4%20docx.docx" TargetMode="External"/><Relationship Id="rId24" Type="http://schemas.openxmlformats.org/officeDocument/2006/relationships/hyperlink" Target="&#1042;&#1086;&#1087;&#1088;&#1086;&#1089;&#1099;%20&#1074;&#1080;&#1082;&#1090;&#1086;&#1088;&#1080;&#1085;&#1099;/&#1074;&#1086;&#1087;&#1088;&#1086;&#1089;%202.6.docx" TargetMode="External"/><Relationship Id="rId32" Type="http://schemas.openxmlformats.org/officeDocument/2006/relationships/hyperlink" Target="&#1042;&#1086;&#1087;&#1088;&#1086;&#1089;&#1099;%20&#1074;&#1080;&#1082;&#1090;&#1086;&#1088;&#1080;&#1085;&#1099;/&#1074;&#1086;&#1087;&#1088;&#1086;&#1089;%203.4.docx" TargetMode="External"/><Relationship Id="rId37" Type="http://schemas.openxmlformats.org/officeDocument/2006/relationships/hyperlink" Target="http://www.colibri.r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&#1042;&#1086;&#1087;&#1088;&#1086;&#1089;&#1099;%20&#1074;&#1080;&#1082;&#1090;&#1086;&#1088;&#1080;&#1085;&#1099;/&#1074;&#1086;&#1087;&#1088;&#1086;&#1089;%201.6%20docx.docx" TargetMode="External"/><Relationship Id="rId23" Type="http://schemas.openxmlformats.org/officeDocument/2006/relationships/hyperlink" Target="&#1042;&#1086;&#1087;&#1088;&#1086;&#1089;&#1099;%20&#1074;&#1080;&#1082;&#1090;&#1086;&#1088;&#1080;&#1085;&#1099;/&#1074;&#1086;&#1087;&#1088;&#1086;&#1089;%202(&#1087;&#1086;&#1079;&#1080;&#1094;&#1080;&#1103;%205).docx" TargetMode="External"/><Relationship Id="rId28" Type="http://schemas.openxmlformats.org/officeDocument/2006/relationships/hyperlink" Target="&#1042;&#1086;&#1087;&#1088;&#1086;&#1089;&#1099;%20&#1074;&#1080;&#1082;&#1090;&#1086;&#1088;&#1080;&#1085;&#1099;/&#1074;&#1086;&#1087;&#1088;&#1086;&#1089;%203.2.docx" TargetMode="External"/><Relationship Id="rId36" Type="http://schemas.openxmlformats.org/officeDocument/2006/relationships/hyperlink" Target="http://www.ozon.ru" TargetMode="External"/><Relationship Id="rId10" Type="http://schemas.openxmlformats.org/officeDocument/2006/relationships/hyperlink" Target="&#1042;&#1086;&#1087;&#1088;&#1086;&#1089;&#1099;%20&#1074;&#1080;&#1082;&#1090;&#1086;&#1088;&#1080;&#1085;&#1099;/&#1074;&#1086;&#1087;&#1088;&#1086;&#1089;%201.3.docx" TargetMode="External"/><Relationship Id="rId19" Type="http://schemas.openxmlformats.org/officeDocument/2006/relationships/hyperlink" Target="&#1042;&#1086;&#1087;&#1088;&#1086;&#1089;&#1099;%20&#1074;&#1080;&#1082;&#1090;&#1086;&#1088;&#1080;&#1085;&#1099;/&#1074;&#1086;&#1087;&#1088;&#1086;&#1089;%202.2.docx" TargetMode="External"/><Relationship Id="rId31" Type="http://schemas.openxmlformats.org/officeDocument/2006/relationships/hyperlink" Target="&#1042;&#1086;&#1087;&#1088;&#1086;&#1089;&#1099;%20&#1074;&#1080;&#1082;&#1090;&#1086;&#1088;&#1080;&#1085;&#1099;/&#1074;&#1086;&#1087;&#1088;&#1086;&#1089;%203.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42;&#1086;&#1087;&#1088;&#1086;&#1089;&#1099;%20&#1074;&#1080;&#1082;&#1090;&#1086;&#1088;&#1080;&#1085;&#1099;/&#1074;&#1086;&#1087;&#1088;&#1086;&#1089;%201(&#1087;&#1086;&#1079;&#1080;&#1094;&#1080;&#1103;%201.2).docx" TargetMode="External"/><Relationship Id="rId14" Type="http://schemas.openxmlformats.org/officeDocument/2006/relationships/hyperlink" Target="&#1042;&#1086;&#1087;&#1088;&#1086;&#1089;&#1099;%20&#1074;&#1080;&#1082;&#1090;&#1086;&#1088;&#1080;&#1085;&#1099;/&#1074;&#1086;&#1087;&#1088;&#1086;&#1089;%201.6%20docx.docx" TargetMode="External"/><Relationship Id="rId22" Type="http://schemas.openxmlformats.org/officeDocument/2006/relationships/hyperlink" Target="&#1042;&#1086;&#1087;&#1088;&#1086;&#1089;&#1099;%20&#1074;&#1080;&#1082;&#1090;&#1086;&#1088;&#1080;&#1085;&#1099;/&#1074;&#1086;&#1087;&#1088;&#1086;&#1089;%202(&#1087;&#1086;&#1079;&#1080;&#1094;&#1080;&#1103;%205).docx" TargetMode="External"/><Relationship Id="rId27" Type="http://schemas.openxmlformats.org/officeDocument/2006/relationships/hyperlink" Target="&#1042;&#1086;&#1087;&#1088;&#1086;&#1089;&#1099;%20&#1074;&#1080;&#1082;&#1090;&#1086;&#1088;&#1080;&#1085;&#1099;/&#1074;&#1086;&#1087;&#1088;&#1086;&#1089;%203.1.docx" TargetMode="External"/><Relationship Id="rId30" Type="http://schemas.openxmlformats.org/officeDocument/2006/relationships/hyperlink" Target="&#1042;&#1086;&#1087;&#1088;&#1086;&#1089;&#1099;%20&#1074;&#1080;&#1082;&#1090;&#1086;&#1088;&#1080;&#1085;&#1099;/&#1074;&#1086;&#1087;&#1088;&#1086;&#1089;%203.3.docx" TargetMode="External"/><Relationship Id="rId35" Type="http://schemas.openxmlformats.org/officeDocument/2006/relationships/hyperlink" Target="&#1042;&#1086;&#1087;&#1088;&#1086;&#1089;&#1099;%20&#1074;&#1080;&#1082;&#1090;&#1086;&#1088;&#1080;&#1085;&#1099;/&#1074;&#1086;&#1087;&#1088;&#1086;&#1089;%203%20(&#1087;&#1086;&#1079;&#1080;&#1094;&#1080;&#1103;%206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2061</Words>
  <Characters>11753</Characters>
  <Application>Microsoft Office Word</Application>
  <DocSecurity>0</DocSecurity>
  <Lines>97</Lines>
  <Paragraphs>27</Paragraphs>
  <ScaleCrop>false</ScaleCrop>
  <Company/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marchenkoib</cp:lastModifiedBy>
  <cp:revision>12</cp:revision>
  <dcterms:created xsi:type="dcterms:W3CDTF">2019-02-13T15:11:00Z</dcterms:created>
  <dcterms:modified xsi:type="dcterms:W3CDTF">2019-02-14T09:21:00Z</dcterms:modified>
</cp:coreProperties>
</file>