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1A" w:rsidRDefault="00FD6D1A" w:rsidP="00FD32B5">
      <w:pPr>
        <w:spacing w:after="0" w:line="240" w:lineRule="auto"/>
        <w:jc w:val="center"/>
        <w:rPr>
          <w:b/>
        </w:rPr>
      </w:pPr>
      <w:r w:rsidRPr="000231AA">
        <w:rPr>
          <w:b/>
        </w:rPr>
        <w:t>Методические рекомендации для преподавателей по проведению вводного занятия по информатике</w:t>
      </w:r>
    </w:p>
    <w:p w:rsidR="00FD32B5" w:rsidRPr="000231AA" w:rsidRDefault="00FD32B5" w:rsidP="00FD32B5">
      <w:pPr>
        <w:spacing w:after="0" w:line="240" w:lineRule="auto"/>
        <w:jc w:val="center"/>
        <w:rPr>
          <w:b/>
        </w:rPr>
      </w:pPr>
    </w:p>
    <w:p w:rsidR="00E11CDE" w:rsidRPr="00E11CDE" w:rsidRDefault="00621087" w:rsidP="000231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E11CDE">
        <w:rPr>
          <w:color w:val="000000"/>
          <w:szCs w:val="24"/>
        </w:rPr>
        <w:t xml:space="preserve">Людмила Викторовна </w:t>
      </w:r>
      <w:proofErr w:type="spellStart"/>
      <w:r w:rsidRPr="00E11CDE">
        <w:rPr>
          <w:color w:val="000000"/>
          <w:szCs w:val="24"/>
        </w:rPr>
        <w:t>Грудянкина</w:t>
      </w:r>
      <w:proofErr w:type="spellEnd"/>
      <w:r w:rsidRPr="00E11CDE">
        <w:rPr>
          <w:color w:val="000000"/>
          <w:szCs w:val="24"/>
        </w:rPr>
        <w:t xml:space="preserve">, </w:t>
      </w:r>
      <w:r w:rsidR="00E11CDE" w:rsidRPr="00E11CDE">
        <w:rPr>
          <w:color w:val="000000"/>
          <w:szCs w:val="24"/>
        </w:rPr>
        <w:t>преподаватель</w:t>
      </w:r>
    </w:p>
    <w:p w:rsidR="00E11CDE" w:rsidRPr="00E11CDE" w:rsidRDefault="00E11CDE" w:rsidP="000231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E11CDE">
        <w:rPr>
          <w:color w:val="000000"/>
          <w:szCs w:val="24"/>
        </w:rPr>
        <w:t>Е</w:t>
      </w:r>
      <w:r w:rsidR="00621087" w:rsidRPr="00E11CDE">
        <w:rPr>
          <w:color w:val="000000"/>
          <w:szCs w:val="24"/>
        </w:rPr>
        <w:t>лена Николаевна Голубева,</w:t>
      </w:r>
      <w:r w:rsidR="000231AA" w:rsidRPr="00E11CDE">
        <w:rPr>
          <w:color w:val="000000"/>
          <w:szCs w:val="24"/>
        </w:rPr>
        <w:t xml:space="preserve"> преподаватель</w:t>
      </w:r>
    </w:p>
    <w:p w:rsidR="00E11CDE" w:rsidRPr="00E11CDE" w:rsidRDefault="00621087" w:rsidP="000231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4"/>
        </w:rPr>
      </w:pPr>
      <w:r w:rsidRPr="00E11CDE">
        <w:rPr>
          <w:color w:val="000000"/>
          <w:szCs w:val="24"/>
        </w:rPr>
        <w:t>Елена Иннокентьевна Толстикова</w:t>
      </w:r>
      <w:r w:rsidR="000231AA" w:rsidRPr="00E11CDE">
        <w:rPr>
          <w:color w:val="000000"/>
          <w:szCs w:val="24"/>
        </w:rPr>
        <w:t xml:space="preserve">, </w:t>
      </w:r>
      <w:r w:rsidR="00E11CDE" w:rsidRPr="00E11CDE">
        <w:rPr>
          <w:color w:val="000000"/>
          <w:szCs w:val="24"/>
        </w:rPr>
        <w:t>преподаватель</w:t>
      </w:r>
    </w:p>
    <w:p w:rsidR="00621087" w:rsidRDefault="00E11CDE" w:rsidP="00FD32B5">
      <w:pPr>
        <w:spacing w:after="0" w:line="240" w:lineRule="auto"/>
        <w:jc w:val="both"/>
        <w:rPr>
          <w:b/>
          <w:bCs/>
          <w:szCs w:val="24"/>
        </w:rPr>
      </w:pPr>
      <w:r w:rsidRPr="00E11CDE">
        <w:rPr>
          <w:szCs w:val="24"/>
        </w:rPr>
        <w:t xml:space="preserve">Государственное бюджетное профессиональное образовательное учреждение Новосибирской области </w:t>
      </w:r>
      <w:r w:rsidRPr="00FC2A1D">
        <w:rPr>
          <w:bCs/>
          <w:szCs w:val="24"/>
        </w:rPr>
        <w:t>«Новосибирский автотранспортный колледж»</w:t>
      </w:r>
    </w:p>
    <w:p w:rsidR="00FD32B5" w:rsidRPr="00E11CDE" w:rsidRDefault="00FD32B5" w:rsidP="00FD32B5">
      <w:pPr>
        <w:spacing w:after="0" w:line="240" w:lineRule="auto"/>
        <w:jc w:val="both"/>
        <w:rPr>
          <w:i/>
          <w:szCs w:val="24"/>
        </w:rPr>
      </w:pPr>
    </w:p>
    <w:p w:rsidR="00B43CA3" w:rsidRDefault="00B65858" w:rsidP="00FD32B5">
      <w:pPr>
        <w:spacing w:after="0"/>
        <w:ind w:left="-142"/>
        <w:jc w:val="center"/>
        <w:rPr>
          <w:b/>
        </w:rPr>
      </w:pPr>
      <w:r>
        <w:rPr>
          <w:b/>
        </w:rPr>
        <w:t>Презентация дисциплины Информатика</w:t>
      </w:r>
    </w:p>
    <w:p w:rsidR="00FD32B5" w:rsidRPr="001F0C9D" w:rsidRDefault="00FD32B5" w:rsidP="00FD32B5">
      <w:pPr>
        <w:spacing w:after="0"/>
        <w:ind w:left="-142"/>
        <w:jc w:val="center"/>
        <w:rPr>
          <w:b/>
        </w:rPr>
      </w:pPr>
    </w:p>
    <w:p w:rsidR="00806C83" w:rsidRPr="00E11CDE" w:rsidRDefault="00A74A5F" w:rsidP="00FD32B5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i/>
          <w:szCs w:val="24"/>
        </w:rPr>
        <w:t>Методические рекомендации для преподавателей по проведен</w:t>
      </w:r>
      <w:r w:rsidR="00C00D67" w:rsidRPr="00E11CDE">
        <w:rPr>
          <w:i/>
          <w:szCs w:val="24"/>
        </w:rPr>
        <w:t>ию вводного занятия</w:t>
      </w:r>
      <w:r w:rsidR="00FF7CC6" w:rsidRPr="00E11CDE">
        <w:rPr>
          <w:i/>
          <w:szCs w:val="24"/>
        </w:rPr>
        <w:t xml:space="preserve"> по информатике</w:t>
      </w:r>
      <w:r w:rsidRPr="00E11CDE">
        <w:rPr>
          <w:i/>
          <w:szCs w:val="24"/>
        </w:rPr>
        <w:t xml:space="preserve"> можно применять для внеклассных мероприятий по информатике, предметных недель.</w:t>
      </w:r>
      <w:r w:rsidR="001F0C9D" w:rsidRPr="00E11CDE">
        <w:rPr>
          <w:i/>
          <w:szCs w:val="24"/>
        </w:rPr>
        <w:t xml:space="preserve"> </w:t>
      </w:r>
      <w:r w:rsidR="00FF7CC6" w:rsidRPr="00E11CDE">
        <w:rPr>
          <w:i/>
          <w:szCs w:val="24"/>
        </w:rPr>
        <w:t>Методические рекомендации разработаны на основе материалов накопленных при проведении вводных дней «Вводного погружения» для студентов колледжа нового набора и использованием совокупности различных интерактивных методов и педагогических приемов. Методические рекомендации</w:t>
      </w:r>
      <w:r w:rsidR="00806C83" w:rsidRPr="00E11CDE">
        <w:rPr>
          <w:i/>
          <w:szCs w:val="24"/>
        </w:rPr>
        <w:t xml:space="preserve"> не следует считать окончательными. В них можно вносить изменения и дополнения, подсказанные практическим опытом преподавания, конкретными условиями учебного заведения</w:t>
      </w:r>
      <w:r w:rsidR="00806C83" w:rsidRPr="00E11CDE">
        <w:rPr>
          <w:szCs w:val="24"/>
        </w:rPr>
        <w:t>.</w:t>
      </w:r>
    </w:p>
    <w:p w:rsidR="008E054E" w:rsidRDefault="00806C83" w:rsidP="00FD32B5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 xml:space="preserve">Аудитория должна быть заранее подготовлена, празднично оформлена, желательно расположить столы так, чтобы ребята разместились по </w:t>
      </w:r>
      <w:proofErr w:type="spellStart"/>
      <w:r w:rsidRPr="00E11CDE">
        <w:rPr>
          <w:szCs w:val="24"/>
        </w:rPr>
        <w:t>микрогруппам</w:t>
      </w:r>
      <w:proofErr w:type="spellEnd"/>
      <w:r w:rsidRPr="00E11CDE">
        <w:rPr>
          <w:szCs w:val="24"/>
        </w:rPr>
        <w:t xml:space="preserve"> 5-6 человек</w:t>
      </w:r>
    </w:p>
    <w:p w:rsidR="00FD32B5" w:rsidRPr="00E11CDE" w:rsidRDefault="00FD32B5" w:rsidP="00FD32B5">
      <w:pPr>
        <w:spacing w:after="0" w:line="240" w:lineRule="auto"/>
        <w:ind w:firstLine="709"/>
        <w:jc w:val="both"/>
        <w:rPr>
          <w:szCs w:val="24"/>
        </w:rPr>
      </w:pPr>
    </w:p>
    <w:p w:rsidR="008E054E" w:rsidRPr="007B33ED" w:rsidRDefault="008E054E" w:rsidP="00FD32B5">
      <w:pPr>
        <w:spacing w:after="0" w:line="240" w:lineRule="auto"/>
        <w:jc w:val="both"/>
        <w:rPr>
          <w:szCs w:val="24"/>
        </w:rPr>
      </w:pPr>
      <w:r w:rsidRPr="00E11CDE">
        <w:rPr>
          <w:b/>
          <w:szCs w:val="24"/>
        </w:rPr>
        <w:t xml:space="preserve">Оборудование: </w:t>
      </w:r>
      <w:r w:rsidRPr="00E11CDE">
        <w:rPr>
          <w:szCs w:val="24"/>
        </w:rPr>
        <w:t xml:space="preserve">компьютер, проектор, карточки с заданиями, реализация рабочего поля игры в </w:t>
      </w:r>
      <w:r w:rsidRPr="00E11CDE">
        <w:rPr>
          <w:szCs w:val="24"/>
          <w:lang w:val="en-US"/>
        </w:rPr>
        <w:t>PowerPoint</w:t>
      </w:r>
    </w:p>
    <w:p w:rsidR="00FD32B5" w:rsidRPr="00E11CDE" w:rsidRDefault="00FD32B5" w:rsidP="00FD32B5">
      <w:pPr>
        <w:spacing w:after="0" w:line="240" w:lineRule="auto"/>
        <w:jc w:val="both"/>
        <w:rPr>
          <w:szCs w:val="24"/>
        </w:rPr>
      </w:pPr>
    </w:p>
    <w:p w:rsidR="00A74A5F" w:rsidRPr="00E11CDE" w:rsidRDefault="008E054E" w:rsidP="00FD32B5">
      <w:pPr>
        <w:spacing w:after="0" w:line="240" w:lineRule="auto"/>
        <w:jc w:val="both"/>
        <w:rPr>
          <w:b/>
          <w:szCs w:val="24"/>
        </w:rPr>
      </w:pPr>
      <w:r w:rsidRPr="00E11CDE">
        <w:rPr>
          <w:szCs w:val="24"/>
        </w:rPr>
        <w:t>Цели:</w:t>
      </w:r>
    </w:p>
    <w:p w:rsidR="00A74A5F" w:rsidRPr="00E11CDE" w:rsidRDefault="00A74A5F" w:rsidP="00E11C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E11CDE">
        <w:rPr>
          <w:szCs w:val="24"/>
        </w:rPr>
        <w:t>Знакомство, установление контакта;</w:t>
      </w:r>
    </w:p>
    <w:p w:rsidR="00A74A5F" w:rsidRPr="00E11CDE" w:rsidRDefault="00A74A5F" w:rsidP="00E11C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E11CDE">
        <w:rPr>
          <w:szCs w:val="24"/>
        </w:rPr>
        <w:t>Установление психологического климата в коллективе;</w:t>
      </w:r>
    </w:p>
    <w:p w:rsidR="00A74A5F" w:rsidRPr="00E11CDE" w:rsidRDefault="00A74A5F" w:rsidP="00E11C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E11CDE">
        <w:rPr>
          <w:szCs w:val="24"/>
        </w:rPr>
        <w:t>Формирование интереса к предмету деятельности, внутренней потребности к саморазвитию;</w:t>
      </w:r>
    </w:p>
    <w:p w:rsidR="00A74A5F" w:rsidRPr="00E11CDE" w:rsidRDefault="00A74A5F" w:rsidP="00E11C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E11CDE">
        <w:rPr>
          <w:szCs w:val="24"/>
        </w:rPr>
        <w:t>Определение норм и способов общения на занятиях по информатике;</w:t>
      </w:r>
    </w:p>
    <w:p w:rsidR="002A26E8" w:rsidRPr="00E11CDE" w:rsidRDefault="00A74A5F" w:rsidP="00E11C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Cs w:val="24"/>
        </w:rPr>
      </w:pPr>
      <w:r w:rsidRPr="00E11CDE">
        <w:rPr>
          <w:szCs w:val="24"/>
        </w:rPr>
        <w:t>Осознание своей деятельности, игровая рефлексия.</w:t>
      </w:r>
    </w:p>
    <w:p w:rsidR="000231AA" w:rsidRPr="00E11CDE" w:rsidRDefault="000231AA" w:rsidP="00E11CDE">
      <w:pPr>
        <w:spacing w:after="0" w:line="240" w:lineRule="auto"/>
        <w:ind w:left="426"/>
        <w:jc w:val="both"/>
        <w:rPr>
          <w:szCs w:val="24"/>
        </w:rPr>
      </w:pPr>
    </w:p>
    <w:p w:rsidR="00584308" w:rsidRPr="00E11CDE" w:rsidRDefault="00584308" w:rsidP="00FD32B5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Наше первое занятие будет посв</w:t>
      </w:r>
      <w:r w:rsidR="008826FF" w:rsidRPr="00E11CDE">
        <w:rPr>
          <w:szCs w:val="24"/>
        </w:rPr>
        <w:t>ящено знакомству с дисциплиной</w:t>
      </w:r>
      <w:r w:rsidR="000231AA" w:rsidRPr="00E11CDE">
        <w:rPr>
          <w:szCs w:val="24"/>
        </w:rPr>
        <w:t>,</w:t>
      </w:r>
      <w:r w:rsidR="008826FF" w:rsidRPr="00E11CDE">
        <w:rPr>
          <w:szCs w:val="24"/>
        </w:rPr>
        <w:t xml:space="preserve"> </w:t>
      </w:r>
      <w:r w:rsidRPr="00E11CDE">
        <w:rPr>
          <w:szCs w:val="24"/>
        </w:rPr>
        <w:t>уста</w:t>
      </w:r>
      <w:r w:rsidR="000231AA" w:rsidRPr="00E11CDE">
        <w:rPr>
          <w:szCs w:val="24"/>
        </w:rPr>
        <w:t>новлению контакта и установлению</w:t>
      </w:r>
      <w:r w:rsidRPr="00E11CDE">
        <w:rPr>
          <w:szCs w:val="24"/>
        </w:rPr>
        <w:t xml:space="preserve"> психологического климата в коллективе. </w:t>
      </w:r>
    </w:p>
    <w:p w:rsidR="00584308" w:rsidRPr="00E11CDE" w:rsidRDefault="00584308" w:rsidP="00E11CDE">
      <w:pPr>
        <w:spacing w:after="0" w:line="240" w:lineRule="auto"/>
        <w:ind w:left="-142"/>
        <w:jc w:val="right"/>
        <w:rPr>
          <w:i/>
          <w:szCs w:val="24"/>
        </w:rPr>
      </w:pPr>
      <w:r w:rsidRPr="00E11CDE">
        <w:rPr>
          <w:i/>
          <w:szCs w:val="24"/>
        </w:rPr>
        <w:t>В ХХ</w:t>
      </w:r>
      <w:r w:rsidRPr="00E11CDE">
        <w:rPr>
          <w:i/>
          <w:szCs w:val="24"/>
          <w:lang w:val="en-US"/>
        </w:rPr>
        <w:t>I</w:t>
      </w:r>
      <w:r w:rsidRPr="00E11CDE">
        <w:rPr>
          <w:i/>
          <w:szCs w:val="24"/>
        </w:rPr>
        <w:t xml:space="preserve"> веке мы живем –</w:t>
      </w:r>
    </w:p>
    <w:p w:rsidR="00584308" w:rsidRPr="00E11CDE" w:rsidRDefault="00584308" w:rsidP="00E11CDE">
      <w:pPr>
        <w:spacing w:after="0" w:line="240" w:lineRule="auto"/>
        <w:ind w:left="-142"/>
        <w:jc w:val="right"/>
        <w:rPr>
          <w:i/>
          <w:szCs w:val="24"/>
        </w:rPr>
      </w:pPr>
      <w:r w:rsidRPr="00E11CDE">
        <w:rPr>
          <w:i/>
          <w:szCs w:val="24"/>
        </w:rPr>
        <w:t>Век компьютеров, технических открытий.</w:t>
      </w:r>
    </w:p>
    <w:p w:rsidR="00584308" w:rsidRPr="00E11CDE" w:rsidRDefault="00584308" w:rsidP="00E11CDE">
      <w:pPr>
        <w:spacing w:after="0" w:line="240" w:lineRule="auto"/>
        <w:ind w:left="-142"/>
        <w:jc w:val="right"/>
        <w:rPr>
          <w:i/>
          <w:szCs w:val="24"/>
        </w:rPr>
      </w:pPr>
      <w:r w:rsidRPr="00E11CDE">
        <w:rPr>
          <w:i/>
          <w:szCs w:val="24"/>
        </w:rPr>
        <w:t>Наукой века – информатику зовем</w:t>
      </w:r>
    </w:p>
    <w:p w:rsidR="00584308" w:rsidRPr="00E11CDE" w:rsidRDefault="00584308" w:rsidP="00E11CDE">
      <w:pPr>
        <w:spacing w:after="0" w:line="240" w:lineRule="auto"/>
        <w:ind w:left="-142"/>
        <w:jc w:val="right"/>
        <w:rPr>
          <w:i/>
          <w:szCs w:val="24"/>
        </w:rPr>
      </w:pPr>
      <w:r w:rsidRPr="00E11CDE">
        <w:rPr>
          <w:i/>
          <w:szCs w:val="24"/>
        </w:rPr>
        <w:t>От информатики весь мир зависит.</w:t>
      </w:r>
    </w:p>
    <w:p w:rsidR="00C00D67" w:rsidRPr="00E11CDE" w:rsidRDefault="00C00D67" w:rsidP="00E11CDE">
      <w:pPr>
        <w:spacing w:after="0" w:line="240" w:lineRule="auto"/>
        <w:ind w:left="-142"/>
        <w:jc w:val="right"/>
        <w:rPr>
          <w:i/>
          <w:szCs w:val="24"/>
        </w:rPr>
      </w:pPr>
    </w:p>
    <w:p w:rsidR="00584308" w:rsidRPr="00E11CDE" w:rsidRDefault="00584308" w:rsidP="00E11CDE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Что такое информатика?</w:t>
      </w:r>
      <w:r w:rsidR="001F0C9D" w:rsidRPr="00E11CDE">
        <w:rPr>
          <w:szCs w:val="24"/>
        </w:rPr>
        <w:t xml:space="preserve"> </w:t>
      </w:r>
      <w:r w:rsidRPr="00E11CDE">
        <w:rPr>
          <w:szCs w:val="24"/>
        </w:rPr>
        <w:t xml:space="preserve">Ее трактуют по-разному. Но одно из высказываний выглядит так: </w:t>
      </w:r>
    </w:p>
    <w:p w:rsidR="00584308" w:rsidRPr="00E11CDE" w:rsidRDefault="00584308" w:rsidP="00E11CDE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Информатика – фундам</w:t>
      </w:r>
      <w:r w:rsidR="008826FF" w:rsidRPr="00E11CDE">
        <w:rPr>
          <w:szCs w:val="24"/>
        </w:rPr>
        <w:t>ентальная общеобразовательная дисциплина в задачи которой входят знакомство</w:t>
      </w:r>
      <w:r w:rsidRPr="00E11CDE">
        <w:rPr>
          <w:szCs w:val="24"/>
        </w:rPr>
        <w:t xml:space="preserve"> с общими информационными закономерностями, развитие алгоритмического мышления и формирование умений работать в среде компьютерных информационных технологий.</w:t>
      </w:r>
    </w:p>
    <w:p w:rsidR="00584308" w:rsidRPr="00E11CDE" w:rsidRDefault="007A6776" w:rsidP="00E11CDE">
      <w:pPr>
        <w:spacing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Ключевое слово дисциплины информатика – информация. Получив необходимые навыки на уроках информатики</w:t>
      </w:r>
      <w:r w:rsidR="009E0D2F" w:rsidRPr="00E11CDE">
        <w:rPr>
          <w:szCs w:val="24"/>
        </w:rPr>
        <w:t>,</w:t>
      </w:r>
      <w:r w:rsidRPr="00E11CDE">
        <w:rPr>
          <w:szCs w:val="24"/>
        </w:rPr>
        <w:t xml:space="preserve"> вы сможете преобразовывать, перемещать, к</w:t>
      </w:r>
      <w:r w:rsidR="00F17F39" w:rsidRPr="00E11CDE">
        <w:rPr>
          <w:szCs w:val="24"/>
        </w:rPr>
        <w:t>одировать, сохранять и производить различные другие действия с информацией. Но для начала</w:t>
      </w:r>
      <w:r w:rsidR="008826FF" w:rsidRPr="00E11CDE">
        <w:rPr>
          <w:szCs w:val="24"/>
        </w:rPr>
        <w:t xml:space="preserve"> нам необходимо познакомиться. </w:t>
      </w:r>
    </w:p>
    <w:p w:rsidR="00F17F39" w:rsidRPr="00E11CDE" w:rsidRDefault="00F17F39" w:rsidP="00E11CDE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lastRenderedPageBreak/>
        <w:t>Если ребята пришли на занятие в первый или второй день своего обучения в колледже</w:t>
      </w:r>
      <w:r w:rsidR="00C00D67" w:rsidRPr="00E11CDE">
        <w:rPr>
          <w:szCs w:val="24"/>
        </w:rPr>
        <w:t>,</w:t>
      </w:r>
      <w:r w:rsidRPr="00E11CDE">
        <w:rPr>
          <w:szCs w:val="24"/>
        </w:rPr>
        <w:t xml:space="preserve"> то для знакомства с группой лучше всего подходит традиционный метод</w:t>
      </w:r>
      <w:r w:rsidR="001F0C9D" w:rsidRPr="00E11CDE">
        <w:rPr>
          <w:szCs w:val="24"/>
        </w:rPr>
        <w:t xml:space="preserve"> </w:t>
      </w:r>
      <w:r w:rsidRPr="00E11CDE">
        <w:rPr>
          <w:b/>
          <w:i/>
          <w:szCs w:val="24"/>
        </w:rPr>
        <w:t>«Снежный ком»</w:t>
      </w:r>
      <w:r w:rsidRPr="00E11CDE">
        <w:rPr>
          <w:szCs w:val="24"/>
        </w:rPr>
        <w:t>. Это эффективная игра на запоминание своих</w:t>
      </w:r>
      <w:r w:rsidR="001F0C9D" w:rsidRPr="00E11CDE">
        <w:rPr>
          <w:szCs w:val="24"/>
        </w:rPr>
        <w:t xml:space="preserve"> </w:t>
      </w:r>
      <w:proofErr w:type="spellStart"/>
      <w:r w:rsidRPr="00E11CDE">
        <w:rPr>
          <w:szCs w:val="24"/>
        </w:rPr>
        <w:t>одногруппников</w:t>
      </w:r>
      <w:proofErr w:type="spellEnd"/>
      <w:r w:rsidRPr="00E11CDE">
        <w:rPr>
          <w:szCs w:val="24"/>
        </w:rPr>
        <w:t>. Она необходима как для студентов, так и для преподавателей. Все студенты и преподаватели встают в круг. Один из преподавателей называет свое имя, стоящий рядом (по часовой стрелке) студент повторяет это имя и называет свое, следующий студент называет два предыдущих имени и свое и т.д. Чем дальше находится студент от начала игры, тем больше имен ему нужно повторить. Когда круг будет завершен, игра продолжится, но уже против часовой стрелки.</w:t>
      </w:r>
    </w:p>
    <w:p w:rsidR="00F17F39" w:rsidRPr="00E11CDE" w:rsidRDefault="00F17F39" w:rsidP="00E11CDE">
      <w:pPr>
        <w:spacing w:after="0" w:line="240" w:lineRule="auto"/>
        <w:ind w:firstLine="709"/>
        <w:rPr>
          <w:szCs w:val="24"/>
        </w:rPr>
      </w:pPr>
      <w:r w:rsidRPr="00E11CDE">
        <w:rPr>
          <w:szCs w:val="24"/>
        </w:rPr>
        <w:t>Если ребята проучились несколько дней, то начинаем с игры «Колесо общения»</w:t>
      </w:r>
    </w:p>
    <w:p w:rsidR="00C00D67" w:rsidRPr="00E11CDE" w:rsidRDefault="00F17F39" w:rsidP="00E11CDE">
      <w:pPr>
        <w:spacing w:after="0" w:line="240" w:lineRule="auto"/>
        <w:ind w:firstLine="709"/>
        <w:rPr>
          <w:b/>
          <w:szCs w:val="24"/>
        </w:rPr>
      </w:pPr>
      <w:r w:rsidRPr="00E11CDE">
        <w:rPr>
          <w:b/>
          <w:szCs w:val="24"/>
        </w:rPr>
        <w:t>Запуск «Колеса общения» или игра «Твоя коронная фраза»</w:t>
      </w:r>
    </w:p>
    <w:p w:rsidR="00F17F39" w:rsidRPr="00E11CDE" w:rsidRDefault="00F17F39" w:rsidP="00E11CDE">
      <w:pPr>
        <w:spacing w:after="0" w:line="240" w:lineRule="auto"/>
        <w:ind w:firstLine="567"/>
        <w:jc w:val="both"/>
        <w:rPr>
          <w:szCs w:val="24"/>
        </w:rPr>
      </w:pPr>
      <w:r w:rsidRPr="00E11CDE">
        <w:rPr>
          <w:szCs w:val="24"/>
        </w:rPr>
        <w:t>Эта игра является продолжением игры «Снежный ком». Все студенты встают в круг, и по часовой стрелке каждый говорит любую фразу, но при этом старается поддержать беседу.</w:t>
      </w:r>
    </w:p>
    <w:p w:rsidR="00F17F39" w:rsidRPr="00E11CDE" w:rsidRDefault="00F17F39" w:rsidP="00E11CDE">
      <w:pPr>
        <w:spacing w:after="0" w:line="240" w:lineRule="auto"/>
        <w:ind w:left="567"/>
        <w:jc w:val="both"/>
        <w:rPr>
          <w:i/>
          <w:szCs w:val="24"/>
        </w:rPr>
      </w:pPr>
      <w:r w:rsidRPr="00E11CDE">
        <w:rPr>
          <w:i/>
          <w:szCs w:val="24"/>
        </w:rPr>
        <w:t>Например: Я люблю студентов, - Я люблю пирожки, - Могу испечь пирожки, - А у меня микроволновка сломалась, - А у меня воду отключили, и т.д.</w:t>
      </w:r>
    </w:p>
    <w:p w:rsidR="00A9400D" w:rsidRPr="00E11CDE" w:rsidRDefault="00F17F39" w:rsidP="00E11CDE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Этот игровой метод помо</w:t>
      </w:r>
      <w:r w:rsidR="00A9400D" w:rsidRPr="00E11CDE">
        <w:rPr>
          <w:szCs w:val="24"/>
        </w:rPr>
        <w:t>ж</w:t>
      </w:r>
      <w:r w:rsidRPr="00E11CDE">
        <w:rPr>
          <w:szCs w:val="24"/>
        </w:rPr>
        <w:t xml:space="preserve">ет </w:t>
      </w:r>
      <w:r w:rsidR="00A9400D" w:rsidRPr="00E11CDE">
        <w:rPr>
          <w:szCs w:val="24"/>
        </w:rPr>
        <w:t>преподавателю узнать студентов психологический настрой студентов.</w:t>
      </w:r>
    </w:p>
    <w:p w:rsidR="003642EF" w:rsidRPr="00E11CDE" w:rsidRDefault="00A9400D" w:rsidP="00E11CDE">
      <w:pPr>
        <w:spacing w:after="0" w:line="240" w:lineRule="auto"/>
        <w:ind w:firstLine="709"/>
        <w:jc w:val="both"/>
        <w:rPr>
          <w:i/>
          <w:szCs w:val="24"/>
        </w:rPr>
      </w:pPr>
      <w:r w:rsidRPr="00E11CDE">
        <w:rPr>
          <w:szCs w:val="24"/>
        </w:rPr>
        <w:t xml:space="preserve">На следующем этапе предлагаем студентам раскодировать информацию. Прием называется </w:t>
      </w:r>
      <w:r w:rsidRPr="00E11CDE">
        <w:rPr>
          <w:rFonts w:eastAsia="Times New Roman"/>
          <w:szCs w:val="24"/>
          <w:lang w:eastAsia="ru-RU"/>
        </w:rPr>
        <w:t>«Отгадай посло</w:t>
      </w:r>
      <w:r w:rsidR="008826FF" w:rsidRPr="00E11CDE">
        <w:rPr>
          <w:rFonts w:eastAsia="Times New Roman"/>
          <w:szCs w:val="24"/>
          <w:lang w:eastAsia="ru-RU"/>
        </w:rPr>
        <w:t>вицу». По предложенной фразе</w:t>
      </w:r>
      <w:r w:rsidRPr="00E11CDE">
        <w:rPr>
          <w:rFonts w:eastAsia="Times New Roman"/>
          <w:szCs w:val="24"/>
          <w:lang w:eastAsia="ru-RU"/>
        </w:rPr>
        <w:t xml:space="preserve"> нужно отгадать посло</w:t>
      </w:r>
      <w:r w:rsidR="003642EF" w:rsidRPr="00E11CDE">
        <w:rPr>
          <w:rFonts w:eastAsia="Times New Roman"/>
          <w:szCs w:val="24"/>
          <w:lang w:eastAsia="ru-RU"/>
        </w:rPr>
        <w:t>вицу, которая в ней зашифрована.</w:t>
      </w:r>
    </w:p>
    <w:p w:rsidR="00A9400D" w:rsidRPr="00E11CDE" w:rsidRDefault="00A9400D" w:rsidP="00FD32B5">
      <w:pPr>
        <w:spacing w:line="240" w:lineRule="auto"/>
        <w:jc w:val="both"/>
        <w:rPr>
          <w:rFonts w:eastAsia="Times New Roman"/>
          <w:szCs w:val="24"/>
          <w:lang w:eastAsia="ru-RU"/>
        </w:rPr>
      </w:pPr>
      <w:r w:rsidRPr="00E11CDE">
        <w:rPr>
          <w:rFonts w:eastAsia="Times New Roman"/>
          <w:szCs w:val="24"/>
          <w:lang w:eastAsia="ru-RU"/>
        </w:rPr>
        <w:t>Пример: Компьютер памятью не испортишь. ― Кашу маслом не испортишь.</w:t>
      </w:r>
    </w:p>
    <w:p w:rsidR="00C00D67" w:rsidRPr="00E11CDE" w:rsidRDefault="00E841C0" w:rsidP="00E11CDE">
      <w:pPr>
        <w:spacing w:after="0" w:line="240" w:lineRule="auto"/>
        <w:rPr>
          <w:i/>
          <w:szCs w:val="24"/>
        </w:rPr>
      </w:pPr>
      <w:r w:rsidRPr="00E11CDE">
        <w:rPr>
          <w:rFonts w:eastAsia="Times New Roman"/>
          <w:szCs w:val="24"/>
          <w:lang w:eastAsia="ru-RU"/>
        </w:rPr>
        <w:t>Таблица 1- П</w:t>
      </w:r>
      <w:r w:rsidR="00C00D67" w:rsidRPr="00E11CDE">
        <w:rPr>
          <w:rFonts w:eastAsia="Times New Roman"/>
          <w:szCs w:val="24"/>
          <w:lang w:eastAsia="ru-RU"/>
        </w:rPr>
        <w:t>римеры по</w:t>
      </w:r>
      <w:r w:rsidR="00971CE3" w:rsidRPr="00E11CDE">
        <w:rPr>
          <w:rFonts w:eastAsia="Times New Roman"/>
          <w:szCs w:val="24"/>
          <w:lang w:eastAsia="ru-RU"/>
        </w:rPr>
        <w:t>словиц с ответами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4"/>
        <w:gridCol w:w="4374"/>
      </w:tblGrid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bookmarkStart w:id="0" w:name="9779e3650a4b30b64b4066d44f96c8334fee1147"/>
            <w:bookmarkStart w:id="1" w:name="0"/>
            <w:bookmarkEnd w:id="0"/>
            <w:bookmarkEnd w:id="1"/>
            <w:r w:rsidRPr="00621087">
              <w:rPr>
                <w:rFonts w:eastAsia="Times New Roman"/>
                <w:szCs w:val="24"/>
                <w:lang w:eastAsia="ru-RU"/>
              </w:rPr>
              <w:t>Скажи мне, какой у тебя компьютер, и я скажу, кто ты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Скажи мне, какой у тебя друг, и я скажу, кто ты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Компьютер на столе не для одних только игр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Голова на плечах не для одной только шапки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По ноутбуку встречают, по уму провожают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По одёжке встречают, по уму провожают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Дарёному компьютеру в системный блок не заглядывают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Дарёному коню в зубы не смотрят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В Силиконовую долину со своим компьютером не ездят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В Тулу со своим самоваром не ездят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Кто БЭСМ вспомянет, тому глаз вон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Кто старое вспомянет, тому глаз вон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 xml:space="preserve">Не </w:t>
            </w:r>
            <w:proofErr w:type="spellStart"/>
            <w:r w:rsidRPr="00621087">
              <w:rPr>
                <w:rFonts w:eastAsia="Times New Roman"/>
                <w:szCs w:val="24"/>
                <w:lang w:eastAsia="ru-RU"/>
              </w:rPr>
              <w:t>Intel’ом</w:t>
            </w:r>
            <w:proofErr w:type="spellEnd"/>
            <w:r w:rsidR="00FD32B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21087">
              <w:rPr>
                <w:rFonts w:eastAsia="Times New Roman"/>
                <w:szCs w:val="24"/>
                <w:lang w:eastAsia="ru-RU"/>
              </w:rPr>
              <w:t>единым жив процессорный мир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Не хлебом единым жив человек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Мал микропроцессор, да дорог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Мал золотник, да дорог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Всякий кабель своё гнездо любит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Всякая птица своё гнездо любит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 xml:space="preserve">Семь раз подумай – один раз </w:t>
            </w:r>
            <w:proofErr w:type="spellStart"/>
            <w:r w:rsidRPr="00621087">
              <w:rPr>
                <w:rFonts w:eastAsia="Times New Roman"/>
                <w:szCs w:val="24"/>
                <w:lang w:eastAsia="ru-RU"/>
              </w:rPr>
              <w:t>апгрейдируй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Семь раз подумай – один раз скажи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Утопающий за «F1» хватается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Утопающий за соломинку хватается</w:t>
            </w:r>
          </w:p>
        </w:tc>
      </w:tr>
      <w:tr w:rsidR="00A9400D" w:rsidRPr="00621087" w:rsidTr="003D3FFB">
        <w:trPr>
          <w:tblCellSpacing w:w="0" w:type="dxa"/>
        </w:trPr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 xml:space="preserve">Не всё </w:t>
            </w:r>
            <w:proofErr w:type="spellStart"/>
            <w:r w:rsidRPr="00621087">
              <w:rPr>
                <w:rFonts w:eastAsia="Times New Roman"/>
                <w:szCs w:val="24"/>
                <w:lang w:eastAsia="ru-RU"/>
              </w:rPr>
              <w:t>Windows</w:t>
            </w:r>
            <w:proofErr w:type="spellEnd"/>
            <w:r w:rsidRPr="00621087">
              <w:rPr>
                <w:rFonts w:eastAsia="Times New Roman"/>
                <w:szCs w:val="24"/>
                <w:lang w:eastAsia="ru-RU"/>
              </w:rPr>
              <w:t>, что висит</w:t>
            </w:r>
          </w:p>
        </w:tc>
        <w:tc>
          <w:tcPr>
            <w:tcW w:w="0" w:type="auto"/>
            <w:vAlign w:val="center"/>
            <w:hideMark/>
          </w:tcPr>
          <w:p w:rsidR="00A9400D" w:rsidRPr="00621087" w:rsidRDefault="00A9400D" w:rsidP="003D3FFB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21087">
              <w:rPr>
                <w:rFonts w:eastAsia="Times New Roman"/>
                <w:szCs w:val="24"/>
                <w:lang w:eastAsia="ru-RU"/>
              </w:rPr>
              <w:t>Не всё золото, что блестит</w:t>
            </w:r>
          </w:p>
        </w:tc>
      </w:tr>
    </w:tbl>
    <w:p w:rsidR="00971CE3" w:rsidRPr="00621087" w:rsidRDefault="00971CE3" w:rsidP="00E11CDE">
      <w:pPr>
        <w:spacing w:after="0" w:line="240" w:lineRule="auto"/>
        <w:rPr>
          <w:i/>
          <w:sz w:val="28"/>
          <w:szCs w:val="28"/>
        </w:rPr>
      </w:pPr>
    </w:p>
    <w:p w:rsidR="00486E78" w:rsidRPr="00E11CDE" w:rsidRDefault="000231AA" w:rsidP="00E11CDE">
      <w:pPr>
        <w:spacing w:after="0" w:line="240" w:lineRule="auto"/>
        <w:ind w:firstLine="709"/>
        <w:jc w:val="both"/>
        <w:rPr>
          <w:i/>
          <w:szCs w:val="24"/>
        </w:rPr>
      </w:pPr>
      <w:r w:rsidRPr="00E11CDE">
        <w:rPr>
          <w:i/>
          <w:szCs w:val="24"/>
        </w:rPr>
        <w:t xml:space="preserve">Сейчас, с помощью пословиц, </w:t>
      </w:r>
      <w:r w:rsidR="00971CE3" w:rsidRPr="00E11CDE">
        <w:rPr>
          <w:i/>
          <w:szCs w:val="24"/>
        </w:rPr>
        <w:t xml:space="preserve">мы </w:t>
      </w:r>
      <w:r w:rsidR="00486E78" w:rsidRPr="00E11CDE">
        <w:rPr>
          <w:i/>
          <w:szCs w:val="24"/>
        </w:rPr>
        <w:t>знакомились с одним из</w:t>
      </w:r>
      <w:r w:rsidR="00971CE3" w:rsidRPr="00E11CDE">
        <w:rPr>
          <w:i/>
          <w:szCs w:val="24"/>
        </w:rPr>
        <w:t xml:space="preserve"> распространенных </w:t>
      </w:r>
      <w:r w:rsidR="00486E78" w:rsidRPr="00E11CDE">
        <w:rPr>
          <w:i/>
          <w:szCs w:val="24"/>
        </w:rPr>
        <w:t>способов передачи информации – кодирование.</w:t>
      </w:r>
      <w:r w:rsidR="00971CE3" w:rsidRPr="00E11CDE">
        <w:rPr>
          <w:i/>
          <w:szCs w:val="24"/>
        </w:rPr>
        <w:t xml:space="preserve"> П</w:t>
      </w:r>
      <w:r w:rsidRPr="00E11CDE">
        <w:rPr>
          <w:i/>
          <w:szCs w:val="24"/>
        </w:rPr>
        <w:t xml:space="preserve">ереосмысливая пословицу, мы ее </w:t>
      </w:r>
      <w:r w:rsidR="00971CE3" w:rsidRPr="00E11CDE">
        <w:rPr>
          <w:i/>
          <w:szCs w:val="24"/>
        </w:rPr>
        <w:t xml:space="preserve">декодировали или дешифровали. </w:t>
      </w:r>
      <w:r w:rsidR="00486E78" w:rsidRPr="00E11CDE">
        <w:rPr>
          <w:i/>
          <w:szCs w:val="24"/>
        </w:rPr>
        <w:t>А какие способы</w:t>
      </w:r>
      <w:r w:rsidRPr="00E11CDE">
        <w:rPr>
          <w:i/>
          <w:szCs w:val="24"/>
        </w:rPr>
        <w:t xml:space="preserve"> кодирования или</w:t>
      </w:r>
      <w:r w:rsidR="00486E78" w:rsidRPr="00E11CDE">
        <w:rPr>
          <w:i/>
          <w:szCs w:val="24"/>
        </w:rPr>
        <w:t xml:space="preserve"> передачи информации вы еще знаете?</w:t>
      </w:r>
    </w:p>
    <w:p w:rsidR="00486E78" w:rsidRPr="00E11CDE" w:rsidRDefault="00486E78" w:rsidP="00E11CDE">
      <w:p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- изображение;</w:t>
      </w:r>
    </w:p>
    <w:p w:rsidR="00486E78" w:rsidRPr="00E11CDE" w:rsidRDefault="00486E78" w:rsidP="00E11CDE">
      <w:p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- мимика;</w:t>
      </w:r>
    </w:p>
    <w:p w:rsidR="001F0C9D" w:rsidRPr="00E11CDE" w:rsidRDefault="00486E78" w:rsidP="00E11CDE">
      <w:p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-жесты;</w:t>
      </w:r>
    </w:p>
    <w:p w:rsidR="001F0C9D" w:rsidRPr="00E11CDE" w:rsidRDefault="001F0C9D" w:rsidP="00E11CDE">
      <w:p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-з</w:t>
      </w:r>
      <w:r w:rsidR="00486E78" w:rsidRPr="00E11CDE">
        <w:rPr>
          <w:i/>
          <w:szCs w:val="24"/>
        </w:rPr>
        <w:t>наки;</w:t>
      </w:r>
    </w:p>
    <w:p w:rsidR="00486E78" w:rsidRPr="00E11CDE" w:rsidRDefault="001F0C9D" w:rsidP="00E11CDE">
      <w:p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-я</w:t>
      </w:r>
      <w:r w:rsidR="00486E78" w:rsidRPr="00E11CDE">
        <w:rPr>
          <w:i/>
          <w:szCs w:val="24"/>
        </w:rPr>
        <w:t>зыковая (Словесная, письменная)</w:t>
      </w:r>
    </w:p>
    <w:p w:rsidR="00971CE3" w:rsidRPr="00E11CDE" w:rsidRDefault="00971CE3" w:rsidP="00E11CDE">
      <w:pPr>
        <w:spacing w:after="0" w:line="240" w:lineRule="auto"/>
        <w:rPr>
          <w:i/>
          <w:szCs w:val="24"/>
        </w:rPr>
      </w:pPr>
    </w:p>
    <w:p w:rsidR="00486E78" w:rsidRPr="00E11CDE" w:rsidRDefault="00A74A5F" w:rsidP="00FD32B5">
      <w:pPr>
        <w:spacing w:after="0" w:line="240" w:lineRule="auto"/>
        <w:ind w:firstLine="709"/>
        <w:rPr>
          <w:b/>
          <w:szCs w:val="24"/>
        </w:rPr>
      </w:pPr>
      <w:r w:rsidRPr="00E11CDE">
        <w:rPr>
          <w:b/>
          <w:szCs w:val="24"/>
        </w:rPr>
        <w:t>Р</w:t>
      </w:r>
      <w:r w:rsidR="00486E78" w:rsidRPr="00E11CDE">
        <w:rPr>
          <w:b/>
          <w:szCs w:val="24"/>
        </w:rPr>
        <w:t>исунок как способ передачи информации</w:t>
      </w:r>
    </w:p>
    <w:p w:rsidR="00486E78" w:rsidRPr="00E11CDE" w:rsidRDefault="00486E78" w:rsidP="00FD32B5">
      <w:pPr>
        <w:spacing w:after="0" w:line="240" w:lineRule="auto"/>
        <w:ind w:firstLine="709"/>
        <w:rPr>
          <w:i/>
          <w:szCs w:val="24"/>
        </w:rPr>
      </w:pPr>
      <w:r w:rsidRPr="00E11CDE">
        <w:rPr>
          <w:i/>
          <w:szCs w:val="24"/>
        </w:rPr>
        <w:t xml:space="preserve">Каждой </w:t>
      </w:r>
      <w:proofErr w:type="spellStart"/>
      <w:r w:rsidRPr="00E11CDE">
        <w:rPr>
          <w:i/>
          <w:szCs w:val="24"/>
        </w:rPr>
        <w:t>микрогруппе</w:t>
      </w:r>
      <w:proofErr w:type="spellEnd"/>
      <w:r w:rsidRPr="00E11CDE">
        <w:rPr>
          <w:i/>
          <w:szCs w:val="24"/>
        </w:rPr>
        <w:t xml:space="preserve"> выдается лист бумаги и несколько карандашей.</w:t>
      </w:r>
    </w:p>
    <w:p w:rsidR="00486E78" w:rsidRPr="00E11CDE" w:rsidRDefault="00486E78" w:rsidP="00FD32B5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lastRenderedPageBreak/>
        <w:t>Когда-то люди не знали букв. Но, тем не менее, они могли посылать друг другу сообщения. Вместо букв и слов в этих письмах были рисунки, поэтому письмо та</w:t>
      </w:r>
      <w:r w:rsidR="00B21F7F">
        <w:rPr>
          <w:szCs w:val="24"/>
        </w:rPr>
        <w:t xml:space="preserve">к и называлось – «рисуночное». </w:t>
      </w:r>
      <w:r w:rsidRPr="00E11CDE">
        <w:rPr>
          <w:szCs w:val="24"/>
        </w:rPr>
        <w:t xml:space="preserve">Попробуйте, подобно древним людям, «написать» с помощью рисунков короткое письмо, адресованное </w:t>
      </w:r>
      <w:proofErr w:type="spellStart"/>
      <w:r w:rsidRPr="00E11CDE">
        <w:rPr>
          <w:szCs w:val="24"/>
        </w:rPr>
        <w:t>одногруппникам</w:t>
      </w:r>
      <w:proofErr w:type="spellEnd"/>
      <w:r w:rsidRPr="00E11CDE">
        <w:rPr>
          <w:szCs w:val="24"/>
        </w:rPr>
        <w:t xml:space="preserve"> и проверьте, смогут ли другие его прочитать.</w:t>
      </w:r>
    </w:p>
    <w:p w:rsidR="00486E78" w:rsidRPr="00E11CDE" w:rsidRDefault="00486E78" w:rsidP="00E11CDE">
      <w:pPr>
        <w:numPr>
          <w:ilvl w:val="0"/>
          <w:numId w:val="2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Давай сегодня после уроков пойдем в кино;</w:t>
      </w:r>
    </w:p>
    <w:p w:rsidR="00486E78" w:rsidRPr="00E11CDE" w:rsidRDefault="00486E78" w:rsidP="00E11CDE">
      <w:pPr>
        <w:numPr>
          <w:ilvl w:val="0"/>
          <w:numId w:val="2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Встретимся в 8 часов на речном вокзале;</w:t>
      </w:r>
    </w:p>
    <w:p w:rsidR="00486E78" w:rsidRPr="00E11CDE" w:rsidRDefault="00486E78" w:rsidP="00E11CDE">
      <w:pPr>
        <w:numPr>
          <w:ilvl w:val="0"/>
          <w:numId w:val="2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Ты знаешь расписание на понедельник?</w:t>
      </w:r>
    </w:p>
    <w:p w:rsidR="00486E78" w:rsidRPr="00E11CDE" w:rsidRDefault="00486E78" w:rsidP="00E11CDE">
      <w:pPr>
        <w:numPr>
          <w:ilvl w:val="0"/>
          <w:numId w:val="2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На выходные я поеду в деревню;</w:t>
      </w:r>
    </w:p>
    <w:p w:rsidR="00486E78" w:rsidRPr="00E11CDE" w:rsidRDefault="000231AA" w:rsidP="00E11CDE">
      <w:pPr>
        <w:numPr>
          <w:ilvl w:val="0"/>
          <w:numId w:val="2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 xml:space="preserve">Сегодня </w:t>
      </w:r>
      <w:r w:rsidR="00486E78" w:rsidRPr="00E11CDE">
        <w:rPr>
          <w:i/>
          <w:szCs w:val="24"/>
        </w:rPr>
        <w:t>самый прекрасный день!</w:t>
      </w:r>
    </w:p>
    <w:p w:rsidR="00971CE3" w:rsidRPr="00E11CDE" w:rsidRDefault="00971CE3" w:rsidP="00FD32B5">
      <w:pPr>
        <w:spacing w:after="0" w:line="240" w:lineRule="auto"/>
        <w:ind w:firstLine="709"/>
        <w:rPr>
          <w:b/>
          <w:szCs w:val="24"/>
        </w:rPr>
      </w:pPr>
      <w:r w:rsidRPr="00E11CDE">
        <w:rPr>
          <w:b/>
          <w:szCs w:val="24"/>
        </w:rPr>
        <w:t>Мимика и жесты</w:t>
      </w:r>
    </w:p>
    <w:p w:rsidR="00486E78" w:rsidRPr="00E11CDE" w:rsidRDefault="00486E78" w:rsidP="00FD32B5">
      <w:pPr>
        <w:spacing w:after="0" w:line="240" w:lineRule="auto"/>
        <w:jc w:val="both"/>
        <w:rPr>
          <w:szCs w:val="24"/>
        </w:rPr>
      </w:pPr>
      <w:r w:rsidRPr="00E11CDE">
        <w:rPr>
          <w:szCs w:val="24"/>
        </w:rPr>
        <w:t xml:space="preserve">С помощью мимики и жестов тоже можно пообщаться и передать информацию. Каждая </w:t>
      </w:r>
      <w:proofErr w:type="spellStart"/>
      <w:r w:rsidRPr="00E11CDE">
        <w:rPr>
          <w:szCs w:val="24"/>
        </w:rPr>
        <w:t>микрогруппа</w:t>
      </w:r>
      <w:proofErr w:type="spellEnd"/>
      <w:r w:rsidRPr="00E11CDE">
        <w:rPr>
          <w:szCs w:val="24"/>
        </w:rPr>
        <w:t xml:space="preserve"> должна изобразить за 2-3 секунды</w:t>
      </w:r>
    </w:p>
    <w:p w:rsidR="00486E78" w:rsidRPr="00E11CDE" w:rsidRDefault="00486E78" w:rsidP="00E11CDE">
      <w:pPr>
        <w:numPr>
          <w:ilvl w:val="0"/>
          <w:numId w:val="3"/>
        </w:numPr>
        <w:spacing w:after="0" w:line="240" w:lineRule="auto"/>
        <w:ind w:left="1077" w:hanging="357"/>
        <w:rPr>
          <w:i/>
          <w:szCs w:val="24"/>
        </w:rPr>
      </w:pPr>
      <w:r w:rsidRPr="00E11CDE">
        <w:rPr>
          <w:i/>
          <w:szCs w:val="24"/>
        </w:rPr>
        <w:t>Панику;</w:t>
      </w:r>
    </w:p>
    <w:p w:rsidR="00486E78" w:rsidRPr="00E11CDE" w:rsidRDefault="00486E78" w:rsidP="00E11CDE">
      <w:pPr>
        <w:numPr>
          <w:ilvl w:val="0"/>
          <w:numId w:val="3"/>
        </w:numPr>
        <w:spacing w:after="0" w:line="240" w:lineRule="auto"/>
        <w:ind w:left="1077" w:hanging="357"/>
        <w:rPr>
          <w:i/>
          <w:szCs w:val="24"/>
        </w:rPr>
      </w:pPr>
      <w:r w:rsidRPr="00E11CDE">
        <w:rPr>
          <w:i/>
          <w:szCs w:val="24"/>
        </w:rPr>
        <w:t>Победу;</w:t>
      </w:r>
    </w:p>
    <w:p w:rsidR="00486E78" w:rsidRPr="00E11CDE" w:rsidRDefault="00486E78" w:rsidP="00E11CDE">
      <w:pPr>
        <w:numPr>
          <w:ilvl w:val="0"/>
          <w:numId w:val="3"/>
        </w:numPr>
        <w:spacing w:after="0" w:line="240" w:lineRule="auto"/>
        <w:ind w:left="1077" w:hanging="357"/>
        <w:rPr>
          <w:i/>
          <w:szCs w:val="24"/>
        </w:rPr>
      </w:pPr>
      <w:r w:rsidRPr="00E11CDE">
        <w:rPr>
          <w:i/>
          <w:szCs w:val="24"/>
        </w:rPr>
        <w:t>Разочарование;</w:t>
      </w:r>
    </w:p>
    <w:p w:rsidR="00486E78" w:rsidRPr="00E11CDE" w:rsidRDefault="00486E78" w:rsidP="00E11CDE">
      <w:pPr>
        <w:numPr>
          <w:ilvl w:val="0"/>
          <w:numId w:val="3"/>
        </w:numPr>
        <w:spacing w:after="0" w:line="240" w:lineRule="auto"/>
        <w:ind w:left="1077" w:hanging="357"/>
        <w:rPr>
          <w:i/>
          <w:szCs w:val="24"/>
        </w:rPr>
      </w:pPr>
      <w:r w:rsidRPr="00E11CDE">
        <w:rPr>
          <w:i/>
          <w:szCs w:val="24"/>
        </w:rPr>
        <w:t>Скуку;</w:t>
      </w:r>
    </w:p>
    <w:p w:rsidR="00486E78" w:rsidRPr="00E11CDE" w:rsidRDefault="00486E78" w:rsidP="00E11CDE">
      <w:pPr>
        <w:numPr>
          <w:ilvl w:val="0"/>
          <w:numId w:val="3"/>
        </w:numPr>
        <w:spacing w:after="0" w:line="240" w:lineRule="auto"/>
        <w:ind w:left="1077" w:hanging="357"/>
        <w:rPr>
          <w:i/>
          <w:szCs w:val="24"/>
        </w:rPr>
      </w:pPr>
      <w:r w:rsidRPr="00E11CDE">
        <w:rPr>
          <w:i/>
          <w:szCs w:val="24"/>
        </w:rPr>
        <w:t>Блаженство.</w:t>
      </w:r>
    </w:p>
    <w:p w:rsidR="00486E78" w:rsidRPr="00E11CDE" w:rsidRDefault="00486E78" w:rsidP="00FD32B5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А сейчас, с помощью мимики и жестов каждая группа и</w:t>
      </w:r>
      <w:r w:rsidR="001F0C9D" w:rsidRPr="00E11CDE">
        <w:rPr>
          <w:szCs w:val="24"/>
        </w:rPr>
        <w:t>зобразит какой-</w:t>
      </w:r>
      <w:r w:rsidRPr="00E11CDE">
        <w:rPr>
          <w:szCs w:val="24"/>
        </w:rPr>
        <w:t>либо вид спорта, а все остальные должны отгадать, что это.</w:t>
      </w:r>
    </w:p>
    <w:p w:rsidR="00486E78" w:rsidRPr="00E11CDE" w:rsidRDefault="00486E78" w:rsidP="00E11CDE">
      <w:pPr>
        <w:numPr>
          <w:ilvl w:val="0"/>
          <w:numId w:val="5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Биатлон;</w:t>
      </w:r>
    </w:p>
    <w:p w:rsidR="00486E78" w:rsidRPr="00E11CDE" w:rsidRDefault="00486E78" w:rsidP="00E11CDE">
      <w:pPr>
        <w:numPr>
          <w:ilvl w:val="0"/>
          <w:numId w:val="5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Хоккей;</w:t>
      </w:r>
    </w:p>
    <w:p w:rsidR="00486E78" w:rsidRPr="00E11CDE" w:rsidRDefault="00486E78" w:rsidP="00E11CDE">
      <w:pPr>
        <w:numPr>
          <w:ilvl w:val="0"/>
          <w:numId w:val="5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Баскетбол;</w:t>
      </w:r>
    </w:p>
    <w:p w:rsidR="00486E78" w:rsidRPr="00E11CDE" w:rsidRDefault="00486E78" w:rsidP="00E11CDE">
      <w:pPr>
        <w:numPr>
          <w:ilvl w:val="0"/>
          <w:numId w:val="5"/>
        </w:numPr>
        <w:spacing w:after="0" w:line="240" w:lineRule="auto"/>
        <w:rPr>
          <w:i/>
          <w:szCs w:val="24"/>
        </w:rPr>
      </w:pPr>
      <w:r w:rsidRPr="00E11CDE">
        <w:rPr>
          <w:i/>
          <w:szCs w:val="24"/>
        </w:rPr>
        <w:t>Волейбол</w:t>
      </w:r>
    </w:p>
    <w:p w:rsidR="00486E78" w:rsidRPr="00E11CDE" w:rsidRDefault="00486E78" w:rsidP="00E11CDE">
      <w:pPr>
        <w:numPr>
          <w:ilvl w:val="0"/>
          <w:numId w:val="5"/>
        </w:numPr>
        <w:spacing w:after="0" w:line="240" w:lineRule="auto"/>
        <w:rPr>
          <w:b/>
          <w:szCs w:val="24"/>
        </w:rPr>
      </w:pPr>
      <w:r w:rsidRPr="00E11CDE">
        <w:rPr>
          <w:i/>
          <w:szCs w:val="24"/>
        </w:rPr>
        <w:t>Синхронное плавание</w:t>
      </w:r>
    </w:p>
    <w:p w:rsidR="00971CE3" w:rsidRPr="00E11CDE" w:rsidRDefault="00971CE3" w:rsidP="00E11CDE">
      <w:pPr>
        <w:spacing w:after="0" w:line="240" w:lineRule="auto"/>
        <w:ind w:left="1080"/>
        <w:rPr>
          <w:i/>
          <w:szCs w:val="24"/>
        </w:rPr>
      </w:pPr>
      <w:r w:rsidRPr="00E11CDE">
        <w:rPr>
          <w:b/>
          <w:szCs w:val="24"/>
        </w:rPr>
        <w:t>Передача информации в виде изображения</w:t>
      </w:r>
    </w:p>
    <w:p w:rsidR="00486E78" w:rsidRPr="00E11CDE" w:rsidRDefault="00486E78" w:rsidP="00FD32B5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А теперь информация в</w:t>
      </w:r>
      <w:r w:rsidR="00FA1680" w:rsidRPr="00E11CDE">
        <w:rPr>
          <w:szCs w:val="24"/>
        </w:rPr>
        <w:t xml:space="preserve"> в</w:t>
      </w:r>
      <w:r w:rsidRPr="00E11CDE">
        <w:rPr>
          <w:szCs w:val="24"/>
        </w:rPr>
        <w:t>иде изобра</w:t>
      </w:r>
      <w:r w:rsidR="00FA1680" w:rsidRPr="00E11CDE">
        <w:rPr>
          <w:szCs w:val="24"/>
        </w:rPr>
        <w:t>ж</w:t>
      </w:r>
      <w:r w:rsidRPr="00E11CDE">
        <w:rPr>
          <w:szCs w:val="24"/>
        </w:rPr>
        <w:t>ения.</w:t>
      </w:r>
      <w:r w:rsidR="00FA1680" w:rsidRPr="00E11CDE">
        <w:rPr>
          <w:szCs w:val="24"/>
        </w:rPr>
        <w:t xml:space="preserve"> Группе предоставляется изображение портрета неизвестного. Ребята пытаются</w:t>
      </w:r>
      <w:r w:rsidR="0096796C">
        <w:rPr>
          <w:szCs w:val="24"/>
        </w:rPr>
        <w:t xml:space="preserve"> несколько секунд определить - </w:t>
      </w:r>
      <w:r w:rsidR="00FA1680" w:rsidRPr="00E11CDE">
        <w:rPr>
          <w:szCs w:val="24"/>
        </w:rPr>
        <w:t>чей это портрет. Преподаватель помогает – это портрет Блеза</w:t>
      </w:r>
      <w:r w:rsidR="001F0C9D" w:rsidRPr="00E11CDE">
        <w:rPr>
          <w:szCs w:val="24"/>
        </w:rPr>
        <w:t xml:space="preserve"> </w:t>
      </w:r>
      <w:r w:rsidR="00FA1680" w:rsidRPr="00E11CDE">
        <w:rPr>
          <w:szCs w:val="24"/>
        </w:rPr>
        <w:t xml:space="preserve">Паскаля. </w:t>
      </w:r>
    </w:p>
    <w:p w:rsidR="00FA1680" w:rsidRPr="00E11CDE" w:rsidRDefault="00FA1680" w:rsidP="00FD32B5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 xml:space="preserve">Каждой </w:t>
      </w:r>
      <w:proofErr w:type="spellStart"/>
      <w:r w:rsidRPr="00E11CDE">
        <w:rPr>
          <w:szCs w:val="24"/>
        </w:rPr>
        <w:t>микрогруппе</w:t>
      </w:r>
      <w:proofErr w:type="spellEnd"/>
      <w:r w:rsidRPr="00E11CDE">
        <w:rPr>
          <w:szCs w:val="24"/>
        </w:rPr>
        <w:t xml:space="preserve"> пр</w:t>
      </w:r>
      <w:r w:rsidR="001F0C9D" w:rsidRPr="00E11CDE">
        <w:rPr>
          <w:szCs w:val="24"/>
        </w:rPr>
        <w:t>едлагается дополнить сжатую информацию</w:t>
      </w:r>
      <w:r w:rsidRPr="00E11CDE">
        <w:rPr>
          <w:szCs w:val="24"/>
        </w:rPr>
        <w:t xml:space="preserve"> о Паскале.</w:t>
      </w:r>
    </w:p>
    <w:p w:rsidR="00FA1680" w:rsidRPr="00E11CDE" w:rsidRDefault="00FA1680" w:rsidP="00E11CDE">
      <w:pPr>
        <w:spacing w:after="0" w:line="240" w:lineRule="auto"/>
        <w:rPr>
          <w:rStyle w:val="a3"/>
          <w:szCs w:val="24"/>
        </w:rPr>
      </w:pPr>
      <w:r w:rsidRPr="00E11CDE">
        <w:rPr>
          <w:i/>
          <w:szCs w:val="24"/>
        </w:rPr>
        <w:t>Ключевые слова:</w:t>
      </w:r>
    </w:p>
    <w:p w:rsidR="00FA1680" w:rsidRPr="00E11CDE" w:rsidRDefault="00FA1680" w:rsidP="00E11CDE">
      <w:pPr>
        <w:spacing w:after="0" w:line="240" w:lineRule="auto"/>
        <w:rPr>
          <w:rStyle w:val="a3"/>
          <w:b w:val="0"/>
          <w:szCs w:val="24"/>
        </w:rPr>
      </w:pPr>
      <w:r w:rsidRPr="00E11CDE">
        <w:rPr>
          <w:rStyle w:val="a3"/>
          <w:b w:val="0"/>
          <w:szCs w:val="24"/>
        </w:rPr>
        <w:t>Паскаль Блез</w:t>
      </w:r>
      <w:r w:rsidR="001F0C9D" w:rsidRPr="00E11CDE">
        <w:rPr>
          <w:rStyle w:val="a3"/>
          <w:b w:val="0"/>
          <w:szCs w:val="24"/>
        </w:rPr>
        <w:t>;</w:t>
      </w:r>
    </w:p>
    <w:p w:rsidR="00FA1680" w:rsidRPr="00E11CDE" w:rsidRDefault="00FA1680" w:rsidP="00E11CDE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11CDE">
        <w:rPr>
          <w:rStyle w:val="a3"/>
          <w:b w:val="0"/>
          <w:szCs w:val="24"/>
        </w:rPr>
        <w:t>Фран</w:t>
      </w:r>
      <w:r w:rsidR="00B11BDE" w:rsidRPr="00E11CDE">
        <w:rPr>
          <w:rStyle w:val="a3"/>
          <w:b w:val="0"/>
          <w:szCs w:val="24"/>
        </w:rPr>
        <w:t>цузская провинция</w:t>
      </w:r>
      <w:r w:rsidR="001F0C9D" w:rsidRPr="00E11CDE">
        <w:rPr>
          <w:rStyle w:val="a3"/>
          <w:b w:val="0"/>
          <w:szCs w:val="24"/>
        </w:rPr>
        <w:t>;</w:t>
      </w:r>
    </w:p>
    <w:p w:rsidR="00FA1680" w:rsidRPr="00E11CDE" w:rsidRDefault="00FA1680" w:rsidP="00E11CDE">
      <w:pPr>
        <w:spacing w:after="0" w:line="240" w:lineRule="auto"/>
        <w:rPr>
          <w:rFonts w:eastAsia="Times New Roman"/>
          <w:szCs w:val="24"/>
          <w:lang w:eastAsia="ru-RU"/>
        </w:rPr>
      </w:pPr>
      <w:proofErr w:type="spellStart"/>
      <w:r w:rsidRPr="00E11CDE">
        <w:rPr>
          <w:rFonts w:eastAsia="Times New Roman"/>
          <w:szCs w:val="24"/>
          <w:lang w:eastAsia="ru-RU"/>
        </w:rPr>
        <w:t>Этьен</w:t>
      </w:r>
      <w:proofErr w:type="spellEnd"/>
      <w:r w:rsidR="001F0C9D" w:rsidRPr="00E11CDE">
        <w:rPr>
          <w:rFonts w:eastAsia="Times New Roman"/>
          <w:szCs w:val="24"/>
          <w:lang w:eastAsia="ru-RU"/>
        </w:rPr>
        <w:t xml:space="preserve"> и </w:t>
      </w:r>
      <w:proofErr w:type="spellStart"/>
      <w:r w:rsidRPr="00E11CDE">
        <w:rPr>
          <w:rFonts w:eastAsia="Times New Roman"/>
          <w:szCs w:val="24"/>
          <w:lang w:eastAsia="ru-RU"/>
        </w:rPr>
        <w:t>Жильберта</w:t>
      </w:r>
      <w:proofErr w:type="spellEnd"/>
      <w:r w:rsidR="001F0C9D" w:rsidRPr="00E11CDE">
        <w:rPr>
          <w:rFonts w:eastAsia="Times New Roman"/>
          <w:szCs w:val="24"/>
          <w:lang w:eastAsia="ru-RU"/>
        </w:rPr>
        <w:t>;</w:t>
      </w:r>
    </w:p>
    <w:p w:rsidR="00B11BDE" w:rsidRPr="00E11CDE" w:rsidRDefault="00B21F7F" w:rsidP="00E11CDE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Теорема Е</w:t>
      </w:r>
      <w:r w:rsidR="00B11BDE" w:rsidRPr="00E11CDE">
        <w:rPr>
          <w:rFonts w:eastAsia="Times New Roman"/>
          <w:szCs w:val="24"/>
          <w:lang w:eastAsia="ru-RU"/>
        </w:rPr>
        <w:t>вклида</w:t>
      </w:r>
      <w:r w:rsidR="001F0C9D" w:rsidRPr="00E11CDE">
        <w:rPr>
          <w:rFonts w:eastAsia="Times New Roman"/>
          <w:szCs w:val="24"/>
          <w:lang w:eastAsia="ru-RU"/>
        </w:rPr>
        <w:t>;</w:t>
      </w:r>
    </w:p>
    <w:p w:rsidR="00FA1680" w:rsidRPr="00E11CDE" w:rsidRDefault="00FA1680" w:rsidP="00E11CDE">
      <w:pPr>
        <w:spacing w:after="0" w:line="240" w:lineRule="auto"/>
        <w:rPr>
          <w:szCs w:val="24"/>
        </w:rPr>
      </w:pPr>
      <w:r w:rsidRPr="00E11CDE">
        <w:rPr>
          <w:szCs w:val="24"/>
        </w:rPr>
        <w:t>Торричелли</w:t>
      </w:r>
      <w:r w:rsidR="001F0C9D" w:rsidRPr="00E11CDE">
        <w:rPr>
          <w:szCs w:val="24"/>
        </w:rPr>
        <w:t>;</w:t>
      </w:r>
    </w:p>
    <w:p w:rsidR="00FA1680" w:rsidRPr="00E11CDE" w:rsidRDefault="00FA1680" w:rsidP="00E11CDE">
      <w:pPr>
        <w:spacing w:after="0" w:line="240" w:lineRule="auto"/>
        <w:rPr>
          <w:szCs w:val="24"/>
        </w:rPr>
      </w:pPr>
      <w:r w:rsidRPr="00E11CDE">
        <w:rPr>
          <w:szCs w:val="24"/>
        </w:rPr>
        <w:t>математические способности</w:t>
      </w:r>
      <w:r w:rsidR="001F0C9D" w:rsidRPr="00E11CDE">
        <w:rPr>
          <w:szCs w:val="24"/>
        </w:rPr>
        <w:t>;</w:t>
      </w:r>
    </w:p>
    <w:p w:rsidR="00FA1680" w:rsidRPr="00E11CDE" w:rsidRDefault="00FA1680" w:rsidP="00E11CDE">
      <w:pPr>
        <w:spacing w:after="0" w:line="240" w:lineRule="auto"/>
        <w:rPr>
          <w:szCs w:val="24"/>
        </w:rPr>
      </w:pPr>
      <w:r w:rsidRPr="00E11CDE">
        <w:rPr>
          <w:szCs w:val="24"/>
        </w:rPr>
        <w:t>атмосферное давление</w:t>
      </w:r>
      <w:r w:rsidR="001F0C9D" w:rsidRPr="00E11CDE">
        <w:rPr>
          <w:szCs w:val="24"/>
        </w:rPr>
        <w:t>;</w:t>
      </w:r>
    </w:p>
    <w:p w:rsidR="00FA1680" w:rsidRPr="00E11CDE" w:rsidRDefault="00FA1680" w:rsidP="00E11CDE">
      <w:pPr>
        <w:spacing w:after="0" w:line="240" w:lineRule="auto"/>
        <w:rPr>
          <w:szCs w:val="24"/>
        </w:rPr>
      </w:pPr>
      <w:r w:rsidRPr="00E11CDE">
        <w:rPr>
          <w:szCs w:val="24"/>
        </w:rPr>
        <w:t>счетная машина</w:t>
      </w:r>
      <w:r w:rsidR="001F0C9D" w:rsidRPr="00E11CDE">
        <w:rPr>
          <w:szCs w:val="24"/>
        </w:rPr>
        <w:t>;</w:t>
      </w:r>
    </w:p>
    <w:p w:rsidR="00FA1680" w:rsidRPr="00E11CDE" w:rsidRDefault="00FA1680" w:rsidP="00E11CDE">
      <w:pPr>
        <w:spacing w:after="0" w:line="240" w:lineRule="auto"/>
        <w:rPr>
          <w:szCs w:val="24"/>
        </w:rPr>
      </w:pPr>
      <w:r w:rsidRPr="00E11CDE">
        <w:rPr>
          <w:szCs w:val="24"/>
        </w:rPr>
        <w:t>язык программирования</w:t>
      </w:r>
      <w:r w:rsidR="001F0C9D" w:rsidRPr="00E11CDE">
        <w:rPr>
          <w:szCs w:val="24"/>
        </w:rPr>
        <w:t>;</w:t>
      </w:r>
    </w:p>
    <w:p w:rsidR="00FA1680" w:rsidRPr="00E11CDE" w:rsidRDefault="00FA1680" w:rsidP="00E11CDE">
      <w:pPr>
        <w:spacing w:after="0" w:line="240" w:lineRule="auto"/>
        <w:rPr>
          <w:szCs w:val="24"/>
        </w:rPr>
      </w:pPr>
      <w:r w:rsidRPr="00E11CDE">
        <w:rPr>
          <w:szCs w:val="24"/>
        </w:rPr>
        <w:t>39 лет</w:t>
      </w:r>
    </w:p>
    <w:p w:rsidR="00FF7CC6" w:rsidRPr="00E11CDE" w:rsidRDefault="00B11BDE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i/>
          <w:szCs w:val="24"/>
        </w:rPr>
        <w:t xml:space="preserve">Заслушав варианты </w:t>
      </w:r>
      <w:proofErr w:type="spellStart"/>
      <w:r w:rsidRPr="00E11CDE">
        <w:rPr>
          <w:i/>
          <w:szCs w:val="24"/>
        </w:rPr>
        <w:t>микрогрупп</w:t>
      </w:r>
      <w:proofErr w:type="spellEnd"/>
      <w:r w:rsidRPr="00E11CDE">
        <w:rPr>
          <w:i/>
          <w:szCs w:val="24"/>
        </w:rPr>
        <w:t xml:space="preserve"> предлагается обсудить еще один способ передачи информации – это рассказ на память.</w:t>
      </w:r>
    </w:p>
    <w:p w:rsidR="00B11BDE" w:rsidRPr="00E11CDE" w:rsidRDefault="00B11BDE" w:rsidP="00FD32B5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В средние века немногие умели читать и писать, чтобы передать необходимые сообщения посылали гонцов, которые должны были передать информацию на словах. На самые дальние расстояния приходилось привлекать несколько гонцов.</w:t>
      </w:r>
    </w:p>
    <w:p w:rsidR="0050140B" w:rsidRPr="00E11CDE" w:rsidRDefault="0050140B" w:rsidP="00FD32B5">
      <w:pPr>
        <w:spacing w:after="0" w:line="240" w:lineRule="auto"/>
        <w:ind w:firstLine="709"/>
        <w:rPr>
          <w:b/>
          <w:szCs w:val="24"/>
        </w:rPr>
      </w:pPr>
      <w:r w:rsidRPr="00E11CDE">
        <w:rPr>
          <w:b/>
          <w:szCs w:val="24"/>
        </w:rPr>
        <w:t>Гонцы</w:t>
      </w:r>
    </w:p>
    <w:p w:rsidR="0050140B" w:rsidRPr="00E11CDE" w:rsidRDefault="00B11BDE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 xml:space="preserve">10-12 человек (гонцы) выходят из аудитории. Ведущий читает текст (лучше всего познавательный из истории развития связи, обязательно с именами и датами). Приглашается первый гонец, один из слушателей рассказывает ему все, что запомнил из прочитанного </w:t>
      </w:r>
      <w:r w:rsidRPr="00E11CDE">
        <w:rPr>
          <w:szCs w:val="24"/>
        </w:rPr>
        <w:lastRenderedPageBreak/>
        <w:t xml:space="preserve">текста. Приглашается второй гонец, и первый гонец рассказывает ему все, что запомнил. Итак, до последнего гонца. Посмотрим, что получилось. </w:t>
      </w:r>
    </w:p>
    <w:p w:rsidR="00B11BDE" w:rsidRPr="00E11CDE" w:rsidRDefault="0050140B" w:rsidP="00FD32B5">
      <w:pPr>
        <w:spacing w:after="0" w:line="240" w:lineRule="auto"/>
        <w:ind w:left="360" w:firstLine="709"/>
        <w:rPr>
          <w:szCs w:val="24"/>
        </w:rPr>
      </w:pPr>
      <w:r w:rsidRPr="00E11CDE">
        <w:rPr>
          <w:szCs w:val="24"/>
        </w:rPr>
        <w:t xml:space="preserve">На нашем занятии </w:t>
      </w:r>
      <w:r w:rsidR="00B11BDE" w:rsidRPr="00E11CDE">
        <w:rPr>
          <w:szCs w:val="24"/>
        </w:rPr>
        <w:t>зачитывается краткая биография Паскаля.</w:t>
      </w:r>
    </w:p>
    <w:p w:rsidR="00B11BDE" w:rsidRPr="00E11CDE" w:rsidRDefault="00B11BDE" w:rsidP="00FD32B5">
      <w:pPr>
        <w:spacing w:after="0" w:line="240" w:lineRule="auto"/>
        <w:ind w:firstLine="709"/>
        <w:jc w:val="both"/>
        <w:rPr>
          <w:rFonts w:eastAsia="Times New Roman"/>
          <w:i/>
          <w:szCs w:val="24"/>
          <w:lang w:eastAsia="ru-RU"/>
        </w:rPr>
      </w:pPr>
      <w:r w:rsidRPr="00E11CDE">
        <w:rPr>
          <w:rStyle w:val="a3"/>
          <w:i/>
          <w:szCs w:val="24"/>
        </w:rPr>
        <w:t>Паскаль Блез</w:t>
      </w:r>
      <w:r w:rsidRPr="00E11CDE">
        <w:rPr>
          <w:i/>
          <w:szCs w:val="24"/>
        </w:rPr>
        <w:t xml:space="preserve"> французский математик, физик и философ. </w:t>
      </w:r>
      <w:r w:rsidRPr="00E11CDE">
        <w:rPr>
          <w:rFonts w:eastAsia="Times New Roman"/>
          <w:i/>
          <w:szCs w:val="24"/>
          <w:lang w:eastAsia="ru-RU"/>
        </w:rPr>
        <w:t xml:space="preserve">Родился </w:t>
      </w:r>
      <w:r w:rsidRPr="00E11CDE">
        <w:rPr>
          <w:i/>
          <w:szCs w:val="24"/>
        </w:rPr>
        <w:t>19.06.1623</w:t>
      </w:r>
      <w:r w:rsidR="008826FF" w:rsidRPr="00E11CDE">
        <w:rPr>
          <w:i/>
          <w:szCs w:val="24"/>
        </w:rPr>
        <w:t xml:space="preserve"> </w:t>
      </w:r>
      <w:r w:rsidRPr="00E11CDE">
        <w:rPr>
          <w:rFonts w:eastAsia="Times New Roman"/>
          <w:i/>
          <w:szCs w:val="24"/>
          <w:lang w:eastAsia="ru-RU"/>
        </w:rPr>
        <w:t xml:space="preserve">в городе </w:t>
      </w:r>
      <w:proofErr w:type="spellStart"/>
      <w:r w:rsidRPr="00B21F7F">
        <w:rPr>
          <w:rFonts w:eastAsia="Times New Roman"/>
          <w:i/>
          <w:szCs w:val="24"/>
          <w:lang w:eastAsia="ru-RU"/>
        </w:rPr>
        <w:t>Клермон-Ферран</w:t>
      </w:r>
      <w:proofErr w:type="spellEnd"/>
      <w:r w:rsidRPr="00B21F7F">
        <w:rPr>
          <w:rFonts w:eastAsia="Times New Roman"/>
          <w:i/>
          <w:szCs w:val="24"/>
          <w:lang w:eastAsia="ru-RU"/>
        </w:rPr>
        <w:t xml:space="preserve"> </w:t>
      </w:r>
      <w:r w:rsidRPr="00E11CDE">
        <w:rPr>
          <w:rFonts w:eastAsia="Times New Roman"/>
          <w:i/>
          <w:szCs w:val="24"/>
          <w:lang w:eastAsia="ru-RU"/>
        </w:rPr>
        <w:t>(</w:t>
      </w:r>
      <w:r w:rsidRPr="00B21F7F">
        <w:rPr>
          <w:rFonts w:eastAsia="Times New Roman"/>
          <w:i/>
          <w:szCs w:val="24"/>
          <w:lang w:eastAsia="ru-RU"/>
        </w:rPr>
        <w:t>французская</w:t>
      </w:r>
      <w:r w:rsidR="00B21F7F">
        <w:rPr>
          <w:rFonts w:eastAsia="Times New Roman"/>
          <w:i/>
          <w:szCs w:val="24"/>
          <w:lang w:eastAsia="ru-RU"/>
        </w:rPr>
        <w:t xml:space="preserve"> провинция</w:t>
      </w:r>
      <w:r w:rsidRPr="00E11CDE">
        <w:rPr>
          <w:rFonts w:eastAsia="Times New Roman"/>
          <w:i/>
          <w:szCs w:val="24"/>
          <w:lang w:eastAsia="ru-RU"/>
        </w:rPr>
        <w:t xml:space="preserve">) в семье председателя налогового управления Паскаля.  Умер в возрасте 39 лет в </w:t>
      </w:r>
      <w:r w:rsidRPr="00E11CDE">
        <w:rPr>
          <w:i/>
          <w:szCs w:val="24"/>
        </w:rPr>
        <w:t xml:space="preserve">1662. </w:t>
      </w:r>
      <w:r w:rsidRPr="00E11CDE">
        <w:rPr>
          <w:rFonts w:eastAsia="Times New Roman"/>
          <w:i/>
          <w:szCs w:val="24"/>
          <w:lang w:eastAsia="ru-RU"/>
        </w:rPr>
        <w:t>У Паскалей было трое детей — Блез и две его сестры: младшая —</w:t>
      </w:r>
      <w:r w:rsidRPr="00B21F7F">
        <w:rPr>
          <w:rFonts w:eastAsia="Times New Roman"/>
          <w:i/>
          <w:szCs w:val="24"/>
          <w:lang w:eastAsia="ru-RU"/>
        </w:rPr>
        <w:t xml:space="preserve"> Жаклин </w:t>
      </w:r>
      <w:r w:rsidRPr="00E11CDE">
        <w:rPr>
          <w:rFonts w:eastAsia="Times New Roman"/>
          <w:i/>
          <w:szCs w:val="24"/>
          <w:lang w:eastAsia="ru-RU"/>
        </w:rPr>
        <w:t xml:space="preserve">и старшая — </w:t>
      </w:r>
      <w:proofErr w:type="spellStart"/>
      <w:r w:rsidRPr="00E11CDE">
        <w:rPr>
          <w:rFonts w:eastAsia="Times New Roman"/>
          <w:i/>
          <w:szCs w:val="24"/>
          <w:lang w:eastAsia="ru-RU"/>
        </w:rPr>
        <w:t>Жильберта</w:t>
      </w:r>
      <w:proofErr w:type="spellEnd"/>
      <w:r w:rsidRPr="00E11CDE">
        <w:rPr>
          <w:rFonts w:eastAsia="Times New Roman"/>
          <w:i/>
          <w:szCs w:val="24"/>
          <w:lang w:eastAsia="ru-RU"/>
        </w:rPr>
        <w:t xml:space="preserve">. </w:t>
      </w:r>
      <w:r w:rsidRPr="00E11CDE">
        <w:rPr>
          <w:i/>
          <w:szCs w:val="24"/>
        </w:rPr>
        <w:t xml:space="preserve">Получил домашнее образование. С детства проявил незаурядные математические способности. </w:t>
      </w:r>
      <w:r w:rsidR="00B21F7F">
        <w:rPr>
          <w:rFonts w:eastAsia="Times New Roman"/>
          <w:i/>
          <w:szCs w:val="24"/>
          <w:lang w:eastAsia="ru-RU"/>
        </w:rPr>
        <w:t>По плану Паскаля-от</w:t>
      </w:r>
      <w:r w:rsidRPr="00E11CDE">
        <w:rPr>
          <w:rFonts w:eastAsia="Times New Roman"/>
          <w:i/>
          <w:szCs w:val="24"/>
          <w:lang w:eastAsia="ru-RU"/>
        </w:rPr>
        <w:t xml:space="preserve">ца, древние языки </w:t>
      </w:r>
      <w:proofErr w:type="spellStart"/>
      <w:r w:rsidRPr="00E11CDE">
        <w:rPr>
          <w:rFonts w:eastAsia="Times New Roman"/>
          <w:i/>
          <w:szCs w:val="24"/>
          <w:lang w:eastAsia="ru-RU"/>
        </w:rPr>
        <w:t>Блез</w:t>
      </w:r>
      <w:proofErr w:type="spellEnd"/>
      <w:r w:rsidRPr="00E11CDE">
        <w:rPr>
          <w:rFonts w:eastAsia="Times New Roman"/>
          <w:i/>
          <w:szCs w:val="24"/>
          <w:lang w:eastAsia="ru-RU"/>
        </w:rPr>
        <w:t xml:space="preserve"> должен был изучать с 12 лет, а математику с 15-16-летнего возраста. Однако, оставаясь один мальчик чертил углем на полу геометрические фигуры. Не зная геометрических терминов, он называл линию «палочкой», а окружность «колечком». Когда отец случайно застал Блеза за одним из таких самостоятельных уроков, он был потрясён: мальчик, не знавший даже названий фигур, самостоятельно доказал 32-ю теорему </w:t>
      </w:r>
      <w:r w:rsidRPr="00B21F7F">
        <w:rPr>
          <w:rFonts w:eastAsia="Times New Roman"/>
          <w:i/>
          <w:szCs w:val="24"/>
          <w:lang w:eastAsia="ru-RU"/>
        </w:rPr>
        <w:t xml:space="preserve">Евклида </w:t>
      </w:r>
      <w:r w:rsidRPr="00E11CDE">
        <w:rPr>
          <w:rFonts w:eastAsia="Times New Roman"/>
          <w:i/>
          <w:szCs w:val="24"/>
          <w:lang w:eastAsia="ru-RU"/>
        </w:rPr>
        <w:t>о сумме углов треугольника</w:t>
      </w:r>
      <w:r w:rsidRPr="00E11CDE">
        <w:rPr>
          <w:i/>
          <w:szCs w:val="24"/>
        </w:rPr>
        <w:t>.</w:t>
      </w:r>
    </w:p>
    <w:p w:rsidR="00B11BDE" w:rsidRPr="00E11CDE" w:rsidRDefault="00B11BDE" w:rsidP="0096796C">
      <w:pPr>
        <w:spacing w:after="0" w:line="240" w:lineRule="auto"/>
        <w:ind w:firstLine="709"/>
        <w:jc w:val="both"/>
        <w:rPr>
          <w:i/>
          <w:szCs w:val="24"/>
        </w:rPr>
      </w:pPr>
      <w:r w:rsidRPr="00E11CDE">
        <w:rPr>
          <w:i/>
          <w:szCs w:val="24"/>
        </w:rPr>
        <w:t xml:space="preserve"> В 1642— 44 годах, желая освободить своего отца от утомительных ра</w:t>
      </w:r>
      <w:r w:rsidR="007B33ED">
        <w:rPr>
          <w:i/>
          <w:szCs w:val="24"/>
        </w:rPr>
        <w:t xml:space="preserve">счетов, </w:t>
      </w:r>
      <w:r w:rsidR="000231AA" w:rsidRPr="00E11CDE">
        <w:rPr>
          <w:i/>
          <w:szCs w:val="24"/>
        </w:rPr>
        <w:t xml:space="preserve">Паскаль изобрел счетную </w:t>
      </w:r>
      <w:r w:rsidRPr="00E11CDE">
        <w:rPr>
          <w:i/>
          <w:szCs w:val="24"/>
        </w:rPr>
        <w:t>суммирующую машину (</w:t>
      </w:r>
      <w:proofErr w:type="spellStart"/>
      <w:r w:rsidRPr="00E11CDE">
        <w:rPr>
          <w:i/>
          <w:szCs w:val="24"/>
        </w:rPr>
        <w:t>паскалину</w:t>
      </w:r>
      <w:proofErr w:type="spellEnd"/>
      <w:r w:rsidRPr="00E11CDE">
        <w:rPr>
          <w:i/>
          <w:szCs w:val="24"/>
        </w:rPr>
        <w:t xml:space="preserve">). </w:t>
      </w:r>
    </w:p>
    <w:p w:rsidR="00B11BDE" w:rsidRPr="00E11CDE" w:rsidRDefault="00F52A2D" w:rsidP="0096796C">
      <w:pPr>
        <w:spacing w:after="0" w:line="240" w:lineRule="auto"/>
        <w:ind w:firstLine="709"/>
        <w:jc w:val="both"/>
        <w:rPr>
          <w:i/>
          <w:szCs w:val="24"/>
        </w:rPr>
      </w:pPr>
      <w:r w:rsidRPr="00E11CDE">
        <w:rPr>
          <w:i/>
          <w:szCs w:val="24"/>
        </w:rPr>
        <w:t>В</w:t>
      </w:r>
      <w:r w:rsidR="00B11BDE" w:rsidRPr="00E11CDE">
        <w:rPr>
          <w:i/>
          <w:szCs w:val="24"/>
        </w:rPr>
        <w:t xml:space="preserve"> 16</w:t>
      </w:r>
      <w:r w:rsidR="008826FF" w:rsidRPr="00E11CDE">
        <w:rPr>
          <w:i/>
          <w:szCs w:val="24"/>
        </w:rPr>
        <w:t xml:space="preserve">53 году сформулировал основной </w:t>
      </w:r>
      <w:r w:rsidR="007B33ED">
        <w:rPr>
          <w:i/>
          <w:szCs w:val="24"/>
        </w:rPr>
        <w:t>закон гидростатики</w:t>
      </w:r>
      <w:r w:rsidR="00B11BDE" w:rsidRPr="00E11CDE">
        <w:rPr>
          <w:i/>
          <w:szCs w:val="24"/>
        </w:rPr>
        <w:t xml:space="preserve"> — закон Паскаля, установил принцип действия гидравлического пресса. Подтвердил существование атмосферного давления, повторив в 1646 опыт Торричелли. Высказал мысль, что атмосферное давление уменьшается с высотой (по его идее в 1647 осуществлен эксперимент, который свидетельствовал о том, что на вершине горы уровень ртути в трубке ниже, чем у основания), продемонстрировал упругость воздуха, доказал, что воздух имеет вес, открыл, что показания барометра зависят от влажности и температуры воздуха, и поэтому его можно использовать для предсказания погоды. Его именем названа единица давления — паскаль</w:t>
      </w:r>
    </w:p>
    <w:p w:rsidR="00F52A2D" w:rsidRPr="00E11CDE" w:rsidRDefault="00F52A2D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Подводим итоги игры и разбираем следующие способы передачи информации</w:t>
      </w:r>
    </w:p>
    <w:p w:rsidR="00B11BDE" w:rsidRPr="00E11CDE" w:rsidRDefault="00B11BDE" w:rsidP="00FD32B5">
      <w:pPr>
        <w:spacing w:after="0" w:line="240" w:lineRule="auto"/>
        <w:ind w:firstLine="709"/>
        <w:rPr>
          <w:b/>
          <w:szCs w:val="24"/>
        </w:rPr>
      </w:pPr>
      <w:r w:rsidRPr="00E11CDE">
        <w:rPr>
          <w:b/>
          <w:szCs w:val="24"/>
        </w:rPr>
        <w:t>Рисунок со слов</w:t>
      </w:r>
    </w:p>
    <w:p w:rsidR="00B11BDE" w:rsidRPr="00E11CDE" w:rsidRDefault="00B11BDE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Приглашаются два человека. Одному из них завязывают глаза. Другому показывают несложный рисунок – эскиз или натюрморт из 2-3 предметов.</w:t>
      </w:r>
    </w:p>
    <w:p w:rsidR="00B11BDE" w:rsidRPr="00E11CDE" w:rsidRDefault="00B11BDE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Тот, что с завязанными глазами должен нарисовать тоже самое, а его партнер должен говорить ему, что рисовать, при этом не называя предметы своими именами.</w:t>
      </w:r>
    </w:p>
    <w:p w:rsidR="00E76E9C" w:rsidRPr="00E11CDE" w:rsidRDefault="00E76E9C" w:rsidP="00FD32B5">
      <w:pPr>
        <w:spacing w:after="0" w:line="240" w:lineRule="auto"/>
        <w:ind w:firstLine="709"/>
        <w:rPr>
          <w:b/>
          <w:szCs w:val="24"/>
        </w:rPr>
      </w:pPr>
      <w:r w:rsidRPr="00E11CDE">
        <w:rPr>
          <w:b/>
          <w:szCs w:val="24"/>
        </w:rPr>
        <w:t>Игра «Интонация как способ передачи информации»</w:t>
      </w:r>
    </w:p>
    <w:p w:rsidR="00E76E9C" w:rsidRPr="00E11CDE" w:rsidRDefault="00E76E9C" w:rsidP="00FD32B5">
      <w:pPr>
        <w:spacing w:after="0" w:line="240" w:lineRule="auto"/>
        <w:ind w:firstLine="709"/>
        <w:rPr>
          <w:szCs w:val="24"/>
        </w:rPr>
      </w:pPr>
      <w:r w:rsidRPr="00E11CDE">
        <w:rPr>
          <w:szCs w:val="24"/>
        </w:rPr>
        <w:t xml:space="preserve">Приглашаются по одному человеку из каждой </w:t>
      </w:r>
      <w:proofErr w:type="spellStart"/>
      <w:r w:rsidRPr="00E11CDE">
        <w:rPr>
          <w:szCs w:val="24"/>
        </w:rPr>
        <w:t>микрогруппы</w:t>
      </w:r>
      <w:proofErr w:type="spellEnd"/>
      <w:r w:rsidRPr="00E11CDE">
        <w:rPr>
          <w:szCs w:val="24"/>
        </w:rPr>
        <w:t>.</w:t>
      </w:r>
    </w:p>
    <w:p w:rsidR="00E76E9C" w:rsidRPr="00E11CDE" w:rsidRDefault="00E76E9C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Порой интонация бывает более важна, чем содержание. В этом можно убедиться, если взять абсолютно бесс</w:t>
      </w:r>
      <w:r w:rsidR="00B21F7F">
        <w:rPr>
          <w:szCs w:val="24"/>
        </w:rPr>
        <w:t xml:space="preserve">мысленный текст и прочесть его </w:t>
      </w:r>
      <w:r w:rsidRPr="00E11CDE">
        <w:rPr>
          <w:szCs w:val="24"/>
        </w:rPr>
        <w:t>с разной интонацией. Попробуйте взять даже не текст, а просто набор букв в алфавитном порядке, т.е. алфавит и прочтите его так словно это…</w:t>
      </w:r>
    </w:p>
    <w:p w:rsidR="00E76E9C" w:rsidRPr="00E11CDE" w:rsidRDefault="00E76E9C" w:rsidP="00FD32B5">
      <w:pPr>
        <w:spacing w:after="0" w:line="240" w:lineRule="auto"/>
        <w:ind w:firstLine="709"/>
        <w:rPr>
          <w:i/>
          <w:szCs w:val="24"/>
        </w:rPr>
      </w:pPr>
      <w:r w:rsidRPr="00E11CDE">
        <w:rPr>
          <w:i/>
          <w:szCs w:val="24"/>
        </w:rPr>
        <w:t>Некролог;</w:t>
      </w:r>
    </w:p>
    <w:p w:rsidR="00E76E9C" w:rsidRPr="00E11CDE" w:rsidRDefault="00E76E9C" w:rsidP="00FD32B5">
      <w:pPr>
        <w:spacing w:after="0" w:line="240" w:lineRule="auto"/>
        <w:ind w:firstLine="709"/>
        <w:rPr>
          <w:i/>
          <w:szCs w:val="24"/>
        </w:rPr>
      </w:pPr>
      <w:r w:rsidRPr="00E11CDE">
        <w:rPr>
          <w:i/>
          <w:szCs w:val="24"/>
        </w:rPr>
        <w:t>Признание в любви;</w:t>
      </w:r>
    </w:p>
    <w:p w:rsidR="00E76E9C" w:rsidRPr="00E11CDE" w:rsidRDefault="00E76E9C" w:rsidP="00FD32B5">
      <w:pPr>
        <w:spacing w:after="0" w:line="240" w:lineRule="auto"/>
        <w:ind w:firstLine="709"/>
        <w:rPr>
          <w:i/>
          <w:szCs w:val="24"/>
        </w:rPr>
      </w:pPr>
      <w:r w:rsidRPr="00E11CDE">
        <w:rPr>
          <w:i/>
          <w:szCs w:val="24"/>
        </w:rPr>
        <w:t>Приговор суда;</w:t>
      </w:r>
    </w:p>
    <w:p w:rsidR="00E76E9C" w:rsidRPr="00E11CDE" w:rsidRDefault="00E76E9C" w:rsidP="00FD32B5">
      <w:pPr>
        <w:spacing w:after="0" w:line="240" w:lineRule="auto"/>
        <w:ind w:firstLine="709"/>
        <w:rPr>
          <w:i/>
          <w:szCs w:val="24"/>
        </w:rPr>
      </w:pPr>
      <w:r w:rsidRPr="00E11CDE">
        <w:rPr>
          <w:i/>
          <w:szCs w:val="24"/>
        </w:rPr>
        <w:t>Прогноз погоды;</w:t>
      </w:r>
    </w:p>
    <w:p w:rsidR="00E76E9C" w:rsidRPr="00E11CDE" w:rsidRDefault="00E76E9C" w:rsidP="00FD32B5">
      <w:pPr>
        <w:spacing w:after="0" w:line="240" w:lineRule="auto"/>
        <w:ind w:firstLine="709"/>
        <w:rPr>
          <w:i/>
          <w:szCs w:val="24"/>
        </w:rPr>
      </w:pPr>
      <w:r w:rsidRPr="00E11CDE">
        <w:rPr>
          <w:i/>
          <w:szCs w:val="24"/>
        </w:rPr>
        <w:t>Репортаж с футбольного матча</w:t>
      </w:r>
      <w:r w:rsidR="00F52A2D" w:rsidRPr="00E11CDE">
        <w:rPr>
          <w:i/>
          <w:szCs w:val="24"/>
        </w:rPr>
        <w:t>.</w:t>
      </w:r>
    </w:p>
    <w:p w:rsidR="00E76E9C" w:rsidRPr="00E11CDE" w:rsidRDefault="00E76E9C" w:rsidP="00FD32B5">
      <w:pPr>
        <w:spacing w:after="0" w:line="240" w:lineRule="auto"/>
        <w:ind w:firstLine="709"/>
        <w:rPr>
          <w:szCs w:val="24"/>
        </w:rPr>
      </w:pPr>
      <w:r w:rsidRPr="00E11CDE">
        <w:rPr>
          <w:szCs w:val="24"/>
        </w:rPr>
        <w:t>Пусть ваши слушатели угадают то, что вы хотели им передать.</w:t>
      </w:r>
    </w:p>
    <w:p w:rsidR="00E76E9C" w:rsidRPr="00E11CDE" w:rsidRDefault="00E76E9C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А теперь основные разделы информатики. Попробуем проверить ваши сегодняшние знания.</w:t>
      </w:r>
      <w:r w:rsidR="00F52A2D" w:rsidRPr="00E11CDE">
        <w:rPr>
          <w:szCs w:val="24"/>
        </w:rPr>
        <w:t xml:space="preserve"> </w:t>
      </w:r>
      <w:r w:rsidRPr="00E11CDE">
        <w:rPr>
          <w:szCs w:val="24"/>
        </w:rPr>
        <w:t>Для разминки небольшой технический диктант.</w:t>
      </w:r>
      <w:r w:rsidR="00F52A2D" w:rsidRPr="00E11CDE">
        <w:rPr>
          <w:szCs w:val="24"/>
        </w:rPr>
        <w:t xml:space="preserve"> Технический диктант- это когда преподаватель произносит определение, а студенты записывают только ответ. Технических диктант проводится </w:t>
      </w:r>
      <w:r w:rsidR="0055652C" w:rsidRPr="00E11CDE">
        <w:rPr>
          <w:szCs w:val="24"/>
        </w:rPr>
        <w:t>в течении 5-10 минут. Ответ, как правило, состоит из одного слова или словосочетания.</w:t>
      </w:r>
    </w:p>
    <w:p w:rsidR="0055652C" w:rsidRPr="00E11CDE" w:rsidRDefault="0055652C" w:rsidP="00FD32B5">
      <w:pPr>
        <w:spacing w:after="0" w:line="240" w:lineRule="auto"/>
        <w:ind w:firstLine="709"/>
        <w:rPr>
          <w:szCs w:val="24"/>
        </w:rPr>
      </w:pPr>
      <w:r w:rsidRPr="00E11CDE">
        <w:rPr>
          <w:szCs w:val="24"/>
        </w:rPr>
        <w:t>Например:</w:t>
      </w:r>
    </w:p>
    <w:p w:rsidR="003C4A37" w:rsidRPr="00E11CDE" w:rsidRDefault="003C4A37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Универсальное устройство ввода, служащее для ручного ввода текстовой и числовой</w:t>
      </w:r>
      <w:r w:rsidR="0055652C" w:rsidRPr="00E11CDE">
        <w:rPr>
          <w:szCs w:val="24"/>
        </w:rPr>
        <w:t xml:space="preserve"> информации (Клавиатура</w:t>
      </w:r>
      <w:r w:rsidRPr="00E11CDE">
        <w:rPr>
          <w:szCs w:val="24"/>
        </w:rPr>
        <w:t>)</w:t>
      </w:r>
      <w:r w:rsidR="0055652C" w:rsidRPr="00E11CDE">
        <w:rPr>
          <w:szCs w:val="24"/>
        </w:rPr>
        <w:t>;</w:t>
      </w:r>
    </w:p>
    <w:p w:rsidR="003C4A37" w:rsidRPr="00E11CDE" w:rsidRDefault="003C4A37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lastRenderedPageBreak/>
        <w:t>Внешнее устройство ЭВМ в виде рычага на шаровом шарнире, использующееся, как правило, в играх для</w:t>
      </w:r>
      <w:r w:rsidR="0055652C" w:rsidRPr="00E11CDE">
        <w:rPr>
          <w:szCs w:val="24"/>
        </w:rPr>
        <w:t xml:space="preserve"> управления игровыми ситуациями (Джойстик</w:t>
      </w:r>
      <w:r w:rsidRPr="00E11CDE">
        <w:rPr>
          <w:szCs w:val="24"/>
        </w:rPr>
        <w:t>)</w:t>
      </w:r>
      <w:r w:rsidR="0055652C" w:rsidRPr="00E11CDE">
        <w:rPr>
          <w:szCs w:val="24"/>
        </w:rPr>
        <w:t>;</w:t>
      </w:r>
    </w:p>
    <w:p w:rsidR="0055652C" w:rsidRPr="00E11CDE" w:rsidRDefault="003C4A37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Устройство, служащее для ручного ввода графических данных и для работы с графическим ин</w:t>
      </w:r>
      <w:r w:rsidR="0055652C" w:rsidRPr="00E11CDE">
        <w:rPr>
          <w:szCs w:val="24"/>
        </w:rPr>
        <w:t>терфейсом (Мышь</w:t>
      </w:r>
      <w:r w:rsidRPr="00E11CDE">
        <w:rPr>
          <w:szCs w:val="24"/>
        </w:rPr>
        <w:t>)</w:t>
      </w:r>
      <w:r w:rsidR="0055652C" w:rsidRPr="00E11CDE">
        <w:rPr>
          <w:szCs w:val="24"/>
        </w:rPr>
        <w:t>;</w:t>
      </w:r>
    </w:p>
    <w:p w:rsidR="00E76E9C" w:rsidRPr="00E11CDE" w:rsidRDefault="003C4A37" w:rsidP="0096796C">
      <w:pPr>
        <w:spacing w:after="0" w:line="240" w:lineRule="auto"/>
        <w:ind w:firstLine="709"/>
        <w:jc w:val="both"/>
        <w:rPr>
          <w:szCs w:val="24"/>
        </w:rPr>
      </w:pPr>
      <w:r w:rsidRPr="00E11CDE">
        <w:rPr>
          <w:szCs w:val="24"/>
        </w:rPr>
        <w:t>Устройство для оптического ввода в компьютер и преобразования в электронную форму изображений и текстовых документов, находящихся</w:t>
      </w:r>
      <w:r w:rsidR="0055652C" w:rsidRPr="00E11CDE">
        <w:rPr>
          <w:szCs w:val="24"/>
        </w:rPr>
        <w:t xml:space="preserve"> на бумажных носителях. (Сканер</w:t>
      </w:r>
      <w:r w:rsidRPr="00E11CDE">
        <w:rPr>
          <w:szCs w:val="24"/>
        </w:rPr>
        <w:t>)</w:t>
      </w:r>
    </w:p>
    <w:p w:rsidR="00E841C0" w:rsidRPr="00E11CDE" w:rsidRDefault="00E841C0" w:rsidP="00FD32B5">
      <w:pPr>
        <w:spacing w:after="0" w:line="240" w:lineRule="auto"/>
        <w:ind w:firstLine="709"/>
        <w:rPr>
          <w:szCs w:val="24"/>
        </w:rPr>
      </w:pPr>
      <w:r w:rsidRPr="00E11CDE">
        <w:rPr>
          <w:szCs w:val="24"/>
        </w:rPr>
        <w:t>Таблица 2 – Примеры вопросов по разделам информатики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794"/>
        <w:gridCol w:w="2125"/>
      </w:tblGrid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Вопрос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Ответ</w:t>
            </w:r>
          </w:p>
        </w:tc>
      </w:tr>
      <w:tr w:rsidR="0096796C" w:rsidRPr="00E11CDE" w:rsidTr="00BD2AC3">
        <w:trPr>
          <w:tblCellSpacing w:w="0" w:type="dxa"/>
        </w:trPr>
        <w:tc>
          <w:tcPr>
            <w:tcW w:w="9355" w:type="dxa"/>
            <w:gridSpan w:val="3"/>
            <w:hideMark/>
          </w:tcPr>
          <w:p w:rsidR="0096796C" w:rsidRPr="00E11CDE" w:rsidRDefault="0096796C" w:rsidP="00E11CD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История информатики и вычислительной техники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С фамилией какого из древних ученых связано происхождение слова алгоритм?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Аль-Хорезми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Кто считается автором самого древнего алгоритма?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Евклид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Кого называют первой в истории женщиной-программистом?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Аду Лавлейс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Кто является основоположником математической логики?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Джордж Буль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Когда был создан первый арифмометр – механическое счетное устройство?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 XIX веке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Когда была создана первая в мире электронно-вычислительная машина ENIAC?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 1946 году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 xml:space="preserve">Когда фирма </w:t>
            </w:r>
            <w:proofErr w:type="spellStart"/>
            <w:r w:rsidRPr="00E11CDE">
              <w:rPr>
                <w:rFonts w:eastAsia="Times New Roman"/>
                <w:szCs w:val="24"/>
                <w:lang w:eastAsia="ru-RU"/>
              </w:rPr>
              <w:t>Intel</w:t>
            </w:r>
            <w:proofErr w:type="spellEnd"/>
            <w:r w:rsidRPr="00E11CDE">
              <w:rPr>
                <w:rFonts w:eastAsia="Times New Roman"/>
                <w:szCs w:val="24"/>
                <w:lang w:eastAsia="ru-RU"/>
              </w:rPr>
              <w:t xml:space="preserve"> создала первый в мире микропроцессор?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 1971 году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Когда фирмой IBM были созданы персональные компьютеры?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 1982 году</w:t>
            </w:r>
          </w:p>
        </w:tc>
      </w:tr>
      <w:tr w:rsidR="0096796C" w:rsidRPr="00E11CDE" w:rsidTr="0096796C">
        <w:trPr>
          <w:trHeight w:val="234"/>
          <w:tblCellSpacing w:w="0" w:type="dxa"/>
        </w:trPr>
        <w:tc>
          <w:tcPr>
            <w:tcW w:w="9355" w:type="dxa"/>
            <w:gridSpan w:val="3"/>
            <w:vAlign w:val="center"/>
            <w:hideMark/>
          </w:tcPr>
          <w:p w:rsidR="0096796C" w:rsidRPr="00E11CDE" w:rsidRDefault="0096796C" w:rsidP="00E11CD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Устройство компьютера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Название какого устройства в компьютере с английского языка дословно переводится как «радостная палка»?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 xml:space="preserve">Джойстик (от англ. </w:t>
            </w:r>
            <w:proofErr w:type="spellStart"/>
            <w:r w:rsidRPr="00E11CDE">
              <w:rPr>
                <w:rFonts w:eastAsia="Times New Roman"/>
                <w:szCs w:val="24"/>
                <w:lang w:eastAsia="ru-RU"/>
              </w:rPr>
              <w:t>joy</w:t>
            </w:r>
            <w:proofErr w:type="spellEnd"/>
            <w:r w:rsidRPr="00E11CDE">
              <w:rPr>
                <w:rFonts w:eastAsia="Times New Roman"/>
                <w:szCs w:val="24"/>
                <w:lang w:eastAsia="ru-RU"/>
              </w:rPr>
              <w:t xml:space="preserve"> – радость, </w:t>
            </w:r>
            <w:proofErr w:type="spellStart"/>
            <w:r w:rsidRPr="00E11CDE">
              <w:rPr>
                <w:rFonts w:eastAsia="Times New Roman"/>
                <w:szCs w:val="24"/>
                <w:lang w:eastAsia="ru-RU"/>
              </w:rPr>
              <w:t>stick</w:t>
            </w:r>
            <w:proofErr w:type="spellEnd"/>
            <w:r w:rsidRPr="00E11CDE">
              <w:rPr>
                <w:rFonts w:eastAsia="Times New Roman"/>
                <w:szCs w:val="24"/>
                <w:lang w:eastAsia="ru-RU"/>
              </w:rPr>
              <w:t> – палка)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E76E9C" w:rsidP="0096796C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1</w:t>
            </w:r>
            <w:r w:rsidR="0096796C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Название какой детали компьютера переводится как «маленький чертеж»?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Микросхема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96796C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Найдите «лишний» термин в приведенной группе терминов:</w:t>
            </w:r>
            <w:r w:rsidR="0096796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11CDE">
              <w:rPr>
                <w:rFonts w:eastAsia="Times New Roman"/>
                <w:szCs w:val="24"/>
                <w:lang w:eastAsia="ru-RU"/>
              </w:rPr>
              <w:t>драйвер, принтер, монитор, звуковые колонки, графопостроитель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Драйвер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Когда появился манипулятор «мышь», то для него в русском языке некоторое время использовалось название по имени персонажа известной русской сказки. Назовите имя этого персонажа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Колобок</w:t>
            </w:r>
          </w:p>
        </w:tc>
      </w:tr>
      <w:tr w:rsidR="0096796C" w:rsidRPr="00E11CDE" w:rsidTr="00AD00F7">
        <w:trPr>
          <w:tblCellSpacing w:w="0" w:type="dxa"/>
        </w:trPr>
        <w:tc>
          <w:tcPr>
            <w:tcW w:w="9355" w:type="dxa"/>
            <w:gridSpan w:val="3"/>
            <w:vAlign w:val="center"/>
            <w:hideMark/>
          </w:tcPr>
          <w:p w:rsidR="0096796C" w:rsidRPr="00E11CDE" w:rsidRDefault="0096796C" w:rsidP="00E11CD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Представление информации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Какое «современное» число в Древней Руси называли четыре-</w:t>
            </w:r>
            <w:proofErr w:type="spellStart"/>
            <w:r w:rsidRPr="00E11CDE">
              <w:rPr>
                <w:rFonts w:eastAsia="Times New Roman"/>
                <w:szCs w:val="24"/>
                <w:lang w:eastAsia="ru-RU"/>
              </w:rPr>
              <w:t>дцать</w:t>
            </w:r>
            <w:proofErr w:type="spellEnd"/>
            <w:r w:rsidRPr="00E11CDE">
              <w:rPr>
                <w:rFonts w:eastAsia="Times New Roman"/>
                <w:szCs w:val="24"/>
                <w:lang w:eastAsia="ru-RU"/>
              </w:rPr>
              <w:t>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40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Программист попал в армию. Какой вопрос он задаст офицеру, давшему команду: «По порядку номеров – рассчитайся»?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 какой системе счисления считать?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 называется число, определяющее систему счисления?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Основание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4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Кто является изобретателем системы кодирования информации, использующей два символа – точку и тире?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Морзе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after="0" w:line="240" w:lineRule="auto"/>
              <w:ind w:left="13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Вам, конечно, известна детская песенка:</w:t>
            </w:r>
          </w:p>
          <w:p w:rsidR="00E76E9C" w:rsidRPr="00E11CDE" w:rsidRDefault="00E76E9C" w:rsidP="00E11CDE">
            <w:pPr>
              <w:spacing w:after="0" w:line="240" w:lineRule="auto"/>
              <w:ind w:left="132"/>
              <w:rPr>
                <w:rFonts w:eastAsia="Times New Roman"/>
                <w:i/>
                <w:szCs w:val="24"/>
                <w:lang w:eastAsia="ru-RU"/>
              </w:rPr>
            </w:pPr>
            <w:r w:rsidRPr="00E11CDE">
              <w:rPr>
                <w:rFonts w:eastAsia="Times New Roman"/>
                <w:i/>
                <w:szCs w:val="24"/>
                <w:lang w:eastAsia="ru-RU"/>
              </w:rPr>
              <w:t>Точка, точка, запятая –</w:t>
            </w:r>
          </w:p>
          <w:p w:rsidR="00E76E9C" w:rsidRPr="00E11CDE" w:rsidRDefault="00E76E9C" w:rsidP="00E11CDE">
            <w:pPr>
              <w:spacing w:after="0" w:line="240" w:lineRule="auto"/>
              <w:ind w:left="132"/>
              <w:rPr>
                <w:rFonts w:eastAsia="Times New Roman"/>
                <w:i/>
                <w:szCs w:val="24"/>
                <w:lang w:eastAsia="ru-RU"/>
              </w:rPr>
            </w:pPr>
            <w:r w:rsidRPr="00E11CDE">
              <w:rPr>
                <w:rFonts w:eastAsia="Times New Roman"/>
                <w:i/>
                <w:szCs w:val="24"/>
                <w:lang w:eastAsia="ru-RU"/>
              </w:rPr>
              <w:t>Вышла рожица кривая.</w:t>
            </w:r>
          </w:p>
          <w:p w:rsidR="00E76E9C" w:rsidRPr="00E11CDE" w:rsidRDefault="00E76E9C" w:rsidP="00E11CDE">
            <w:pPr>
              <w:spacing w:after="0" w:line="240" w:lineRule="auto"/>
              <w:ind w:left="132"/>
              <w:rPr>
                <w:rFonts w:eastAsia="Times New Roman"/>
                <w:i/>
                <w:szCs w:val="24"/>
                <w:lang w:eastAsia="ru-RU"/>
              </w:rPr>
            </w:pPr>
            <w:r w:rsidRPr="00E11CDE">
              <w:rPr>
                <w:rFonts w:eastAsia="Times New Roman"/>
                <w:i/>
                <w:szCs w:val="24"/>
                <w:lang w:eastAsia="ru-RU"/>
              </w:rPr>
              <w:t xml:space="preserve">Палка, палка, </w:t>
            </w:r>
            <w:proofErr w:type="spellStart"/>
            <w:r w:rsidRPr="00E11CDE">
              <w:rPr>
                <w:rFonts w:eastAsia="Times New Roman"/>
                <w:i/>
                <w:szCs w:val="24"/>
                <w:lang w:eastAsia="ru-RU"/>
              </w:rPr>
              <w:t>огуречик</w:t>
            </w:r>
            <w:proofErr w:type="spellEnd"/>
            <w:r w:rsidRPr="00E11CDE">
              <w:rPr>
                <w:rFonts w:eastAsia="Times New Roman"/>
                <w:i/>
                <w:szCs w:val="24"/>
                <w:lang w:eastAsia="ru-RU"/>
              </w:rPr>
              <w:t xml:space="preserve"> –</w:t>
            </w:r>
          </w:p>
          <w:p w:rsidR="00E76E9C" w:rsidRPr="00E11CDE" w:rsidRDefault="00E76E9C" w:rsidP="00E11CDE">
            <w:pPr>
              <w:spacing w:after="0" w:line="240" w:lineRule="auto"/>
              <w:ind w:left="132"/>
              <w:rPr>
                <w:rFonts w:eastAsia="Times New Roman"/>
                <w:i/>
                <w:szCs w:val="24"/>
                <w:lang w:eastAsia="ru-RU"/>
              </w:rPr>
            </w:pPr>
            <w:r w:rsidRPr="00E11CDE">
              <w:rPr>
                <w:rFonts w:eastAsia="Times New Roman"/>
                <w:i/>
                <w:szCs w:val="24"/>
                <w:lang w:eastAsia="ru-RU"/>
              </w:rPr>
              <w:t>Получился человечек.</w:t>
            </w:r>
          </w:p>
          <w:p w:rsidR="00E76E9C" w:rsidRPr="00E11CDE" w:rsidRDefault="00E76E9C" w:rsidP="00E11CDE">
            <w:pPr>
              <w:spacing w:after="0" w:line="240" w:lineRule="auto"/>
              <w:ind w:left="13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Суть какого представления графической информации характеризуют слова этой песенки?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Векторного представления графической информации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3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Какой цифры нет в девятеричной системе счисления?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9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3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 какой системе счисления записано число 1AF?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E11CDE">
              <w:rPr>
                <w:rFonts w:eastAsia="Times New Roman"/>
                <w:szCs w:val="24"/>
                <w:lang w:eastAsia="ru-RU"/>
              </w:rPr>
              <w:lastRenderedPageBreak/>
              <w:t>шестнадцатеричной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ind w:left="13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Расположить приведенные числа, записанные в различных системах счисления, в порядке их возрастания:</w:t>
            </w:r>
          </w:p>
          <w:p w:rsidR="00E76E9C" w:rsidRPr="00E11CDE" w:rsidRDefault="00E76E9C" w:rsidP="00E11CDE">
            <w:pPr>
              <w:spacing w:before="100" w:beforeAutospacing="1" w:after="0" w:line="240" w:lineRule="auto"/>
              <w:ind w:left="132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368, 1001012, 1304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1304 (2810), 368 (3010), 1001012 (3710)</w:t>
            </w:r>
          </w:p>
        </w:tc>
      </w:tr>
      <w:tr w:rsidR="0096796C" w:rsidRPr="00E11CDE" w:rsidTr="00844670">
        <w:trPr>
          <w:tblCellSpacing w:w="0" w:type="dxa"/>
        </w:trPr>
        <w:tc>
          <w:tcPr>
            <w:tcW w:w="9355" w:type="dxa"/>
            <w:gridSpan w:val="3"/>
            <w:vAlign w:val="center"/>
            <w:hideMark/>
          </w:tcPr>
          <w:p w:rsidR="0096796C" w:rsidRPr="00E11CDE" w:rsidRDefault="0096796C" w:rsidP="00E11CD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Компьютерные сети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 каких единицах измеряется скорость передачи информации?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 битах в секунду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 называется программа, предназначенная для просмотра Web-страниц?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Браузер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 называется компьютер в сети, предоставляющий свои услуги другим компьютерам?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Сервер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Назовите конфигурацию (топологию) локальной компьютерной сети, в которой все рабочие станции соединены непосредственно с сервером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Радиальная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Какое расширение имеют файлы, хранящие Web-страницы?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.</w:t>
            </w:r>
            <w:proofErr w:type="spellStart"/>
            <w:r w:rsidRPr="00E11CDE">
              <w:rPr>
                <w:rFonts w:eastAsia="Times New Roman"/>
                <w:szCs w:val="24"/>
                <w:lang w:eastAsia="ru-RU"/>
              </w:rPr>
              <w:t>htm</w:t>
            </w:r>
            <w:proofErr w:type="spellEnd"/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Назовите протокол, предназначенный для передачи файлов в компьютерных сетях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FTP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 называется организация, предоставляющая доступ к Интернету?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Провайдер</w:t>
            </w:r>
          </w:p>
        </w:tc>
      </w:tr>
      <w:tr w:rsidR="0096796C" w:rsidRPr="00E11CDE" w:rsidTr="00E41A7D">
        <w:trPr>
          <w:tblCellSpacing w:w="0" w:type="dxa"/>
        </w:trPr>
        <w:tc>
          <w:tcPr>
            <w:tcW w:w="9355" w:type="dxa"/>
            <w:gridSpan w:val="3"/>
            <w:vAlign w:val="center"/>
            <w:hideMark/>
          </w:tcPr>
          <w:p w:rsidR="0096796C" w:rsidRPr="00E11CDE" w:rsidRDefault="0096796C" w:rsidP="00E11CD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Алгоритмизация и программирование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Название какой системной программы с английского языка переводится как «переводчик»?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 xml:space="preserve">Транслятор (от англ. </w:t>
            </w:r>
            <w:proofErr w:type="spellStart"/>
            <w:r w:rsidRPr="00E11CDE">
              <w:rPr>
                <w:rFonts w:eastAsia="Times New Roman"/>
                <w:szCs w:val="24"/>
                <w:lang w:eastAsia="ru-RU"/>
              </w:rPr>
              <w:t>translate</w:t>
            </w:r>
            <w:proofErr w:type="spellEnd"/>
            <w:r w:rsidRPr="00E11CDE">
              <w:rPr>
                <w:rFonts w:eastAsia="Times New Roman"/>
                <w:szCs w:val="24"/>
                <w:lang w:eastAsia="ru-RU"/>
              </w:rPr>
              <w:t> – переводить)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Какой элемент программы с английского языка переводится как «устанавливающий личность»?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 xml:space="preserve">Идентификатор (от англ. </w:t>
            </w:r>
            <w:proofErr w:type="spellStart"/>
            <w:r w:rsidRPr="00E11CDE">
              <w:rPr>
                <w:rFonts w:eastAsia="Times New Roman"/>
                <w:szCs w:val="24"/>
                <w:lang w:eastAsia="ru-RU"/>
              </w:rPr>
              <w:t>identification</w:t>
            </w:r>
            <w:proofErr w:type="spellEnd"/>
            <w:r w:rsidRPr="00E11CDE">
              <w:rPr>
                <w:rFonts w:eastAsia="Times New Roman"/>
                <w:szCs w:val="24"/>
                <w:lang w:eastAsia="ru-RU"/>
              </w:rPr>
              <w:t> – установление личности)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 называется совокупность четко определенных правил для решения задачи за конечное число шагов?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Алгоритм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 называется алгоритм, записанный на языке, «понятном» компьютеру?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Программа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FC2A1D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Найдите «лишний» термин в приведенной группе терминов:</w:t>
            </w:r>
            <w:r w:rsidR="00D754EA">
              <w:rPr>
                <w:rFonts w:eastAsia="Times New Roman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E11CDE">
              <w:rPr>
                <w:rFonts w:eastAsia="Times New Roman"/>
                <w:szCs w:val="24"/>
                <w:lang w:eastAsia="ru-RU"/>
              </w:rPr>
              <w:t>оператор цикла, оператор присваивания, драйвер принтера, оператор ввода данных, условный оператор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Драйвер принтера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Назовите структурный элемент блок-схемы алгоритма, которому в программе соответствует полный условный оператор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Ветвление</w:t>
            </w:r>
          </w:p>
        </w:tc>
      </w:tr>
      <w:tr w:rsidR="00E76E9C" w:rsidRPr="00E11CDE" w:rsidTr="00FC2A1D">
        <w:trPr>
          <w:tblCellSpacing w:w="0" w:type="dxa"/>
        </w:trPr>
        <w:tc>
          <w:tcPr>
            <w:tcW w:w="436" w:type="dxa"/>
            <w:vAlign w:val="center"/>
            <w:hideMark/>
          </w:tcPr>
          <w:p w:rsidR="00E76E9C" w:rsidRPr="00E11CDE" w:rsidRDefault="0096796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6794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Как называется программная конструкция, обеспечивающая повторение одних и тех же операций?</w:t>
            </w:r>
          </w:p>
        </w:tc>
        <w:tc>
          <w:tcPr>
            <w:tcW w:w="2125" w:type="dxa"/>
            <w:vAlign w:val="center"/>
            <w:hideMark/>
          </w:tcPr>
          <w:p w:rsidR="00E76E9C" w:rsidRPr="00E11CDE" w:rsidRDefault="00E76E9C" w:rsidP="00E11CDE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11CDE">
              <w:rPr>
                <w:rFonts w:eastAsia="Times New Roman"/>
                <w:szCs w:val="24"/>
                <w:lang w:eastAsia="ru-RU"/>
              </w:rPr>
              <w:t>Цикл</w:t>
            </w:r>
          </w:p>
        </w:tc>
      </w:tr>
    </w:tbl>
    <w:p w:rsidR="00E76E9C" w:rsidRPr="00E11CDE" w:rsidRDefault="00E76E9C" w:rsidP="00E11CDE">
      <w:pPr>
        <w:spacing w:after="0" w:line="240" w:lineRule="auto"/>
        <w:ind w:left="360"/>
        <w:rPr>
          <w:szCs w:val="24"/>
        </w:rPr>
      </w:pPr>
    </w:p>
    <w:p w:rsidR="00A9500C" w:rsidRPr="00E11CDE" w:rsidRDefault="00A9500C" w:rsidP="00E11CDE">
      <w:pPr>
        <w:spacing w:after="0" w:line="240" w:lineRule="auto"/>
        <w:ind w:left="360"/>
        <w:rPr>
          <w:b/>
          <w:szCs w:val="24"/>
        </w:rPr>
      </w:pPr>
      <w:r w:rsidRPr="00E11CDE">
        <w:rPr>
          <w:b/>
          <w:szCs w:val="24"/>
        </w:rPr>
        <w:t>Рефлексия</w:t>
      </w:r>
    </w:p>
    <w:p w:rsidR="00E76E9C" w:rsidRPr="00E11CDE" w:rsidRDefault="00E76E9C" w:rsidP="00E11CDE">
      <w:pPr>
        <w:spacing w:after="0" w:line="240" w:lineRule="auto"/>
        <w:ind w:left="360"/>
        <w:rPr>
          <w:szCs w:val="24"/>
        </w:rPr>
      </w:pPr>
      <w:r w:rsidRPr="00E11CDE">
        <w:rPr>
          <w:szCs w:val="24"/>
        </w:rPr>
        <w:t xml:space="preserve">На стадии рефлексии </w:t>
      </w:r>
      <w:r w:rsidR="00A9500C" w:rsidRPr="00E11CDE">
        <w:rPr>
          <w:szCs w:val="24"/>
        </w:rPr>
        <w:t xml:space="preserve">рекомендуется использовать </w:t>
      </w:r>
      <w:proofErr w:type="spellStart"/>
      <w:r w:rsidRPr="00E11CDE">
        <w:rPr>
          <w:szCs w:val="24"/>
        </w:rPr>
        <w:t>синквейн</w:t>
      </w:r>
      <w:proofErr w:type="spellEnd"/>
      <w:r w:rsidRPr="00E11CDE">
        <w:rPr>
          <w:szCs w:val="24"/>
        </w:rPr>
        <w:t xml:space="preserve"> к слову информатика.</w:t>
      </w:r>
    </w:p>
    <w:p w:rsidR="00AE4B5E" w:rsidRPr="00E11CDE" w:rsidRDefault="00A9500C" w:rsidP="00E11CDE">
      <w:pPr>
        <w:spacing w:after="0" w:line="240" w:lineRule="auto"/>
        <w:ind w:firstLine="426"/>
        <w:rPr>
          <w:szCs w:val="24"/>
        </w:rPr>
      </w:pPr>
      <w:proofErr w:type="spellStart"/>
      <w:r w:rsidRPr="00E11CDE">
        <w:rPr>
          <w:szCs w:val="24"/>
        </w:rPr>
        <w:t>Синквейн</w:t>
      </w:r>
      <w:proofErr w:type="spellEnd"/>
    </w:p>
    <w:p w:rsidR="00AE4B5E" w:rsidRPr="00E11CDE" w:rsidRDefault="00AE4B5E" w:rsidP="00E11CDE">
      <w:pPr>
        <w:spacing w:after="0" w:line="240" w:lineRule="auto"/>
        <w:rPr>
          <w:szCs w:val="24"/>
          <w:u w:val="single"/>
        </w:rPr>
      </w:pPr>
      <w:r w:rsidRPr="00E11CDE">
        <w:rPr>
          <w:szCs w:val="24"/>
        </w:rPr>
        <w:t>1 строка</w:t>
      </w:r>
      <w:r w:rsidRPr="00E11CDE">
        <w:rPr>
          <w:szCs w:val="24"/>
        </w:rPr>
        <w:tab/>
      </w:r>
      <w:r w:rsidRPr="00E11CDE">
        <w:rPr>
          <w:szCs w:val="24"/>
        </w:rPr>
        <w:tab/>
        <w:t>1 слово или словосочетание (ОБЪЕКТ)</w:t>
      </w:r>
    </w:p>
    <w:p w:rsidR="00AE4B5E" w:rsidRPr="00E11CDE" w:rsidRDefault="00AE4B5E" w:rsidP="00E11CDE">
      <w:pPr>
        <w:spacing w:after="0" w:line="240" w:lineRule="auto"/>
        <w:ind w:left="2124" w:hanging="2124"/>
        <w:rPr>
          <w:szCs w:val="24"/>
        </w:rPr>
      </w:pPr>
      <w:r w:rsidRPr="00E11CDE">
        <w:rPr>
          <w:szCs w:val="24"/>
        </w:rPr>
        <w:t>2 строка</w:t>
      </w:r>
      <w:r w:rsidRPr="00E11CDE">
        <w:rPr>
          <w:szCs w:val="24"/>
        </w:rPr>
        <w:tab/>
        <w:t xml:space="preserve">2 определения </w:t>
      </w:r>
      <w:r w:rsidR="00FC2A1D">
        <w:rPr>
          <w:szCs w:val="24"/>
        </w:rPr>
        <w:t>(прилагательные или причастия,</w:t>
      </w:r>
      <w:r w:rsidRPr="00E11CDE">
        <w:rPr>
          <w:szCs w:val="24"/>
        </w:rPr>
        <w:t xml:space="preserve"> описывающие признаки или свойства объекта)</w:t>
      </w:r>
    </w:p>
    <w:p w:rsidR="00AE4B5E" w:rsidRPr="00E11CDE" w:rsidRDefault="00AE4B5E" w:rsidP="00E11CDE">
      <w:pPr>
        <w:spacing w:after="0" w:line="240" w:lineRule="auto"/>
        <w:ind w:left="2124" w:hanging="2124"/>
        <w:rPr>
          <w:szCs w:val="24"/>
        </w:rPr>
      </w:pPr>
      <w:r w:rsidRPr="00E11CDE">
        <w:rPr>
          <w:szCs w:val="24"/>
        </w:rPr>
        <w:t>3 строка</w:t>
      </w:r>
      <w:r w:rsidRPr="00E11CDE">
        <w:rPr>
          <w:szCs w:val="24"/>
        </w:rPr>
        <w:tab/>
        <w:t>3 глагола или глагольные формы (описывающие совершаемые объектом характерные действия)</w:t>
      </w:r>
    </w:p>
    <w:p w:rsidR="00AE4B5E" w:rsidRPr="00E11CDE" w:rsidRDefault="00AE4B5E" w:rsidP="00E11CDE">
      <w:pPr>
        <w:spacing w:after="0" w:line="240" w:lineRule="auto"/>
        <w:ind w:left="2124" w:hanging="2124"/>
        <w:rPr>
          <w:szCs w:val="24"/>
        </w:rPr>
      </w:pPr>
      <w:r w:rsidRPr="00E11CDE">
        <w:rPr>
          <w:szCs w:val="24"/>
        </w:rPr>
        <w:t>4 строка</w:t>
      </w:r>
      <w:r w:rsidRPr="00E11CDE">
        <w:rPr>
          <w:szCs w:val="24"/>
        </w:rPr>
        <w:tab/>
        <w:t>фраза (обычно из 4-х слов), выражающая личное отношение автора к объекту</w:t>
      </w:r>
    </w:p>
    <w:p w:rsidR="00A9500C" w:rsidRPr="00E11CDE" w:rsidRDefault="00A9500C" w:rsidP="00E11CDE">
      <w:pPr>
        <w:spacing w:after="0" w:line="240" w:lineRule="auto"/>
        <w:ind w:left="2124" w:hanging="2124"/>
        <w:rPr>
          <w:szCs w:val="24"/>
        </w:rPr>
      </w:pPr>
      <w:proofErr w:type="spellStart"/>
      <w:r w:rsidRPr="00E11CDE">
        <w:rPr>
          <w:szCs w:val="24"/>
        </w:rPr>
        <w:t>Синквейн</w:t>
      </w:r>
      <w:proofErr w:type="spellEnd"/>
      <w:r w:rsidRPr="00E11CDE">
        <w:rPr>
          <w:szCs w:val="24"/>
        </w:rPr>
        <w:t xml:space="preserve"> можно задать как домашнее задание.</w:t>
      </w:r>
    </w:p>
    <w:p w:rsidR="00AE4B5E" w:rsidRPr="00E11CDE" w:rsidRDefault="00A9500C" w:rsidP="00E11CDE">
      <w:pPr>
        <w:spacing w:after="0" w:line="240" w:lineRule="auto"/>
        <w:rPr>
          <w:szCs w:val="24"/>
        </w:rPr>
      </w:pPr>
      <w:r w:rsidRPr="00E11CDE">
        <w:rPr>
          <w:szCs w:val="24"/>
        </w:rPr>
        <w:t xml:space="preserve">Лучшие </w:t>
      </w:r>
      <w:proofErr w:type="spellStart"/>
      <w:r w:rsidRPr="00E11CDE">
        <w:rPr>
          <w:szCs w:val="24"/>
        </w:rPr>
        <w:t>синквейны</w:t>
      </w:r>
      <w:proofErr w:type="spellEnd"/>
      <w:r w:rsidRPr="00E11CDE">
        <w:rPr>
          <w:szCs w:val="24"/>
        </w:rPr>
        <w:t xml:space="preserve"> могут украшать кабинет информатики.</w:t>
      </w:r>
    </w:p>
    <w:p w:rsidR="00B11BDE" w:rsidRPr="00E11CDE" w:rsidRDefault="00B11BDE" w:rsidP="00E11CDE">
      <w:pPr>
        <w:spacing w:after="0" w:line="240" w:lineRule="auto"/>
        <w:ind w:left="360"/>
        <w:rPr>
          <w:szCs w:val="24"/>
        </w:rPr>
      </w:pPr>
    </w:p>
    <w:p w:rsidR="009E0D2F" w:rsidRPr="00E11CDE" w:rsidRDefault="007B33ED" w:rsidP="007B33ED">
      <w:pPr>
        <w:tabs>
          <w:tab w:val="left" w:pos="4500"/>
        </w:tabs>
        <w:spacing w:after="0" w:line="240" w:lineRule="auto"/>
        <w:ind w:firstLine="840"/>
        <w:jc w:val="center"/>
        <w:rPr>
          <w:b/>
          <w:szCs w:val="24"/>
        </w:rPr>
      </w:pPr>
      <w:r>
        <w:rPr>
          <w:b/>
          <w:szCs w:val="24"/>
        </w:rPr>
        <w:t>Литература</w:t>
      </w:r>
    </w:p>
    <w:p w:rsidR="009E0D2F" w:rsidRPr="00E11CDE" w:rsidRDefault="009E0D2F" w:rsidP="00E11CDE">
      <w:pPr>
        <w:tabs>
          <w:tab w:val="left" w:pos="4500"/>
        </w:tabs>
        <w:spacing w:after="0" w:line="240" w:lineRule="auto"/>
        <w:ind w:firstLine="840"/>
        <w:jc w:val="both"/>
        <w:rPr>
          <w:szCs w:val="24"/>
        </w:rPr>
      </w:pPr>
      <w:r w:rsidRPr="00E11CDE">
        <w:rPr>
          <w:szCs w:val="24"/>
        </w:rPr>
        <w:t>1.</w:t>
      </w:r>
      <w:r w:rsidR="00621087" w:rsidRPr="00E11CDE">
        <w:rPr>
          <w:szCs w:val="24"/>
        </w:rPr>
        <w:t xml:space="preserve"> Афанасьев С.П., </w:t>
      </w:r>
      <w:proofErr w:type="spellStart"/>
      <w:r w:rsidR="00621087" w:rsidRPr="00E11CDE">
        <w:rPr>
          <w:szCs w:val="24"/>
        </w:rPr>
        <w:t>Коморин</w:t>
      </w:r>
      <w:proofErr w:type="spellEnd"/>
      <w:r w:rsidR="00621087" w:rsidRPr="00E11CDE">
        <w:rPr>
          <w:szCs w:val="24"/>
        </w:rPr>
        <w:t xml:space="preserve"> С.В. Триста творческих конкурсов.</w:t>
      </w:r>
      <w:r w:rsidR="007B33ED">
        <w:rPr>
          <w:szCs w:val="24"/>
        </w:rPr>
        <w:t xml:space="preserve"> </w:t>
      </w:r>
      <w:r w:rsidR="00621087" w:rsidRPr="00E11CDE">
        <w:rPr>
          <w:szCs w:val="24"/>
        </w:rPr>
        <w:t>- М.: АСТ-ПРЕСС СКД, 2001.</w:t>
      </w:r>
    </w:p>
    <w:p w:rsidR="009E0D2F" w:rsidRPr="00E11CDE" w:rsidRDefault="00E11CDE" w:rsidP="00E11CDE">
      <w:pPr>
        <w:tabs>
          <w:tab w:val="left" w:pos="4500"/>
        </w:tabs>
        <w:spacing w:after="0" w:line="240" w:lineRule="auto"/>
        <w:ind w:firstLine="840"/>
        <w:jc w:val="both"/>
        <w:rPr>
          <w:szCs w:val="24"/>
        </w:rPr>
      </w:pPr>
      <w:r>
        <w:rPr>
          <w:szCs w:val="24"/>
        </w:rPr>
        <w:t xml:space="preserve">2. </w:t>
      </w:r>
      <w:proofErr w:type="spellStart"/>
      <w:r w:rsidR="00621087" w:rsidRPr="00E11CDE">
        <w:rPr>
          <w:szCs w:val="24"/>
        </w:rPr>
        <w:t>Баликоева</w:t>
      </w:r>
      <w:proofErr w:type="spellEnd"/>
      <w:r w:rsidR="00621087" w:rsidRPr="00E11CDE">
        <w:rPr>
          <w:szCs w:val="24"/>
        </w:rPr>
        <w:t xml:space="preserve"> Т.Х., </w:t>
      </w:r>
      <w:proofErr w:type="gramStart"/>
      <w:r w:rsidR="00621087" w:rsidRPr="00E11CDE">
        <w:rPr>
          <w:szCs w:val="24"/>
        </w:rPr>
        <w:t>Прошина</w:t>
      </w:r>
      <w:proofErr w:type="gramEnd"/>
      <w:r w:rsidR="00621087" w:rsidRPr="00E11CDE">
        <w:rPr>
          <w:szCs w:val="24"/>
        </w:rPr>
        <w:t xml:space="preserve"> О.И., </w:t>
      </w:r>
      <w:proofErr w:type="spellStart"/>
      <w:r w:rsidR="00621087" w:rsidRPr="00E11CDE">
        <w:rPr>
          <w:szCs w:val="24"/>
        </w:rPr>
        <w:t>Телякова</w:t>
      </w:r>
      <w:proofErr w:type="spellEnd"/>
      <w:r w:rsidR="00621087" w:rsidRPr="00E11CDE">
        <w:rPr>
          <w:szCs w:val="24"/>
        </w:rPr>
        <w:t xml:space="preserve"> О.П. Методические рекомендации по проведению вводного курса в средней общеобразовательной школе с системно-</w:t>
      </w:r>
      <w:proofErr w:type="spellStart"/>
      <w:r w:rsidR="00621087" w:rsidRPr="00E11CDE">
        <w:rPr>
          <w:szCs w:val="24"/>
        </w:rPr>
        <w:t>деятельностным</w:t>
      </w:r>
      <w:proofErr w:type="spellEnd"/>
      <w:r w:rsidR="00621087" w:rsidRPr="00E11CDE">
        <w:rPr>
          <w:szCs w:val="24"/>
        </w:rPr>
        <w:t xml:space="preserve"> подходом в обучении.- Новосибирск: Колледж связи, 1994</w:t>
      </w:r>
      <w:r w:rsidR="007B33ED">
        <w:rPr>
          <w:szCs w:val="24"/>
        </w:rPr>
        <w:t>.</w:t>
      </w:r>
    </w:p>
    <w:p w:rsidR="00621087" w:rsidRPr="00E11CDE" w:rsidRDefault="009E0D2F" w:rsidP="00E11CDE">
      <w:pPr>
        <w:tabs>
          <w:tab w:val="left" w:pos="4500"/>
        </w:tabs>
        <w:spacing w:after="0" w:line="240" w:lineRule="auto"/>
        <w:ind w:firstLine="840"/>
        <w:jc w:val="both"/>
        <w:rPr>
          <w:szCs w:val="24"/>
        </w:rPr>
      </w:pPr>
      <w:r w:rsidRPr="00E11CDE">
        <w:rPr>
          <w:szCs w:val="24"/>
        </w:rPr>
        <w:t xml:space="preserve">3. </w:t>
      </w:r>
      <w:proofErr w:type="spellStart"/>
      <w:r w:rsidRPr="00E11CDE">
        <w:rPr>
          <w:szCs w:val="24"/>
        </w:rPr>
        <w:t>Гин</w:t>
      </w:r>
      <w:proofErr w:type="spellEnd"/>
      <w:r w:rsidRPr="00E11CDE">
        <w:rPr>
          <w:szCs w:val="24"/>
        </w:rPr>
        <w:t xml:space="preserve"> А.А. Приемы педагогической техники: пособие для учителя.</w:t>
      </w:r>
      <w:r w:rsidR="007B33ED">
        <w:rPr>
          <w:szCs w:val="24"/>
        </w:rPr>
        <w:t xml:space="preserve"> –</w:t>
      </w:r>
      <w:r w:rsidRPr="00E11CDE">
        <w:rPr>
          <w:szCs w:val="24"/>
        </w:rPr>
        <w:t xml:space="preserve"> М</w:t>
      </w:r>
      <w:proofErr w:type="gramStart"/>
      <w:r w:rsidR="007B33ED">
        <w:rPr>
          <w:szCs w:val="24"/>
        </w:rPr>
        <w:t xml:space="preserve"> </w:t>
      </w:r>
      <w:r w:rsidRPr="00E11CDE">
        <w:rPr>
          <w:szCs w:val="24"/>
        </w:rPr>
        <w:t>.</w:t>
      </w:r>
      <w:proofErr w:type="gramEnd"/>
      <w:r w:rsidRPr="00E11CDE">
        <w:rPr>
          <w:szCs w:val="24"/>
        </w:rPr>
        <w:t xml:space="preserve">: Народное образование, 2001. </w:t>
      </w:r>
    </w:p>
    <w:p w:rsidR="00F17F39" w:rsidRPr="00E11CDE" w:rsidRDefault="00621087" w:rsidP="00E11CDE">
      <w:pPr>
        <w:tabs>
          <w:tab w:val="left" w:pos="4500"/>
        </w:tabs>
        <w:spacing w:after="0" w:line="240" w:lineRule="auto"/>
        <w:ind w:firstLine="840"/>
        <w:jc w:val="both"/>
        <w:rPr>
          <w:szCs w:val="24"/>
        </w:rPr>
      </w:pPr>
      <w:r w:rsidRPr="00E11CDE">
        <w:rPr>
          <w:szCs w:val="24"/>
        </w:rPr>
        <w:t xml:space="preserve">4. </w:t>
      </w:r>
      <w:proofErr w:type="spellStart"/>
      <w:r w:rsidR="00E11CDE">
        <w:rPr>
          <w:color w:val="181818"/>
          <w:szCs w:val="24"/>
          <w:shd w:val="clear" w:color="auto" w:fill="FFFFFF"/>
        </w:rPr>
        <w:t>Грудянкина</w:t>
      </w:r>
      <w:proofErr w:type="spellEnd"/>
      <w:r w:rsidR="00E11CDE">
        <w:rPr>
          <w:color w:val="181818"/>
          <w:szCs w:val="24"/>
          <w:shd w:val="clear" w:color="auto" w:fill="FFFFFF"/>
        </w:rPr>
        <w:t xml:space="preserve"> </w:t>
      </w:r>
      <w:r w:rsidR="007B33ED">
        <w:rPr>
          <w:color w:val="181818"/>
          <w:szCs w:val="24"/>
          <w:shd w:val="clear" w:color="auto" w:fill="FFFFFF"/>
        </w:rPr>
        <w:t>Л.</w:t>
      </w:r>
      <w:r w:rsidRPr="00E11CDE">
        <w:rPr>
          <w:color w:val="181818"/>
          <w:szCs w:val="24"/>
          <w:shd w:val="clear" w:color="auto" w:fill="FFFFFF"/>
        </w:rPr>
        <w:t>В. Практические рекомендации по созданию условий для</w:t>
      </w:r>
      <w:r w:rsidR="00E11CDE">
        <w:rPr>
          <w:color w:val="181818"/>
          <w:szCs w:val="24"/>
          <w:shd w:val="clear" w:color="auto" w:fill="FFFFFF"/>
        </w:rPr>
        <w:t xml:space="preserve"> </w:t>
      </w:r>
      <w:r w:rsidRPr="00E11CDE">
        <w:rPr>
          <w:color w:val="181818"/>
          <w:szCs w:val="24"/>
          <w:shd w:val="clear" w:color="auto" w:fill="FFFFFF"/>
        </w:rPr>
        <w:t>ус</w:t>
      </w:r>
      <w:r w:rsidR="00FD32B5">
        <w:rPr>
          <w:color w:val="181818"/>
          <w:szCs w:val="24"/>
          <w:shd w:val="clear" w:color="auto" w:fill="FFFFFF"/>
        </w:rPr>
        <w:t>пешной адаптации первокурсников</w:t>
      </w:r>
      <w:r w:rsidR="007B33ED">
        <w:rPr>
          <w:color w:val="181818"/>
          <w:szCs w:val="24"/>
          <w:shd w:val="clear" w:color="auto" w:fill="FFFFFF"/>
        </w:rPr>
        <w:t xml:space="preserve"> </w:t>
      </w:r>
      <w:r w:rsidRPr="00E11CDE">
        <w:rPr>
          <w:color w:val="181818"/>
          <w:szCs w:val="24"/>
          <w:shd w:val="clear" w:color="auto" w:fill="FFFFFF"/>
        </w:rPr>
        <w:t>// Педаго</w:t>
      </w:r>
      <w:r w:rsidR="00B21F7F">
        <w:rPr>
          <w:color w:val="181818"/>
          <w:szCs w:val="24"/>
          <w:shd w:val="clear" w:color="auto" w:fill="FFFFFF"/>
        </w:rPr>
        <w:t xml:space="preserve">гические чтения «Педагогические </w:t>
      </w:r>
      <w:r w:rsidRPr="00E11CDE">
        <w:rPr>
          <w:color w:val="181818"/>
          <w:szCs w:val="24"/>
          <w:shd w:val="clear" w:color="auto" w:fill="FFFFFF"/>
        </w:rPr>
        <w:t>традиции и инновации в работе профессионально</w:t>
      </w:r>
      <w:r w:rsidR="00FD32B5">
        <w:rPr>
          <w:color w:val="181818"/>
          <w:szCs w:val="24"/>
          <w:shd w:val="clear" w:color="auto" w:fill="FFFFFF"/>
        </w:rPr>
        <w:t>го образовательного учреждения»</w:t>
      </w:r>
      <w:r w:rsidRPr="00E11CDE">
        <w:rPr>
          <w:color w:val="181818"/>
          <w:szCs w:val="24"/>
          <w:shd w:val="clear" w:color="auto" w:fill="FFFFFF"/>
        </w:rPr>
        <w:t>: сборник педагогических работников профессиональных образовательных учреждений Новосибирской области. – Новосибирск, 2017. – С.73 – 78.</w:t>
      </w:r>
    </w:p>
    <w:sectPr w:rsidR="00F17F39" w:rsidRPr="00E11CDE" w:rsidSect="00FD6D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70B7"/>
    <w:multiLevelType w:val="hybridMultilevel"/>
    <w:tmpl w:val="3C9CA9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D6DCE"/>
    <w:multiLevelType w:val="hybridMultilevel"/>
    <w:tmpl w:val="8250C71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>
    <w:nsid w:val="0C816285"/>
    <w:multiLevelType w:val="multilevel"/>
    <w:tmpl w:val="95FC83C2"/>
    <w:lvl w:ilvl="0">
      <w:start w:val="9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  <w:b/>
      </w:rPr>
    </w:lvl>
    <w:lvl w:ilvl="1">
      <w:start w:val="25"/>
      <w:numFmt w:val="decimal"/>
      <w:lvlText w:val="%1-%2"/>
      <w:lvlJc w:val="left"/>
      <w:pPr>
        <w:tabs>
          <w:tab w:val="num" w:pos="2055"/>
        </w:tabs>
        <w:ind w:left="2055" w:hanging="12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2895"/>
        </w:tabs>
        <w:ind w:left="2895" w:hanging="121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3735"/>
        </w:tabs>
        <w:ind w:left="3735" w:hanging="121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4575"/>
        </w:tabs>
        <w:ind w:left="4575" w:hanging="121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5415"/>
        </w:tabs>
        <w:ind w:left="5415" w:hanging="1215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7320"/>
        </w:tabs>
        <w:ind w:left="732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8520"/>
        </w:tabs>
        <w:ind w:left="8520" w:hanging="1800"/>
      </w:pPr>
      <w:rPr>
        <w:rFonts w:hint="default"/>
        <w:b/>
      </w:rPr>
    </w:lvl>
  </w:abstractNum>
  <w:abstractNum w:abstractNumId="3">
    <w:nsid w:val="19062D99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F5F70"/>
    <w:multiLevelType w:val="hybridMultilevel"/>
    <w:tmpl w:val="4DE4AF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C8087B"/>
    <w:multiLevelType w:val="hybridMultilevel"/>
    <w:tmpl w:val="0DA25572"/>
    <w:lvl w:ilvl="0" w:tplc="FFFFFFFF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>
    <w:nsid w:val="59B13624"/>
    <w:multiLevelType w:val="hybridMultilevel"/>
    <w:tmpl w:val="2C08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480597"/>
    <w:multiLevelType w:val="hybridMultilevel"/>
    <w:tmpl w:val="3C9CA90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17A76"/>
    <w:multiLevelType w:val="hybridMultilevel"/>
    <w:tmpl w:val="72362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156D61"/>
    <w:multiLevelType w:val="hybridMultilevel"/>
    <w:tmpl w:val="CF8E15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3D3364F"/>
    <w:multiLevelType w:val="hybridMultilevel"/>
    <w:tmpl w:val="F12C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8"/>
    <w:rsid w:val="000231AA"/>
    <w:rsid w:val="00031D96"/>
    <w:rsid w:val="00046303"/>
    <w:rsid w:val="000773B5"/>
    <w:rsid w:val="00081AE4"/>
    <w:rsid w:val="000C5C39"/>
    <w:rsid w:val="000C7141"/>
    <w:rsid w:val="000F5848"/>
    <w:rsid w:val="00153E7E"/>
    <w:rsid w:val="001D3192"/>
    <w:rsid w:val="001F0C9D"/>
    <w:rsid w:val="002017E2"/>
    <w:rsid w:val="002201D5"/>
    <w:rsid w:val="00235DA8"/>
    <w:rsid w:val="002670AD"/>
    <w:rsid w:val="002A26E8"/>
    <w:rsid w:val="002D5DFE"/>
    <w:rsid w:val="002F3FC9"/>
    <w:rsid w:val="0030246C"/>
    <w:rsid w:val="0031671A"/>
    <w:rsid w:val="00324835"/>
    <w:rsid w:val="0033560E"/>
    <w:rsid w:val="003642EF"/>
    <w:rsid w:val="003B12C1"/>
    <w:rsid w:val="003C4A37"/>
    <w:rsid w:val="003E0592"/>
    <w:rsid w:val="003F38AB"/>
    <w:rsid w:val="00464649"/>
    <w:rsid w:val="00486E78"/>
    <w:rsid w:val="004A3E25"/>
    <w:rsid w:val="0050140B"/>
    <w:rsid w:val="00523722"/>
    <w:rsid w:val="0053369C"/>
    <w:rsid w:val="00537B51"/>
    <w:rsid w:val="0055652C"/>
    <w:rsid w:val="005716D7"/>
    <w:rsid w:val="00584308"/>
    <w:rsid w:val="00591D80"/>
    <w:rsid w:val="005D56FB"/>
    <w:rsid w:val="00621087"/>
    <w:rsid w:val="00647205"/>
    <w:rsid w:val="006641CB"/>
    <w:rsid w:val="00681291"/>
    <w:rsid w:val="006C5603"/>
    <w:rsid w:val="0070314B"/>
    <w:rsid w:val="007111EA"/>
    <w:rsid w:val="00746E76"/>
    <w:rsid w:val="007554C3"/>
    <w:rsid w:val="007A1A32"/>
    <w:rsid w:val="007A6776"/>
    <w:rsid w:val="007B33ED"/>
    <w:rsid w:val="007D4393"/>
    <w:rsid w:val="00806C83"/>
    <w:rsid w:val="00834B44"/>
    <w:rsid w:val="00842167"/>
    <w:rsid w:val="0084526B"/>
    <w:rsid w:val="00855DD7"/>
    <w:rsid w:val="0086658D"/>
    <w:rsid w:val="00882518"/>
    <w:rsid w:val="008826FF"/>
    <w:rsid w:val="008A4204"/>
    <w:rsid w:val="008E054E"/>
    <w:rsid w:val="0092795A"/>
    <w:rsid w:val="0096796C"/>
    <w:rsid w:val="00971CE3"/>
    <w:rsid w:val="00981284"/>
    <w:rsid w:val="009C6F72"/>
    <w:rsid w:val="009D5686"/>
    <w:rsid w:val="009E0D2F"/>
    <w:rsid w:val="00A047E0"/>
    <w:rsid w:val="00A6546F"/>
    <w:rsid w:val="00A7050C"/>
    <w:rsid w:val="00A74A5F"/>
    <w:rsid w:val="00A9400D"/>
    <w:rsid w:val="00A9500C"/>
    <w:rsid w:val="00AE4B5E"/>
    <w:rsid w:val="00AF2DF8"/>
    <w:rsid w:val="00B11BDE"/>
    <w:rsid w:val="00B21F7F"/>
    <w:rsid w:val="00B43CA3"/>
    <w:rsid w:val="00B65858"/>
    <w:rsid w:val="00BB089A"/>
    <w:rsid w:val="00BB3CAD"/>
    <w:rsid w:val="00BB64A1"/>
    <w:rsid w:val="00BC6BED"/>
    <w:rsid w:val="00BE7353"/>
    <w:rsid w:val="00C00D67"/>
    <w:rsid w:val="00C02853"/>
    <w:rsid w:val="00C82EC2"/>
    <w:rsid w:val="00C94264"/>
    <w:rsid w:val="00D202D1"/>
    <w:rsid w:val="00D60F07"/>
    <w:rsid w:val="00D754EA"/>
    <w:rsid w:val="00D842D5"/>
    <w:rsid w:val="00DD375D"/>
    <w:rsid w:val="00DD4802"/>
    <w:rsid w:val="00E11CDE"/>
    <w:rsid w:val="00E65778"/>
    <w:rsid w:val="00E76E9C"/>
    <w:rsid w:val="00E841C0"/>
    <w:rsid w:val="00EA3259"/>
    <w:rsid w:val="00EE0318"/>
    <w:rsid w:val="00F17608"/>
    <w:rsid w:val="00F17F39"/>
    <w:rsid w:val="00F52A2D"/>
    <w:rsid w:val="00F90E95"/>
    <w:rsid w:val="00FA1680"/>
    <w:rsid w:val="00FA475F"/>
    <w:rsid w:val="00FC2A1D"/>
    <w:rsid w:val="00FD32B5"/>
    <w:rsid w:val="00FD6D1A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680"/>
    <w:rPr>
      <w:b/>
      <w:bCs/>
    </w:rPr>
  </w:style>
  <w:style w:type="paragraph" w:styleId="a4">
    <w:name w:val="Normal (Web)"/>
    <w:basedOn w:val="a"/>
    <w:rsid w:val="008E054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ody Text"/>
    <w:basedOn w:val="a"/>
    <w:link w:val="a6"/>
    <w:rsid w:val="008E054E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054E"/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680"/>
    <w:rPr>
      <w:b/>
      <w:bCs/>
    </w:rPr>
  </w:style>
  <w:style w:type="paragraph" w:styleId="a4">
    <w:name w:val="Normal (Web)"/>
    <w:basedOn w:val="a"/>
    <w:rsid w:val="008E054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ody Text"/>
    <w:basedOn w:val="a"/>
    <w:link w:val="a6"/>
    <w:rsid w:val="008E054E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054E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FADA-9876-4C60-8E3C-0EEF216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толстикова</cp:lastModifiedBy>
  <cp:revision>6</cp:revision>
  <dcterms:created xsi:type="dcterms:W3CDTF">2018-08-30T11:04:00Z</dcterms:created>
  <dcterms:modified xsi:type="dcterms:W3CDTF">2018-08-31T07:00:00Z</dcterms:modified>
</cp:coreProperties>
</file>