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35" w:rsidRDefault="00BD7135" w:rsidP="00BD71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Государственное бюджетное профессиональное</w:t>
      </w:r>
    </w:p>
    <w:p w:rsidR="00950D3C" w:rsidRDefault="00BD7135" w:rsidP="00BD713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образовательное учреждение</w:t>
      </w:r>
    </w:p>
    <w:p w:rsidR="00BD7135" w:rsidRDefault="00BD7135" w:rsidP="00BD71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Южно-Уральский многопрофильный колледж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</w:t>
      </w:r>
    </w:p>
    <w:p w:rsidR="00BD7135" w:rsidRPr="00BD7135" w:rsidRDefault="00BD7135" w:rsidP="00BD713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50D3C" w:rsidRDefault="00950D3C" w:rsidP="00CE70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50D3C" w:rsidRDefault="00950D3C" w:rsidP="00CE70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2E27" w:rsidRPr="00CE7089" w:rsidRDefault="00BA2E27" w:rsidP="00CE708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7089" w:rsidRDefault="00CE7089" w:rsidP="00CE708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ПОРТФОЛИО </w:t>
      </w:r>
      <w:r w:rsidRPr="00CE70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КАК ИНСТРУМЕНТ ВЗАИМОДЕЙСТВИЯ С ПРЕДСТАВИТЕЛЯМИ СФЕРЫ ТРУДА ДЛЯ ПОВЫШЕНИЯ </w:t>
      </w:r>
      <w:proofErr w:type="gramStart"/>
      <w:r w:rsidRPr="00CE7089">
        <w:rPr>
          <w:rFonts w:ascii="Times New Roman" w:hAnsi="Times New Roman" w:cs="Times New Roman"/>
          <w:b/>
          <w:color w:val="000000"/>
          <w:sz w:val="28"/>
          <w:szCs w:val="28"/>
        </w:rPr>
        <w:t>ПРАКТИКО-ОРИЕНТИРОВАННОСТИ</w:t>
      </w:r>
      <w:proofErr w:type="gramEnd"/>
      <w:r w:rsidRPr="00CE70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ПРОГРАММ</w:t>
      </w:r>
    </w:p>
    <w:p w:rsidR="00950D3C" w:rsidRDefault="00950D3C" w:rsidP="00CE708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0D3C" w:rsidRDefault="00950D3C" w:rsidP="00CE708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7089" w:rsidRPr="00CE7089" w:rsidRDefault="00CE7089" w:rsidP="00CE708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Воропанова Ирина Олеговна</w:t>
      </w:r>
    </w:p>
    <w:p w:rsidR="00CE7089" w:rsidRPr="00CE7089" w:rsidRDefault="00CE7089" w:rsidP="00CE708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</w:t>
      </w:r>
      <w:proofErr w:type="gramStart"/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.Ч</w:t>
      </w:r>
      <w:proofErr w:type="gramEnd"/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елябинск</w:t>
      </w:r>
    </w:p>
    <w:p w:rsidR="00CE7089" w:rsidRDefault="00CE7089" w:rsidP="00CE708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70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Южно-Уральский многопрофильный колледж</w:t>
      </w:r>
    </w:p>
    <w:p w:rsidR="00950D3C" w:rsidRPr="00950D3C" w:rsidRDefault="00950D3C" w:rsidP="00950D3C">
      <w:pPr>
        <w:spacing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0D3C">
        <w:rPr>
          <w:rFonts w:ascii="Times New Roman" w:hAnsi="Times New Roman" w:cs="Times New Roman"/>
          <w:i/>
          <w:color w:val="000000"/>
          <w:sz w:val="24"/>
          <w:szCs w:val="24"/>
        </w:rPr>
        <w:t>09.00.00 Информатика и вычислительная техника</w:t>
      </w:r>
    </w:p>
    <w:p w:rsidR="00304D40" w:rsidRDefault="008A51EA" w:rsidP="00304D4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E70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304D40" w:rsidRDefault="00304D40" w:rsidP="00304D4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304D40" w:rsidRPr="002C272E" w:rsidRDefault="002C272E" w:rsidP="00BA2E27">
      <w:pPr>
        <w:pStyle w:val="a5"/>
        <w:numPr>
          <w:ilvl w:val="0"/>
          <w:numId w:val="12"/>
        </w:numPr>
        <w:tabs>
          <w:tab w:val="right" w:leader="dot" w:pos="8505"/>
        </w:tabs>
        <w:spacing w:after="0" w:line="360" w:lineRule="auto"/>
        <w:ind w:left="1434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2C272E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  <w:r w:rsidR="00BA2E2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7135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304D40" w:rsidRPr="002C272E" w:rsidRDefault="002C272E" w:rsidP="00BA2E27">
      <w:pPr>
        <w:pStyle w:val="a5"/>
        <w:numPr>
          <w:ilvl w:val="0"/>
          <w:numId w:val="12"/>
        </w:numPr>
        <w:tabs>
          <w:tab w:val="right" w:leader="dot" w:pos="8505"/>
        </w:tabs>
        <w:spacing w:after="0" w:line="360" w:lineRule="auto"/>
        <w:ind w:left="1434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2C272E">
        <w:rPr>
          <w:rFonts w:ascii="Times New Roman" w:hAnsi="Times New Roman" w:cs="Times New Roman"/>
          <w:color w:val="000000"/>
          <w:sz w:val="24"/>
          <w:szCs w:val="24"/>
        </w:rPr>
        <w:t>ОБЩАЯ ЧАСТЬ</w:t>
      </w:r>
      <w:r w:rsidR="00BA2E2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7135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304D40" w:rsidRPr="00BA2E27" w:rsidRDefault="00BA2E27" w:rsidP="00BA2E27">
      <w:pPr>
        <w:pStyle w:val="a5"/>
        <w:tabs>
          <w:tab w:val="right" w:leader="dot" w:pos="8505"/>
        </w:tabs>
        <w:spacing w:after="0" w:line="360" w:lineRule="auto"/>
        <w:ind w:left="11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 </w:t>
      </w:r>
      <w:r w:rsidR="002C272E" w:rsidRPr="00BA2E27">
        <w:rPr>
          <w:rFonts w:ascii="Times New Roman" w:hAnsi="Times New Roman" w:cs="Times New Roman"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7135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2C272E" w:rsidRPr="00BA2E27" w:rsidRDefault="00BA2E27" w:rsidP="00BA2E27">
      <w:pPr>
        <w:pStyle w:val="a5"/>
        <w:tabs>
          <w:tab w:val="right" w:leader="dot" w:pos="8505"/>
        </w:tabs>
        <w:spacing w:after="0" w:line="36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 </w:t>
      </w:r>
      <w:r w:rsidR="002C272E" w:rsidRPr="00BA2E27">
        <w:rPr>
          <w:rFonts w:ascii="Times New Roman" w:hAnsi="Times New Roman" w:cs="Times New Roman"/>
          <w:color w:val="000000"/>
          <w:sz w:val="24"/>
          <w:szCs w:val="24"/>
        </w:rPr>
        <w:t>Новизна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D7135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2C272E" w:rsidRPr="00BA2E27" w:rsidRDefault="00BA2E27" w:rsidP="00BA2E27">
      <w:pPr>
        <w:pStyle w:val="a5"/>
        <w:tabs>
          <w:tab w:val="right" w:leader="dot" w:pos="8505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="002C272E" w:rsidRPr="00BA2E27">
        <w:rPr>
          <w:rFonts w:ascii="Times New Roman" w:hAnsi="Times New Roman" w:cs="Times New Roman"/>
          <w:sz w:val="24"/>
          <w:szCs w:val="24"/>
        </w:rPr>
        <w:t xml:space="preserve">Актуальность внедрения </w:t>
      </w:r>
      <w:proofErr w:type="spellStart"/>
      <w:r w:rsidR="002C272E" w:rsidRPr="00BA2E27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8</w:t>
      </w:r>
    </w:p>
    <w:p w:rsidR="002C272E" w:rsidRPr="00BA2E27" w:rsidRDefault="00BA2E27" w:rsidP="00BA2E27">
      <w:pPr>
        <w:pStyle w:val="a5"/>
        <w:tabs>
          <w:tab w:val="right" w:leader="dot" w:pos="8505"/>
        </w:tabs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="002C272E" w:rsidRPr="00BA2E27">
        <w:rPr>
          <w:rFonts w:ascii="Times New Roman" w:hAnsi="Times New Roman" w:cs="Times New Roman"/>
          <w:sz w:val="24"/>
          <w:szCs w:val="24"/>
        </w:rPr>
        <w:t>Ход мероприятия</w:t>
      </w:r>
      <w:r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10</w:t>
      </w:r>
    </w:p>
    <w:p w:rsidR="00BA2E27" w:rsidRPr="00F83CA3" w:rsidRDefault="002C272E" w:rsidP="00F83CA3">
      <w:pPr>
        <w:pStyle w:val="a5"/>
        <w:numPr>
          <w:ilvl w:val="0"/>
          <w:numId w:val="12"/>
        </w:numPr>
        <w:tabs>
          <w:tab w:val="right" w:leader="dot" w:pos="8505"/>
        </w:tabs>
        <w:spacing w:after="0" w:line="360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F83CA3">
        <w:rPr>
          <w:rFonts w:ascii="Times New Roman" w:hAnsi="Times New Roman" w:cs="Times New Roman"/>
          <w:sz w:val="24"/>
          <w:szCs w:val="24"/>
        </w:rPr>
        <w:t>ВЫВОДЫ</w:t>
      </w:r>
      <w:r w:rsidR="00BA2E27" w:rsidRPr="00F83CA3"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13</w:t>
      </w:r>
    </w:p>
    <w:p w:rsidR="00F83CA3" w:rsidRPr="00F83CA3" w:rsidRDefault="00F83CA3" w:rsidP="00F83CA3">
      <w:pPr>
        <w:pStyle w:val="a5"/>
        <w:numPr>
          <w:ilvl w:val="0"/>
          <w:numId w:val="12"/>
        </w:numPr>
        <w:tabs>
          <w:tab w:val="right" w:leader="dot" w:pos="8505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F83CA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СПИСОК ИСПОЛЬЗУЕМЫХ ИСТОЧНИКОВ</w:t>
      </w:r>
      <w:r w:rsidRPr="00F83CA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</w:r>
      <w:r w:rsidR="00BD713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14</w:t>
      </w:r>
    </w:p>
    <w:p w:rsidR="002C272E" w:rsidRDefault="00BA2E27" w:rsidP="00BA2E27">
      <w:pPr>
        <w:pStyle w:val="a5"/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15</w:t>
      </w:r>
    </w:p>
    <w:p w:rsidR="00BA2E27" w:rsidRDefault="00BA2E27" w:rsidP="00BA2E27">
      <w:pPr>
        <w:pStyle w:val="a5"/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17</w:t>
      </w:r>
    </w:p>
    <w:p w:rsidR="00146968" w:rsidRPr="002C272E" w:rsidRDefault="00146968" w:rsidP="00BA2E27">
      <w:pPr>
        <w:pStyle w:val="a5"/>
        <w:tabs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>
        <w:rPr>
          <w:rFonts w:ascii="Times New Roman" w:hAnsi="Times New Roman" w:cs="Times New Roman"/>
          <w:sz w:val="24"/>
          <w:szCs w:val="24"/>
        </w:rPr>
        <w:tab/>
      </w:r>
      <w:r w:rsidR="00BD7135">
        <w:rPr>
          <w:rFonts w:ascii="Times New Roman" w:hAnsi="Times New Roman" w:cs="Times New Roman"/>
          <w:sz w:val="24"/>
          <w:szCs w:val="24"/>
        </w:rPr>
        <w:t>21</w:t>
      </w:r>
    </w:p>
    <w:p w:rsidR="002C272E" w:rsidRPr="00304D40" w:rsidRDefault="002C272E" w:rsidP="00304D4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04D40" w:rsidRDefault="00304D40" w:rsidP="00304D4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4D40" w:rsidRPr="00304D40" w:rsidRDefault="00304D40" w:rsidP="00304D4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1B5D41" w:rsidRPr="00822098" w:rsidRDefault="00304D40" w:rsidP="008220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2209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822098" w:rsidRDefault="00822098" w:rsidP="00822098">
      <w:pPr>
        <w:pStyle w:val="20"/>
        <w:keepNext w:val="0"/>
        <w:keepLines w:val="0"/>
        <w:widowControl w:val="0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Цель :повышение уровня конкурентоспособности выпускника в условиях современного рынка.</w:t>
      </w:r>
    </w:p>
    <w:p w:rsidR="00822098" w:rsidRPr="00822098" w:rsidRDefault="00822098" w:rsidP="00822098">
      <w:pPr>
        <w:pStyle w:val="20"/>
        <w:keepNext w:val="0"/>
        <w:keepLines w:val="0"/>
        <w:widowControl w:val="0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З</w:t>
      </w:r>
      <w:r w:rsidRPr="00822098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адачи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:</w:t>
      </w:r>
    </w:p>
    <w:p w:rsidR="00822098" w:rsidRPr="00617DCE" w:rsidRDefault="00822098" w:rsidP="00822098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7D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сбор, систематизация, хранение и презентация результатов его развития, его достижений, способностей, склонностей, интересов.</w:t>
      </w:r>
    </w:p>
    <w:p w:rsidR="00822098" w:rsidRPr="00617DCE" w:rsidRDefault="002C272E" w:rsidP="00822098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активизация </w:t>
      </w:r>
      <w:r w:rsidR="00822098" w:rsidRPr="00617D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разноплановой деятельности, повышение образовательной активности студентов;</w:t>
      </w:r>
    </w:p>
    <w:p w:rsidR="00822098" w:rsidRPr="00617DCE" w:rsidRDefault="00822098" w:rsidP="00822098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7D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отслеживание, учет, оценивание индивидуальных достижений студентов;</w:t>
      </w:r>
      <w:r w:rsidRPr="00617D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22098" w:rsidRDefault="00822098" w:rsidP="00822098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индивидуализация образования;</w:t>
      </w:r>
    </w:p>
    <w:p w:rsidR="00822098" w:rsidRDefault="00822098" w:rsidP="00822098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умений делового общения.</w:t>
      </w:r>
    </w:p>
    <w:p w:rsidR="00822098" w:rsidRPr="00617DCE" w:rsidRDefault="00822098" w:rsidP="00822098">
      <w:pPr>
        <w:shd w:val="clear" w:color="auto" w:fill="FFFFFF"/>
        <w:spacing w:after="0" w:line="360" w:lineRule="auto"/>
        <w:ind w:left="142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B5D41" w:rsidRPr="00617DCE" w:rsidRDefault="001B5D41" w:rsidP="00F12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Создать профессиональное </w:t>
      </w:r>
      <w:proofErr w:type="spellStart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это одно из важнейших действий, которое необходимо совершить соискателю работы в любой сфере деятельности для достижения успеха. Наряду с резюме, рекомендательными письмами и сертификатами, </w:t>
      </w:r>
      <w:proofErr w:type="spellStart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участвует в процессе формирования имиджа в глазах работодателя. Роль </w:t>
      </w:r>
      <w:proofErr w:type="spellStart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этом процессе велика: по тому, как сделано </w:t>
      </w:r>
      <w:proofErr w:type="spellStart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соискателя, работодатель судит не только о профессиональной деятельности кандидата. В </w:t>
      </w:r>
      <w:proofErr w:type="spellStart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61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работодатель видит принципы, личные акценты и логику кандидата.</w:t>
      </w:r>
      <w:r w:rsidR="00CE7089" w:rsidRPr="00CE708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D635B">
        <w:rPr>
          <w:rFonts w:ascii="Times New Roman" w:hAnsi="Times New Roman" w:cs="Times New Roman"/>
          <w:sz w:val="24"/>
          <w:szCs w:val="24"/>
        </w:rPr>
        <w:t xml:space="preserve">Интересно, что заработная плата, предлагаемая в вакансиях с требованием </w:t>
      </w:r>
      <w:proofErr w:type="spellStart"/>
      <w:r w:rsidRPr="003D635B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3D635B">
        <w:rPr>
          <w:rFonts w:ascii="Times New Roman" w:hAnsi="Times New Roman" w:cs="Times New Roman"/>
          <w:sz w:val="24"/>
          <w:szCs w:val="24"/>
        </w:rPr>
        <w:t>, на 15–20% выше, чем в вакансиях без такого требования. Это значит, что имея в активе ряд выполненных работ по своему профилю, можно претендовать на более высокий заработок – еще один аргумент в пользу скрупулезного фиксирования своих трудовых успехов</w:t>
      </w:r>
      <w:r w:rsidR="00822098" w:rsidRPr="003D635B">
        <w:rPr>
          <w:rFonts w:ascii="Times New Roman" w:hAnsi="Times New Roman" w:cs="Times New Roman"/>
          <w:sz w:val="24"/>
          <w:szCs w:val="24"/>
        </w:rPr>
        <w:t>.</w:t>
      </w:r>
    </w:p>
    <w:p w:rsidR="008A51EA" w:rsidRPr="00F1254D" w:rsidRDefault="00822098" w:rsidP="00F125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54D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1254D">
        <w:rPr>
          <w:rFonts w:ascii="Times New Roman" w:hAnsi="Times New Roman" w:cs="Times New Roman"/>
          <w:sz w:val="24"/>
          <w:szCs w:val="24"/>
        </w:rPr>
        <w:t>, как новая и актуальная форма внеклассной работы, позволяет проследить индивидуальный маршрут развития личности в течение всех лет обучения в различных областях деятельности, что позволяет оценить динамику развития успехов и глубину интересов.</w:t>
      </w:r>
    </w:p>
    <w:p w:rsidR="00406514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t>Технология «</w:t>
      </w:r>
      <w:proofErr w:type="spellStart"/>
      <w:r w:rsidRPr="00F1254D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1254D">
        <w:rPr>
          <w:rFonts w:ascii="Times New Roman" w:hAnsi="Times New Roman" w:cs="Times New Roman"/>
          <w:sz w:val="24"/>
          <w:szCs w:val="24"/>
        </w:rPr>
        <w:t xml:space="preserve">» помогает решить следующие педагогические задачи: </w:t>
      </w:r>
    </w:p>
    <w:p w:rsidR="00F1254D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t xml:space="preserve">1. Поддерживать высокую учебную мотивацию школьников; </w:t>
      </w:r>
    </w:p>
    <w:p w:rsidR="00F1254D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t xml:space="preserve">2. Формировать умение учиться – ставить цели, планировать и организовывать собственную учебную деятельность; </w:t>
      </w:r>
    </w:p>
    <w:p w:rsidR="00F1254D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lastRenderedPageBreak/>
        <w:t xml:space="preserve">3. Поощрять активность и самостоятельность, расширять возможности обучения и самообучения; </w:t>
      </w:r>
    </w:p>
    <w:p w:rsidR="00F1254D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t>4. Развивать навыки рефлексивной и оценочной деятельности учащихся, формировать адекватную самооценку;</w:t>
      </w:r>
    </w:p>
    <w:p w:rsidR="00F1254D" w:rsidRDefault="00822098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254D">
        <w:rPr>
          <w:rFonts w:ascii="Times New Roman" w:hAnsi="Times New Roman" w:cs="Times New Roman"/>
          <w:sz w:val="24"/>
          <w:szCs w:val="24"/>
        </w:rPr>
        <w:t xml:space="preserve"> 5. Содействовать </w:t>
      </w:r>
      <w:proofErr w:type="spellStart"/>
      <w:r w:rsidRPr="00F1254D">
        <w:rPr>
          <w:rFonts w:ascii="Times New Roman" w:hAnsi="Times New Roman" w:cs="Times New Roman"/>
          <w:sz w:val="24"/>
          <w:szCs w:val="24"/>
        </w:rPr>
        <w:t>персонализации</w:t>
      </w:r>
      <w:proofErr w:type="spellEnd"/>
      <w:r w:rsidRPr="00F1254D">
        <w:rPr>
          <w:rFonts w:ascii="Times New Roman" w:hAnsi="Times New Roman" w:cs="Times New Roman"/>
          <w:sz w:val="24"/>
          <w:szCs w:val="24"/>
        </w:rPr>
        <w:t xml:space="preserve"> образования; определять количественные и качественные индивидуальные достижения; </w:t>
      </w:r>
    </w:p>
    <w:p w:rsidR="00822098" w:rsidRDefault="00FB7636" w:rsidP="0040651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098" w:rsidRPr="00F1254D">
        <w:rPr>
          <w:rFonts w:ascii="Times New Roman" w:hAnsi="Times New Roman" w:cs="Times New Roman"/>
          <w:sz w:val="24"/>
          <w:szCs w:val="24"/>
        </w:rPr>
        <w:t>6. Создавать предпосылки и возможности для успешной социализации выпускников.</w:t>
      </w:r>
    </w:p>
    <w:p w:rsidR="00A6261A" w:rsidRPr="00A6261A" w:rsidRDefault="003D635B" w:rsidP="00A62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61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A6261A">
        <w:rPr>
          <w:rFonts w:ascii="Times New Roman" w:hAnsi="Times New Roman" w:cs="Times New Roman"/>
          <w:sz w:val="24"/>
          <w:szCs w:val="24"/>
        </w:rPr>
        <w:t xml:space="preserve"> можно рассматривать как оценочное средство </w:t>
      </w:r>
      <w:proofErr w:type="spellStart"/>
      <w:r w:rsidRPr="00A6261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6261A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компетенций. </w:t>
      </w:r>
      <w:r w:rsidR="00A6261A" w:rsidRPr="00A6261A">
        <w:rPr>
          <w:rFonts w:ascii="Times New Roman" w:hAnsi="Times New Roman" w:cs="Times New Roman"/>
          <w:sz w:val="24"/>
          <w:szCs w:val="24"/>
        </w:rPr>
        <w:t xml:space="preserve">К нормативно-правовым актам  регламентирующим использование </w:t>
      </w:r>
      <w:proofErr w:type="spellStart"/>
      <w:r w:rsidR="00A6261A" w:rsidRPr="00A6261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A6261A" w:rsidRPr="00A6261A">
        <w:rPr>
          <w:rFonts w:ascii="Times New Roman" w:hAnsi="Times New Roman" w:cs="Times New Roman"/>
          <w:sz w:val="24"/>
          <w:szCs w:val="24"/>
        </w:rPr>
        <w:t xml:space="preserve"> относится  Федеральный закон от 29.12.2012 № 273-ФЗ «Об образовании в Российской Федерации» в редакции с изменениями от 01.05.2017 года и федеральные государственные образовательные стандарты среднего профессионального образования (</w:t>
      </w:r>
      <w:proofErr w:type="spellStart"/>
      <w:r w:rsidR="00A6261A" w:rsidRPr="00A6261A">
        <w:rPr>
          <w:rFonts w:ascii="Times New Roman" w:hAnsi="Times New Roman" w:cs="Times New Roman"/>
          <w:sz w:val="24"/>
          <w:szCs w:val="24"/>
        </w:rPr>
        <w:t>фгос</w:t>
      </w:r>
      <w:proofErr w:type="spellEnd"/>
      <w:r w:rsidR="00A6261A" w:rsidRPr="00A62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61A" w:rsidRPr="00A6261A">
        <w:rPr>
          <w:rFonts w:ascii="Times New Roman" w:hAnsi="Times New Roman" w:cs="Times New Roman"/>
          <w:sz w:val="24"/>
          <w:szCs w:val="24"/>
        </w:rPr>
        <w:t>спо</w:t>
      </w:r>
      <w:proofErr w:type="spellEnd"/>
      <w:r w:rsidR="00A6261A" w:rsidRPr="00A6261A">
        <w:rPr>
          <w:rFonts w:ascii="Times New Roman" w:hAnsi="Times New Roman" w:cs="Times New Roman"/>
          <w:sz w:val="24"/>
          <w:szCs w:val="24"/>
        </w:rPr>
        <w:t>) нового поколения</w:t>
      </w:r>
      <w:r w:rsidR="00A6261A">
        <w:rPr>
          <w:rFonts w:ascii="Times New Roman" w:hAnsi="Times New Roman" w:cs="Times New Roman"/>
          <w:sz w:val="24"/>
          <w:szCs w:val="24"/>
        </w:rPr>
        <w:t>.</w:t>
      </w:r>
    </w:p>
    <w:p w:rsidR="003D635B" w:rsidRPr="00F1254D" w:rsidRDefault="003D635B" w:rsidP="00A62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методика  опробована на студентах 3 курса специальности Программирование в компьютерных системах. Внедрение данной формы взаимодействия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работадателями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прошло успешно.</w:t>
      </w:r>
    </w:p>
    <w:p w:rsidR="00406514" w:rsidRDefault="00406514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5A343F" w:rsidRPr="00406514" w:rsidRDefault="00406514" w:rsidP="00406514">
      <w:pPr>
        <w:shd w:val="clear" w:color="auto" w:fill="FFFFFF"/>
        <w:spacing w:before="100" w:beforeAutospacing="1" w:after="100" w:afterAutospacing="1" w:line="360" w:lineRule="auto"/>
        <w:ind w:left="360"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065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ОСНОВНАЯ ЧАСТЬ</w:t>
      </w:r>
    </w:p>
    <w:p w:rsidR="00BA1F65" w:rsidRDefault="00BA1F65" w:rsidP="00BA1F65">
      <w:pPr>
        <w:spacing w:before="560" w:after="5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A6261A" w:rsidRPr="00406514" w:rsidRDefault="00A6261A" w:rsidP="00A62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Показать себя с положительной стороны, зарекомендовать как знающего специалиста поможет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студента – главной задачей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является реклама конкретного человека перед работодателем. Цель составления – это демонстрация своих ярких и уникальных сторон из личной и профессиональной жизни, наличие умений и навыков в полученной специальности, которые доказывают преимущество конкретного кандидата на рабочее место перед другими. </w:t>
      </w:r>
    </w:p>
    <w:p w:rsidR="000A55FF" w:rsidRPr="00617DCE" w:rsidRDefault="005A343F" w:rsidP="00BA1F6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617DC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Портфолио</w:t>
      </w:r>
      <w:proofErr w:type="spellEnd"/>
      <w:r w:rsidRPr="00617DC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="000A55FF" w:rsidRPr="00617DC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студента</w:t>
      </w:r>
      <w:r w:rsidRPr="00617DC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– это комплекс документов (грамоты, дипломы, сертификаты и т.д.) и продуктов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 различных видов деятельности. </w:t>
      </w:r>
      <w:r w:rsidR="00BA1F65" w:rsidRPr="0040651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A1F65"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BA1F65" w:rsidRPr="00406514">
        <w:rPr>
          <w:rFonts w:ascii="Times New Roman" w:hAnsi="Times New Roman" w:cs="Times New Roman"/>
          <w:sz w:val="24"/>
          <w:szCs w:val="24"/>
        </w:rPr>
        <w:t xml:space="preserve"> отражают научные, спортивные, творческие и личные достижения, которые подтверждаются приложенными документами (грамотами, дипломами, фотографиями).</w:t>
      </w:r>
      <w:r w:rsidR="00BA1F65">
        <w:rPr>
          <w:rFonts w:ascii="Times New Roman" w:hAnsi="Times New Roman" w:cs="Times New Roman"/>
          <w:sz w:val="24"/>
          <w:szCs w:val="24"/>
        </w:rPr>
        <w:t xml:space="preserve"> </w:t>
      </w:r>
      <w:r w:rsidR="00A6261A">
        <w:rPr>
          <w:rFonts w:ascii="Times New Roman" w:eastAsia="Calibri" w:hAnsi="Times New Roman" w:cs="Times New Roman"/>
          <w:bCs/>
          <w:sz w:val="24"/>
          <w:szCs w:val="24"/>
        </w:rPr>
        <w:t>Документы могут быть представлены к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ак </w:t>
      </w:r>
      <w:r w:rsidR="00A6261A">
        <w:rPr>
          <w:rFonts w:ascii="Times New Roman" w:eastAsia="Calibri" w:hAnsi="Times New Roman" w:cs="Times New Roman"/>
          <w:bCs/>
          <w:sz w:val="24"/>
          <w:szCs w:val="24"/>
        </w:rPr>
        <w:t xml:space="preserve">из 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учебной (диагностические работы, оценочные </w:t>
      </w:r>
      <w:r w:rsidR="00C37EEA" w:rsidRPr="00617DCE">
        <w:rPr>
          <w:rFonts w:ascii="Times New Roman" w:eastAsia="Calibri" w:hAnsi="Times New Roman" w:cs="Times New Roman"/>
          <w:bCs/>
          <w:sz w:val="24"/>
          <w:szCs w:val="24"/>
        </w:rPr>
        <w:t>листы, исследовательские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>, проектные работы, рефер</w:t>
      </w:r>
      <w:r w:rsidR="00C37EEA"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аты и т.д.), так и внеурочной </w:t>
      </w:r>
      <w:r w:rsidR="00A6261A">
        <w:rPr>
          <w:rFonts w:ascii="Times New Roman" w:eastAsia="Calibri" w:hAnsi="Times New Roman" w:cs="Times New Roman"/>
          <w:bCs/>
          <w:sz w:val="24"/>
          <w:szCs w:val="24"/>
        </w:rPr>
        <w:t xml:space="preserve"> деятельности</w:t>
      </w:r>
      <w:r w:rsidR="00C37EEA"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>(творческие  работы,</w:t>
      </w:r>
      <w:r w:rsidR="00A6261A">
        <w:rPr>
          <w:rFonts w:ascii="Times New Roman" w:eastAsia="Calibri" w:hAnsi="Times New Roman" w:cs="Times New Roman"/>
          <w:bCs/>
          <w:sz w:val="24"/>
          <w:szCs w:val="24"/>
        </w:rPr>
        <w:t xml:space="preserve"> презентации, фотоматериалы). Они отражают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  индивидуальные  образовательные   достижения и </w:t>
      </w:r>
      <w:r w:rsidR="00A6261A">
        <w:rPr>
          <w:rFonts w:ascii="Times New Roman" w:eastAsia="Calibri" w:hAnsi="Times New Roman" w:cs="Times New Roman"/>
          <w:bCs/>
          <w:sz w:val="24"/>
          <w:szCs w:val="24"/>
        </w:rPr>
        <w:t>помогают отследит</w:t>
      </w:r>
      <w:r w:rsidR="00BA1F65">
        <w:rPr>
          <w:rFonts w:ascii="Times New Roman" w:eastAsia="Calibri" w:hAnsi="Times New Roman" w:cs="Times New Roman"/>
          <w:bCs/>
          <w:sz w:val="24"/>
          <w:szCs w:val="24"/>
        </w:rPr>
        <w:t>ь</w:t>
      </w:r>
      <w:r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 личностный рост студента,  динамику его продвижения в учебно</w:t>
      </w:r>
      <w:r w:rsidR="000A55FF" w:rsidRPr="00617DCE">
        <w:rPr>
          <w:rFonts w:ascii="Times New Roman" w:eastAsia="Calibri" w:hAnsi="Times New Roman" w:cs="Times New Roman"/>
          <w:bCs/>
          <w:sz w:val="24"/>
          <w:szCs w:val="24"/>
        </w:rPr>
        <w:t xml:space="preserve">й и других видах деятельности. 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Каждый успешный, активный, идущий в ногу со временем студент мечтает о головокружительной карьере. Произвести положительное впечатление на работодателя, выгодно представить себя поможет собранная информация о собственных навыках, достижениях и умениях. 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Созданием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студенту лучше заняться на первом курсе, тогда появится дополнительная мотивация к самоорганизации и планированию собственного будущего. Если, будучи первокурсником, этого сделать не получилось, то выпускнику такой документ необходим обязательно для объективного определения собственной самореализации и профессиональных компетенций.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Любой человек, столкнувшись с проблемой создания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>, невольно задумается о собственной значимости, такой документ поможет: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>- объективно взглянуть на себя, проанализировать собственные образовательные и творческие достижения;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lastRenderedPageBreak/>
        <w:t>- спланировать и оценить направления дальнейшей деятельности;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>- работать над собой, учиться самоконтролю;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>- повышать уровень образования в течение всей жизни.</w:t>
      </w:r>
    </w:p>
    <w:p w:rsidR="00406514" w:rsidRPr="00406514" w:rsidRDefault="00BA1F65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б</w:t>
      </w:r>
      <w:r w:rsidR="00406514" w:rsidRPr="00406514">
        <w:rPr>
          <w:rFonts w:ascii="Times New Roman" w:hAnsi="Times New Roman" w:cs="Times New Roman"/>
          <w:sz w:val="24"/>
          <w:szCs w:val="24"/>
        </w:rPr>
        <w:t>езусловно, пригодится не всем. Этот документ будет хорошим помощником только активным, перспективным и предприимчивым студентам.</w:t>
      </w:r>
    </w:p>
    <w:p w:rsidR="00406514" w:rsidRPr="00406514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Многие крупные компании готовы взять на работу молодых специалистов, и для получения перспективной работы грамотно оформленные достижения – незаменимый инструмент. Для этих целей больше подойдет электронное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студента в виде презентации. В нем следует в первую очередь выделить именно те моменты, которые, на ваш взгляд, были бы интересны работодателю.</w:t>
      </w:r>
    </w:p>
    <w:p w:rsidR="00BA1F65" w:rsidRDefault="00406514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может повлиять на размер стипендии, некоторые ВУЗы выплачивают дополнительную академическую стипендию наиболее успешным студентам и выбирают таких учащихся, анализируя их успеваемость, достижения и социальную активность. Кроме академической стипендии существует еще президентская стипендия, которую тоже получает далеко не каждый желающий, тут тоже </w:t>
      </w:r>
      <w:proofErr w:type="spellStart"/>
      <w:r w:rsidRPr="00406514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406514">
        <w:rPr>
          <w:rFonts w:ascii="Times New Roman" w:hAnsi="Times New Roman" w:cs="Times New Roman"/>
          <w:sz w:val="24"/>
          <w:szCs w:val="24"/>
        </w:rPr>
        <w:t xml:space="preserve"> может пригодиться</w:t>
      </w:r>
      <w:r w:rsidR="00BA1F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F65" w:rsidRDefault="005A343F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514">
        <w:rPr>
          <w:rFonts w:ascii="Times New Roman" w:hAnsi="Times New Roman" w:cs="Times New Roman"/>
          <w:sz w:val="24"/>
          <w:szCs w:val="24"/>
        </w:rPr>
        <w:t>Одной из</w:t>
      </w:r>
      <w:r w:rsidRPr="00617DCE">
        <w:rPr>
          <w:rFonts w:ascii="Times New Roman" w:hAnsi="Times New Roman" w:cs="Times New Roman"/>
          <w:sz w:val="24"/>
          <w:szCs w:val="24"/>
        </w:rPr>
        <w:t xml:space="preserve"> основных задач, стоящих перед системой среднего профессионального образования, является переориентация технологий обучения на самостоятельную, исследовательскую работу, развитие творческих качеств у студента. Это требует инновационной методологической перестройки оценки качества усвоенных знаний, навыков и способностей. Такая перестройка предусматривает возможный отказ от традиционной экспертной оценки в пятибалльной шкале и введение в контрольно-оценочную сферу педагогических измерений, обеспечивающих многомерные прогнозируемые оценки качества учебных достижений. </w:t>
      </w:r>
    </w:p>
    <w:p w:rsidR="00BA1F65" w:rsidRDefault="005A343F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="00C37EEA"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является инновационной оценочной технологией, позволяющей вести непрерывное отслеживание качества учебных достижений и формирование личных качеств, творческих характеристик студента. Использование технологии «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» призвано решить многие проблемы, связанные с объективным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целеполаганием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и оцениванием результатов деятельности студента. С помощью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предоставляется возможным: - проследить индивидуальный прогресс студента в течение его обучения в колледже; - оценить его образовательные достижения, уровень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ключевых компетенций и дополнить результаты других традиционных форм контроля. </w:t>
      </w:r>
    </w:p>
    <w:p w:rsidR="005A343F" w:rsidRPr="00617DCE" w:rsidRDefault="005A343F" w:rsidP="004065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Технология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направлена на создание условий, благоприятных для развития самооценки юношей и девушек; выработки конструктивных средств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, овладение учащимися приемами, позволяющими развивать позитивную самооценку. Использование технологии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, систематическое фиксирование своих достижений, анализ причин успехов и неудач – все это помогает студенту успешно осваивать будущую профессию и выйти на понимание необходимости самому ставить цели любой учебной деятельности. Результаты своей работы студенты фиксируют в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>, которое отражает динамику их развития, результаты самореализации, демонстрирует стиль учения, свойственный студенту, показывает особенности его общей культуры и отдельных сторон интеллекта.</w:t>
      </w:r>
    </w:p>
    <w:p w:rsidR="005A343F" w:rsidRPr="00617DCE" w:rsidRDefault="005A343F" w:rsidP="00CE7089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sz w:val="24"/>
          <w:szCs w:val="24"/>
        </w:rPr>
        <w:t xml:space="preserve"> понимается: </w:t>
      </w:r>
    </w:p>
    <w:p w:rsidR="005A343F" w:rsidRPr="00617DCE" w:rsidRDefault="005A343F" w:rsidP="00CE7089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1. Способ фиксирования, накопления и оценки индивидуальных достижений студента в определенный период его обучения. </w:t>
      </w:r>
    </w:p>
    <w:p w:rsidR="005A343F" w:rsidRPr="00617DCE" w:rsidRDefault="005A343F" w:rsidP="00CE7089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2. Коллекция работ и результатов студента, которая демонстрирует его усилия, прогресс и достижения в различных областях. </w:t>
      </w:r>
    </w:p>
    <w:p w:rsidR="005A343F" w:rsidRPr="00617DCE" w:rsidRDefault="005A343F" w:rsidP="00CE7089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>3. Систематический и специально организованный сбор доказательств, используемых для мониторинга знаний, умений и навыков, степени освоения компетенций.</w:t>
      </w:r>
    </w:p>
    <w:p w:rsidR="00645C5E" w:rsidRPr="00561613" w:rsidRDefault="002C272E" w:rsidP="003227DE">
      <w:pPr>
        <w:spacing w:before="560" w:after="56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C272E">
        <w:rPr>
          <w:rFonts w:ascii="Times New Roman" w:hAnsi="Times New Roman" w:cs="Times New Roman"/>
          <w:sz w:val="24"/>
          <w:szCs w:val="24"/>
        </w:rPr>
        <w:t>Новизна работы</w:t>
      </w:r>
    </w:p>
    <w:p w:rsidR="008036FC" w:rsidRPr="00BD7135" w:rsidRDefault="00645C5E" w:rsidP="008036FC">
      <w:pPr>
        <w:spacing w:after="0" w:line="360" w:lineRule="auto"/>
        <w:ind w:firstLine="73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036FC">
        <w:rPr>
          <w:rFonts w:ascii="Times New Roman" w:hAnsi="Times New Roman" w:cs="Times New Roman"/>
          <w:sz w:val="24"/>
          <w:szCs w:val="24"/>
        </w:rPr>
        <w:t xml:space="preserve"> </w:t>
      </w:r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Идея создания </w:t>
      </w:r>
      <w:proofErr w:type="spellStart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или папки учебных достижений учащихся все больше и больше набирает популярность в современной России, но больше всего им пользуются преимущественно в школе или средней ступени образовательного пространства. Большое количество учебных заведений применяет его на практике. Помимо этого бытует мнение, что школа XXI-го века – это «школа </w:t>
      </w:r>
      <w:proofErr w:type="spellStart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», именно поэтому идея </w:t>
      </w:r>
      <w:proofErr w:type="spellStart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="008036FC"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является одним из основополагающих элементов инновации в образовании.</w:t>
      </w:r>
    </w:p>
    <w:p w:rsidR="008036FC" w:rsidRPr="008036FC" w:rsidRDefault="008036FC" w:rsidP="003227DE">
      <w:pPr>
        <w:spacing w:after="0" w:line="360" w:lineRule="auto"/>
        <w:ind w:firstLine="73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8036FC">
        <w:rPr>
          <w:rFonts w:ascii="Times New Roman" w:hAnsi="Times New Roman" w:cs="Times New Roman"/>
          <w:color w:val="333333"/>
          <w:sz w:val="24"/>
          <w:szCs w:val="24"/>
        </w:rPr>
        <w:t xml:space="preserve">Можно выделить несколько отличительных особенностей </w:t>
      </w:r>
      <w:proofErr w:type="spellStart"/>
      <w:r w:rsidRPr="008036FC">
        <w:rPr>
          <w:rFonts w:ascii="Times New Roman" w:hAnsi="Times New Roman" w:cs="Times New Roman"/>
          <w:color w:val="333333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color w:val="333333"/>
          <w:sz w:val="24"/>
          <w:szCs w:val="24"/>
        </w:rPr>
        <w:t xml:space="preserve"> школьника и </w:t>
      </w:r>
      <w:proofErr w:type="spellStart"/>
      <w:r w:rsidRPr="008036FC">
        <w:rPr>
          <w:rFonts w:ascii="Times New Roman" w:hAnsi="Times New Roman" w:cs="Times New Roman"/>
          <w:color w:val="333333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color w:val="333333"/>
          <w:sz w:val="24"/>
          <w:szCs w:val="24"/>
        </w:rPr>
        <w:t xml:space="preserve"> студента. Прежде всего, </w:t>
      </w:r>
      <w:proofErr w:type="spellStart"/>
      <w:r w:rsidRPr="008036FC">
        <w:rPr>
          <w:rFonts w:ascii="Times New Roman" w:hAnsi="Times New Roman" w:cs="Times New Roman"/>
          <w:color w:val="333333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color w:val="333333"/>
          <w:sz w:val="24"/>
          <w:szCs w:val="24"/>
        </w:rPr>
        <w:t xml:space="preserve"> студента более конкретизировано и систематизировано, в нем находится только необходимая информация без лирических отступлений и графических иллюстраций.</w:t>
      </w:r>
    </w:p>
    <w:p w:rsidR="00645C5E" w:rsidRPr="00BD7135" w:rsidRDefault="00561613" w:rsidP="008036FC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6F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8036FC" w:rsidRPr="008036FC">
        <w:rPr>
          <w:rFonts w:ascii="Times New Roman" w:hAnsi="Times New Roman" w:cs="Times New Roman"/>
          <w:sz w:val="24"/>
          <w:szCs w:val="24"/>
        </w:rPr>
        <w:t>ортфолио</w:t>
      </w:r>
      <w:proofErr w:type="spellEnd"/>
      <w:r w:rsidR="008036FC" w:rsidRPr="008036FC">
        <w:rPr>
          <w:rFonts w:ascii="Times New Roman" w:hAnsi="Times New Roman" w:cs="Times New Roman"/>
          <w:sz w:val="24"/>
          <w:szCs w:val="24"/>
        </w:rPr>
        <w:t xml:space="preserve"> п</w:t>
      </w:r>
      <w:r w:rsidRPr="008036FC">
        <w:rPr>
          <w:rFonts w:ascii="Times New Roman" w:hAnsi="Times New Roman" w:cs="Times New Roman"/>
          <w:sz w:val="24"/>
          <w:szCs w:val="24"/>
        </w:rPr>
        <w:t xml:space="preserve">редставляет процесс образования ребенка, помогает увидеть "картину" значимых образовательных результатов в целом, обеспечить отслеживание индивидуального прогресса ученика в широком образовательном контексте, продемонстрировать его способности практически применять приобретённые знания и умения. </w:t>
      </w:r>
      <w:proofErr w:type="spellStart"/>
      <w:r w:rsidRPr="008036F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sz w:val="24"/>
          <w:szCs w:val="24"/>
        </w:rPr>
        <w:t>, как новая и актуальная форма внеклассной работы, позволяет проследить индивидуальный маршрут развития личности в течение всех лет обучения в различных областях деятельности, что позволяет оценить динамику развития успехов и глубину интересов.</w:t>
      </w:r>
    </w:p>
    <w:p w:rsidR="008036FC" w:rsidRPr="008036FC" w:rsidRDefault="008036FC" w:rsidP="008036FC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8036FC">
        <w:rPr>
          <w:rFonts w:ascii="Times New Roman" w:hAnsi="Times New Roman" w:cs="Times New Roman"/>
          <w:sz w:val="24"/>
          <w:szCs w:val="24"/>
        </w:rPr>
        <w:t xml:space="preserve">Ценность </w:t>
      </w:r>
      <w:proofErr w:type="spellStart"/>
      <w:r w:rsidRPr="008036F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sz w:val="24"/>
          <w:szCs w:val="24"/>
        </w:rPr>
        <w:t xml:space="preserve"> заключается в том, что с его помощью можно выстроить учебный процесс, позволяющий формировать и развивать </w:t>
      </w:r>
      <w:proofErr w:type="spellStart"/>
      <w:r w:rsidRPr="008036FC">
        <w:rPr>
          <w:rFonts w:ascii="Times New Roman" w:hAnsi="Times New Roman" w:cs="Times New Roman"/>
          <w:sz w:val="24"/>
          <w:szCs w:val="24"/>
        </w:rPr>
        <w:t>когнитивно-личностные</w:t>
      </w:r>
      <w:proofErr w:type="spellEnd"/>
      <w:r w:rsidRPr="008036FC">
        <w:rPr>
          <w:rFonts w:ascii="Times New Roman" w:hAnsi="Times New Roman" w:cs="Times New Roman"/>
          <w:sz w:val="24"/>
          <w:szCs w:val="24"/>
        </w:rPr>
        <w:t xml:space="preserve"> особенности, выдвигаемые образовательными стандартами, как необходимые для участия в жизни демократического общества.</w:t>
      </w:r>
    </w:p>
    <w:p w:rsidR="008036FC" w:rsidRPr="008036FC" w:rsidRDefault="008036FC" w:rsidP="008036FC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8036FC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 w:rsidRPr="008036F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8036FC">
        <w:rPr>
          <w:rFonts w:ascii="Times New Roman" w:hAnsi="Times New Roman" w:cs="Times New Roman"/>
          <w:sz w:val="24"/>
          <w:szCs w:val="24"/>
        </w:rPr>
        <w:t xml:space="preserve"> обеспечивает построение планов роста в профессиональном смысле, стимулирует студентов участвовать в конкурсах. Оно полностью отвечает интересам студентов.</w:t>
      </w:r>
    </w:p>
    <w:p w:rsidR="008036FC" w:rsidRPr="008036FC" w:rsidRDefault="008036FC" w:rsidP="008036FC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заключении следует отметить, что российское образование сейчас находится в состоянии серьезных изменений. Подтверждением тому является принятый летом 2012 года Федеральный государственный образовательный стандарт, одной из главных тенденций которого является модернизация образования на основе новых инновационных технологий. А метод </w:t>
      </w:r>
      <w:proofErr w:type="spellStart"/>
      <w:r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портфолио</w:t>
      </w:r>
      <w:proofErr w:type="spellEnd"/>
      <w:r w:rsidRPr="008036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является одной из таких технологий, направленной на создание преемственности между школой и высшим учебным заведением.</w:t>
      </w:r>
    </w:p>
    <w:p w:rsidR="004531E9" w:rsidRPr="002C272E" w:rsidRDefault="002C272E" w:rsidP="00F83CA3">
      <w:pPr>
        <w:spacing w:before="560" w:after="56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272E">
        <w:rPr>
          <w:rFonts w:ascii="Times New Roman" w:hAnsi="Times New Roman" w:cs="Times New Roman"/>
          <w:sz w:val="24"/>
          <w:szCs w:val="24"/>
        </w:rPr>
        <w:t xml:space="preserve">Актуальность внедрения </w:t>
      </w:r>
      <w:proofErr w:type="spellStart"/>
      <w:r w:rsidRPr="002C272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Функции </w:t>
      </w:r>
      <w:proofErr w:type="spellStart"/>
      <w:r>
        <w:t>портфолио</w:t>
      </w:r>
      <w:proofErr w:type="spellEnd"/>
      <w:r>
        <w:t xml:space="preserve"> студента в образовательном процессе условно делятся на две группы: «оценочная группа» и «развивающая группа». Содержание функций </w:t>
      </w:r>
      <w:proofErr w:type="spellStart"/>
      <w:r>
        <w:t>портфолио</w:t>
      </w:r>
      <w:proofErr w:type="spellEnd"/>
      <w:r>
        <w:t xml:space="preserve"> «оценочной группы»: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 – диагностическая – выявляет особенности освоения студентом тех или иных элементов содержания образования; позволяет студенту фиксировать и оценивать индивидуальные, образовательные и профессиональные достижений, их динамику в процессе обучения ; 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lastRenderedPageBreak/>
        <w:t>– рейтинговая – определяет рейтинг студента в ряду других студентов или иной выборочной совокупности;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 – контролирующая – позволяет студентам самостоятельно отслеживать этапы и качество овладения учебным материалом, достижения в научно-исследовательской, общественной, культурно-творческой, спортивной деятельности. 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Содержание функций </w:t>
      </w:r>
      <w:proofErr w:type="spellStart"/>
      <w:r>
        <w:t>портфолио</w:t>
      </w:r>
      <w:proofErr w:type="spellEnd"/>
      <w:r>
        <w:t xml:space="preserve"> «развивающей группы»: 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– мотивационная – способствует формированию и поддержанию интереса студента к учебному процессу, научно-исследовательской деятельности, </w:t>
      </w:r>
      <w:proofErr w:type="spellStart"/>
      <w:r>
        <w:t>внеучебной</w:t>
      </w:r>
      <w:proofErr w:type="spellEnd"/>
      <w:r>
        <w:t xml:space="preserve"> (общественной, культурно-творческой, спортивной) деятельности; 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– организационная – развитие у студента навыков </w:t>
      </w:r>
      <w:proofErr w:type="spellStart"/>
      <w:r>
        <w:t>целеполагания</w:t>
      </w:r>
      <w:proofErr w:type="spellEnd"/>
      <w:r>
        <w:t xml:space="preserve">, планирования и прогнозирования, способности к самоорганизации деятельности; </w:t>
      </w:r>
    </w:p>
    <w:p w:rsidR="00222E8B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– рефлексивная – развитие у студента навыков самооценки собственной деятель- </w:t>
      </w:r>
      <w:proofErr w:type="spellStart"/>
      <w:r>
        <w:t>ности</w:t>
      </w:r>
      <w:proofErr w:type="spellEnd"/>
      <w:r>
        <w:t xml:space="preserve"> . </w:t>
      </w:r>
    </w:p>
    <w:p w:rsidR="00645C5E" w:rsidRDefault="00222E8B" w:rsidP="00721D9E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Основной единицей содержания </w:t>
      </w:r>
      <w:proofErr w:type="spellStart"/>
      <w:r>
        <w:t>портфолио</w:t>
      </w:r>
      <w:proofErr w:type="spellEnd"/>
      <w:r>
        <w:t xml:space="preserve"> является самостоятельная работа студента в различных видах деятельности (учебная, научно-исследовательская, общественная, культурно-творческая), обеспечивающая формирование </w:t>
      </w:r>
      <w:r w:rsidR="00645C5E">
        <w:t xml:space="preserve">профессиональных </w:t>
      </w:r>
      <w:r>
        <w:t>компетенций</w:t>
      </w:r>
    </w:p>
    <w:p w:rsidR="004531E9" w:rsidRDefault="00645C5E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  <w:proofErr w:type="spellStart"/>
      <w:r w:rsidR="004531E9">
        <w:rPr>
          <w:color w:val="000000"/>
        </w:rPr>
        <w:t>Портфолио</w:t>
      </w:r>
      <w:proofErr w:type="spellEnd"/>
      <w:r w:rsidR="004531E9">
        <w:rPr>
          <w:color w:val="000000"/>
        </w:rPr>
        <w:t>, как средство в организации контрольно-оценочной деятельности студентов в соответствии с требованиями ФГОС нового поколения в реальной педагогической практике объясняется</w:t>
      </w:r>
      <w:r w:rsidR="002C272E">
        <w:rPr>
          <w:b/>
          <w:bCs/>
          <w:color w:val="000000"/>
        </w:rPr>
        <w:t xml:space="preserve"> </w:t>
      </w:r>
      <w:r w:rsidR="004531E9">
        <w:rPr>
          <w:color w:val="000000"/>
        </w:rPr>
        <w:t>тем, что</w:t>
      </w:r>
      <w:r w:rsidR="002C272E">
        <w:rPr>
          <w:b/>
          <w:bCs/>
          <w:color w:val="000000"/>
        </w:rPr>
        <w:t xml:space="preserve"> </w:t>
      </w:r>
      <w:r w:rsidR="002C272E">
        <w:rPr>
          <w:color w:val="000000"/>
        </w:rPr>
        <w:t xml:space="preserve">ведения </w:t>
      </w:r>
      <w:proofErr w:type="spellStart"/>
      <w:r w:rsidR="002C272E">
        <w:rPr>
          <w:color w:val="000000"/>
        </w:rPr>
        <w:t>портфо</w:t>
      </w:r>
      <w:r w:rsidR="004531E9">
        <w:rPr>
          <w:color w:val="000000"/>
        </w:rPr>
        <w:t>лио</w:t>
      </w:r>
      <w:proofErr w:type="spellEnd"/>
      <w:r w:rsidR="004531E9">
        <w:rPr>
          <w:color w:val="000000"/>
        </w:rPr>
        <w:t xml:space="preserve"> повлияет на: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1- создание ситуации успеха для каждого студента;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2- повышение самооценки и уверенности </w:t>
      </w:r>
      <w:r w:rsidR="002C272E">
        <w:rPr>
          <w:color w:val="000000"/>
        </w:rPr>
        <w:t>в соб</w:t>
      </w:r>
      <w:r>
        <w:rPr>
          <w:color w:val="000000"/>
        </w:rPr>
        <w:t>ственных возможностях;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3 -максимальное раскрытие индивидуальных способностей каждого ребенка, создание условий для его самореал</w:t>
      </w:r>
      <w:r w:rsidR="002C272E">
        <w:rPr>
          <w:color w:val="000000"/>
        </w:rPr>
        <w:t xml:space="preserve">изации и </w:t>
      </w:r>
      <w:proofErr w:type="spellStart"/>
      <w:r w:rsidR="002C272E">
        <w:rPr>
          <w:color w:val="000000"/>
        </w:rPr>
        <w:t>самоактуализации</w:t>
      </w:r>
      <w:proofErr w:type="spellEnd"/>
      <w:r w:rsidR="002C272E">
        <w:rPr>
          <w:color w:val="000000"/>
        </w:rPr>
        <w:t xml:space="preserve"> в раз</w:t>
      </w:r>
      <w:r>
        <w:rPr>
          <w:color w:val="000000"/>
        </w:rPr>
        <w:t xml:space="preserve">личных областях профессиональной </w:t>
      </w:r>
      <w:proofErr w:type="spellStart"/>
      <w:r>
        <w:rPr>
          <w:color w:val="000000"/>
        </w:rPr>
        <w:t>деательности</w:t>
      </w:r>
      <w:proofErr w:type="spellEnd"/>
      <w:r>
        <w:rPr>
          <w:color w:val="000000"/>
        </w:rPr>
        <w:t xml:space="preserve"> и внешкольной жизни;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4- развитие познавательных интересов </w:t>
      </w:r>
      <w:r w:rsidR="00721D9E">
        <w:rPr>
          <w:color w:val="000000"/>
        </w:rPr>
        <w:t>студентов</w:t>
      </w:r>
      <w:r>
        <w:rPr>
          <w:color w:val="000000"/>
        </w:rPr>
        <w:t xml:space="preserve"> и формирова</w:t>
      </w:r>
      <w:r w:rsidR="002C272E">
        <w:rPr>
          <w:color w:val="000000"/>
        </w:rPr>
        <w:t>ние готовности к самостоятельно</w:t>
      </w:r>
      <w:r>
        <w:rPr>
          <w:color w:val="000000"/>
        </w:rPr>
        <w:t>му познанию;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5 -формиров</w:t>
      </w:r>
      <w:r w:rsidR="002C272E">
        <w:rPr>
          <w:color w:val="000000"/>
        </w:rPr>
        <w:t>ание установки на творческую де</w:t>
      </w:r>
      <w:r>
        <w:rPr>
          <w:color w:val="000000"/>
        </w:rPr>
        <w:t>ятельность и умен</w:t>
      </w:r>
      <w:r w:rsidR="002C272E">
        <w:rPr>
          <w:color w:val="000000"/>
        </w:rPr>
        <w:t>ий творческой деятельности, раз</w:t>
      </w:r>
      <w:r>
        <w:rPr>
          <w:color w:val="000000"/>
        </w:rPr>
        <w:t>витие мотивации дальнейшего творческого роста;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6 -формирование положительных моральных и нравственных качеств личности;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7- приобрет</w:t>
      </w:r>
      <w:r w:rsidR="002C272E">
        <w:rPr>
          <w:color w:val="000000"/>
        </w:rPr>
        <w:t xml:space="preserve">ение навыков </w:t>
      </w:r>
      <w:proofErr w:type="spellStart"/>
      <w:r w:rsidR="002C272E">
        <w:rPr>
          <w:color w:val="000000"/>
        </w:rPr>
        <w:t>саморефлексии</w:t>
      </w:r>
      <w:proofErr w:type="spellEnd"/>
      <w:r w:rsidR="002C272E">
        <w:rPr>
          <w:color w:val="000000"/>
        </w:rPr>
        <w:t>, фор</w:t>
      </w:r>
      <w:r>
        <w:rPr>
          <w:color w:val="000000"/>
        </w:rPr>
        <w:t>мирование умения анализировать собственные интересы, склонности, потребности и соотносить их с имеющимися возможностями («я реальный», «я идеальный»);</w:t>
      </w:r>
    </w:p>
    <w:p w:rsidR="004531E9" w:rsidRDefault="004531E9" w:rsidP="00721D9E">
      <w:pPr>
        <w:pStyle w:val="a4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8-формиров</w:t>
      </w:r>
      <w:r w:rsidR="002C272E">
        <w:rPr>
          <w:color w:val="000000"/>
        </w:rPr>
        <w:t>ание жизненных идеалов, стимули</w:t>
      </w:r>
      <w:r>
        <w:rPr>
          <w:color w:val="000000"/>
        </w:rPr>
        <w:t>рование стремления к самосовершенствованию.</w:t>
      </w:r>
    </w:p>
    <w:p w:rsidR="005A343F" w:rsidRPr="00617DCE" w:rsidRDefault="002C272E" w:rsidP="00F83CA3">
      <w:pPr>
        <w:spacing w:before="560" w:after="56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E82B32" w:rsidRDefault="005A343F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DCE">
        <w:rPr>
          <w:rFonts w:ascii="Times New Roman" w:hAnsi="Times New Roman" w:cs="Times New Roman"/>
          <w:b/>
          <w:sz w:val="24"/>
          <w:szCs w:val="24"/>
        </w:rPr>
        <w:t xml:space="preserve">Первый этап – </w:t>
      </w:r>
      <w:r w:rsidR="00E82B32">
        <w:rPr>
          <w:rFonts w:ascii="Times New Roman" w:hAnsi="Times New Roman" w:cs="Times New Roman"/>
          <w:b/>
          <w:sz w:val="24"/>
          <w:szCs w:val="24"/>
        </w:rPr>
        <w:t>подготовительный.</w:t>
      </w:r>
    </w:p>
    <w:p w:rsidR="005978F0" w:rsidRDefault="00ED088E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формированию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должна быть начата с  1 курса. Для этого преподаватели спец.дис</w:t>
      </w:r>
      <w:r w:rsidR="008C5BDA">
        <w:rPr>
          <w:rFonts w:ascii="Times New Roman" w:hAnsi="Times New Roman" w:cs="Times New Roman"/>
          <w:sz w:val="24"/>
          <w:szCs w:val="24"/>
        </w:rPr>
        <w:t xml:space="preserve">циплин посетили уроки </w:t>
      </w:r>
      <w:r w:rsidR="00F83CA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Введение в специальность</w:t>
      </w:r>
      <w:r w:rsidR="00F83CA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тематические классные часы, на которых студенты получили основные теоретические </w:t>
      </w:r>
      <w:r w:rsidR="00E82B32">
        <w:rPr>
          <w:rFonts w:ascii="Times New Roman" w:hAnsi="Times New Roman" w:cs="Times New Roman"/>
          <w:sz w:val="24"/>
          <w:szCs w:val="24"/>
        </w:rPr>
        <w:t>сведения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B32">
        <w:rPr>
          <w:rFonts w:ascii="Times New Roman" w:hAnsi="Times New Roman" w:cs="Times New Roman"/>
          <w:sz w:val="24"/>
          <w:szCs w:val="24"/>
        </w:rPr>
        <w:t>по формированию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A343F" w:rsidRPr="00617DCE">
        <w:rPr>
          <w:rFonts w:ascii="Times New Roman" w:hAnsi="Times New Roman" w:cs="Times New Roman"/>
          <w:sz w:val="24"/>
          <w:szCs w:val="24"/>
        </w:rPr>
        <w:t xml:space="preserve">Студенты осмысливают цель </w:t>
      </w:r>
      <w:proofErr w:type="spellStart"/>
      <w:r w:rsidR="005A343F"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5A343F" w:rsidRPr="00617DCE">
        <w:rPr>
          <w:rFonts w:ascii="Times New Roman" w:hAnsi="Times New Roman" w:cs="Times New Roman"/>
          <w:sz w:val="24"/>
          <w:szCs w:val="24"/>
        </w:rPr>
        <w:t xml:space="preserve"> и его статуса как средства контроля и оценки их собственного развития. На этом этапе преподаватель объясняет, как можно организовать и представить результаты собственной деятельности в проц</w:t>
      </w:r>
      <w:r w:rsidR="00E82B32">
        <w:rPr>
          <w:rFonts w:ascii="Times New Roman" w:hAnsi="Times New Roman" w:cs="Times New Roman"/>
          <w:sz w:val="24"/>
          <w:szCs w:val="24"/>
        </w:rPr>
        <w:t xml:space="preserve">ессе </w:t>
      </w:r>
      <w:r w:rsidR="005A50F4">
        <w:rPr>
          <w:rFonts w:ascii="Times New Roman" w:hAnsi="Times New Roman" w:cs="Times New Roman"/>
          <w:sz w:val="24"/>
          <w:szCs w:val="24"/>
        </w:rPr>
        <w:t>обучения в</w:t>
      </w:r>
      <w:r w:rsidR="00E82B32">
        <w:rPr>
          <w:rFonts w:ascii="Times New Roman" w:hAnsi="Times New Roman" w:cs="Times New Roman"/>
          <w:sz w:val="24"/>
          <w:szCs w:val="24"/>
        </w:rPr>
        <w:t xml:space="preserve"> к</w:t>
      </w:r>
      <w:r w:rsidR="005A50F4">
        <w:rPr>
          <w:rFonts w:ascii="Times New Roman" w:hAnsi="Times New Roman" w:cs="Times New Roman"/>
          <w:sz w:val="24"/>
          <w:szCs w:val="24"/>
        </w:rPr>
        <w:t>олледже</w:t>
      </w:r>
      <w:r w:rsidR="005A343F" w:rsidRPr="00617DCE">
        <w:rPr>
          <w:rFonts w:ascii="Times New Roman" w:hAnsi="Times New Roman" w:cs="Times New Roman"/>
          <w:sz w:val="24"/>
          <w:szCs w:val="24"/>
        </w:rPr>
        <w:t xml:space="preserve">, на практике, смысл и назначение </w:t>
      </w:r>
      <w:proofErr w:type="spellStart"/>
      <w:r w:rsidR="005A343F" w:rsidRPr="00617DC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5A343F" w:rsidRPr="00617DCE">
        <w:rPr>
          <w:rFonts w:ascii="Times New Roman" w:hAnsi="Times New Roman" w:cs="Times New Roman"/>
          <w:sz w:val="24"/>
          <w:szCs w:val="24"/>
        </w:rPr>
        <w:t xml:space="preserve"> и т.п.</w:t>
      </w:r>
      <w:r w:rsidR="00985A84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5A343F" w:rsidRDefault="005A343F" w:rsidP="00CE7089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 </w:t>
      </w:r>
      <w:r w:rsidR="00ED322B">
        <w:rPr>
          <w:noProof/>
          <w:lang w:eastAsia="ru-RU"/>
        </w:rPr>
        <w:drawing>
          <wp:inline distT="0" distB="0" distL="0" distR="0">
            <wp:extent cx="5551714" cy="3145971"/>
            <wp:effectExtent l="19050" t="0" r="0" b="0"/>
            <wp:docPr id="1" name="Рисунок 1" descr="https://www.suvc.ru/sites/default/files/u4/new_met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vc.ru/sites/default/files/u4/new_met/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89" cy="31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2B" w:rsidRDefault="00ED322B" w:rsidP="00ED322B">
      <w:pPr>
        <w:spacing w:after="0" w:line="360" w:lineRule="auto"/>
        <w:ind w:left="56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первокурсники</w:t>
      </w:r>
    </w:p>
    <w:p w:rsidR="00ED322B" w:rsidRDefault="00ED322B" w:rsidP="00ED322B">
      <w:pPr>
        <w:spacing w:after="0" w:line="360" w:lineRule="auto"/>
        <w:ind w:left="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82B32" w:rsidRDefault="00E82B32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этом же этапе студенты 2 курса были приглашены на открытую защиту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старшекурсников. Посещение открытой защиты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скорректировать вектор своего профессионального развития с учетом замечаний и пожеланий представителей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работадателя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ПАО ЧМК. </w:t>
      </w:r>
    </w:p>
    <w:p w:rsidR="005A343F" w:rsidRDefault="005A343F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 втором этапе происходит составление </w:t>
      </w:r>
      <w:proofErr w:type="spellStart"/>
      <w:r w:rsidRPr="00617DCE">
        <w:rPr>
          <w:rFonts w:ascii="Times New Roman" w:hAnsi="Times New Roman" w:cs="Times New Roman"/>
          <w:b/>
          <w:sz w:val="24"/>
          <w:szCs w:val="24"/>
        </w:rPr>
        <w:t>портфолио</w:t>
      </w:r>
      <w:proofErr w:type="spellEnd"/>
      <w:r w:rsidR="00D118D9">
        <w:rPr>
          <w:rFonts w:ascii="Times New Roman" w:hAnsi="Times New Roman" w:cs="Times New Roman"/>
          <w:b/>
          <w:sz w:val="24"/>
          <w:szCs w:val="24"/>
        </w:rPr>
        <w:t>.</w:t>
      </w:r>
      <w:r w:rsidR="005978F0" w:rsidRPr="005978F0">
        <w:rPr>
          <w:rFonts w:ascii="Times New Roman" w:hAnsi="Times New Roman" w:cs="Times New Roman"/>
          <w:sz w:val="24"/>
          <w:szCs w:val="24"/>
        </w:rPr>
        <w:t xml:space="preserve"> </w:t>
      </w:r>
      <w:r w:rsidR="00D118D9">
        <w:rPr>
          <w:rFonts w:ascii="Times New Roman" w:hAnsi="Times New Roman" w:cs="Times New Roman"/>
          <w:sz w:val="24"/>
          <w:szCs w:val="24"/>
        </w:rPr>
        <w:t xml:space="preserve"> </w:t>
      </w:r>
      <w:r w:rsidR="005978F0">
        <w:rPr>
          <w:rFonts w:ascii="Times New Roman" w:hAnsi="Times New Roman" w:cs="Times New Roman"/>
          <w:sz w:val="24"/>
          <w:szCs w:val="24"/>
        </w:rPr>
        <w:t>В течении трех лет</w:t>
      </w:r>
      <w:r w:rsidR="005978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22B" w:rsidRPr="00ED322B">
        <w:rPr>
          <w:rFonts w:ascii="Times New Roman" w:hAnsi="Times New Roman" w:cs="Times New Roman"/>
          <w:sz w:val="24"/>
          <w:szCs w:val="24"/>
        </w:rPr>
        <w:t>(1, 2 и 3 курсы)</w:t>
      </w:r>
      <w:r w:rsidR="00ED32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8F0">
        <w:rPr>
          <w:rFonts w:ascii="Times New Roman" w:hAnsi="Times New Roman" w:cs="Times New Roman"/>
          <w:b/>
          <w:sz w:val="24"/>
          <w:szCs w:val="24"/>
        </w:rPr>
        <w:t>с</w:t>
      </w:r>
      <w:r w:rsidRPr="00617DCE">
        <w:rPr>
          <w:rFonts w:ascii="Times New Roman" w:hAnsi="Times New Roman" w:cs="Times New Roman"/>
          <w:sz w:val="24"/>
          <w:szCs w:val="24"/>
        </w:rPr>
        <w:t>туденты собирают значимые материалы, отражающие их образовательный опыт, другие документы (грамоты, свидет</w:t>
      </w:r>
      <w:r w:rsidR="005A50F4">
        <w:rPr>
          <w:rFonts w:ascii="Times New Roman" w:hAnsi="Times New Roman" w:cs="Times New Roman"/>
          <w:sz w:val="24"/>
          <w:szCs w:val="24"/>
        </w:rPr>
        <w:t>ельства, характеристики и др.), а также творческие работы, отражающие их профессиональные умения и навыки.</w:t>
      </w:r>
    </w:p>
    <w:p w:rsidR="005A343F" w:rsidRDefault="005A343F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b/>
          <w:sz w:val="24"/>
          <w:szCs w:val="24"/>
        </w:rPr>
        <w:t xml:space="preserve">На третьем этапе происходит презентация </w:t>
      </w:r>
      <w:proofErr w:type="spellStart"/>
      <w:r w:rsidRPr="00617DCE">
        <w:rPr>
          <w:rFonts w:ascii="Times New Roman" w:hAnsi="Times New Roman" w:cs="Times New Roman"/>
          <w:b/>
          <w:sz w:val="24"/>
          <w:szCs w:val="24"/>
        </w:rPr>
        <w:t>портфолио</w:t>
      </w:r>
      <w:proofErr w:type="spellEnd"/>
      <w:r w:rsidRPr="00617DCE">
        <w:rPr>
          <w:rFonts w:ascii="Times New Roman" w:hAnsi="Times New Roman" w:cs="Times New Roman"/>
          <w:b/>
          <w:sz w:val="24"/>
          <w:szCs w:val="24"/>
        </w:rPr>
        <w:t>.</w:t>
      </w:r>
      <w:r w:rsidRPr="00617DCE">
        <w:rPr>
          <w:rFonts w:ascii="Times New Roman" w:hAnsi="Times New Roman" w:cs="Times New Roman"/>
          <w:sz w:val="24"/>
          <w:szCs w:val="24"/>
        </w:rPr>
        <w:t xml:space="preserve"> </w:t>
      </w:r>
      <w:r w:rsidR="00094771">
        <w:rPr>
          <w:rFonts w:ascii="Times New Roman" w:hAnsi="Times New Roman" w:cs="Times New Roman"/>
          <w:sz w:val="24"/>
          <w:szCs w:val="24"/>
        </w:rPr>
        <w:t xml:space="preserve"> На презентацию была </w:t>
      </w:r>
      <w:r w:rsidR="00255BBA">
        <w:rPr>
          <w:rFonts w:ascii="Times New Roman" w:hAnsi="Times New Roman" w:cs="Times New Roman"/>
          <w:sz w:val="24"/>
          <w:szCs w:val="24"/>
        </w:rPr>
        <w:t>приглашена</w:t>
      </w:r>
      <w:r w:rsidR="00094771">
        <w:rPr>
          <w:rFonts w:ascii="Times New Roman" w:hAnsi="Times New Roman" w:cs="Times New Roman"/>
          <w:sz w:val="24"/>
          <w:szCs w:val="24"/>
        </w:rPr>
        <w:t xml:space="preserve"> ведущий</w:t>
      </w:r>
      <w:r w:rsidR="00255BBA">
        <w:rPr>
          <w:rFonts w:ascii="Times New Roman" w:hAnsi="Times New Roman" w:cs="Times New Roman"/>
          <w:sz w:val="24"/>
          <w:szCs w:val="24"/>
        </w:rPr>
        <w:t xml:space="preserve"> специалист вычислительного центра ПАО ЧМК. Все презентации были составлены по одному шаблону, что позволило легко произвести их  сравнительный анализ. И выявить </w:t>
      </w:r>
      <w:proofErr w:type="gramStart"/>
      <w:r w:rsidR="00255BBA">
        <w:rPr>
          <w:rFonts w:ascii="Times New Roman" w:hAnsi="Times New Roman" w:cs="Times New Roman"/>
          <w:sz w:val="24"/>
          <w:szCs w:val="24"/>
        </w:rPr>
        <w:t>лучшие</w:t>
      </w:r>
      <w:proofErr w:type="gramEnd"/>
      <w:r w:rsidR="00255B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BB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255BBA">
        <w:rPr>
          <w:rFonts w:ascii="Times New Roman" w:hAnsi="Times New Roman" w:cs="Times New Roman"/>
          <w:sz w:val="24"/>
          <w:szCs w:val="24"/>
        </w:rPr>
        <w:t xml:space="preserve"> по наибольшей сумму баллов. Ребята</w:t>
      </w:r>
      <w:r w:rsidR="00C81F9E">
        <w:rPr>
          <w:rFonts w:ascii="Times New Roman" w:hAnsi="Times New Roman" w:cs="Times New Roman"/>
          <w:sz w:val="24"/>
          <w:szCs w:val="24"/>
        </w:rPr>
        <w:t>,</w:t>
      </w:r>
      <w:r w:rsidR="00255BBA">
        <w:rPr>
          <w:rFonts w:ascii="Times New Roman" w:hAnsi="Times New Roman" w:cs="Times New Roman"/>
          <w:sz w:val="24"/>
          <w:szCs w:val="24"/>
        </w:rPr>
        <w:t xml:space="preserve"> ставшие победителями</w:t>
      </w:r>
      <w:r w:rsidR="00C81F9E">
        <w:rPr>
          <w:rFonts w:ascii="Times New Roman" w:hAnsi="Times New Roman" w:cs="Times New Roman"/>
          <w:sz w:val="24"/>
          <w:szCs w:val="24"/>
        </w:rPr>
        <w:t>,</w:t>
      </w:r>
      <w:r w:rsidR="00255BBA">
        <w:rPr>
          <w:rFonts w:ascii="Times New Roman" w:hAnsi="Times New Roman" w:cs="Times New Roman"/>
          <w:sz w:val="24"/>
          <w:szCs w:val="24"/>
        </w:rPr>
        <w:t xml:space="preserve"> были рекомендованы на назначение стипендии правительства РФ.</w:t>
      </w:r>
      <w:r w:rsidR="00B73EC2">
        <w:rPr>
          <w:rFonts w:ascii="Times New Roman" w:hAnsi="Times New Roman" w:cs="Times New Roman"/>
          <w:sz w:val="24"/>
          <w:szCs w:val="24"/>
        </w:rPr>
        <w:t xml:space="preserve">  Помимо подведения результатов ребята получили огромный опыт и ценные знания от представителя сферы труда. Защита прошла в доброжелательной и непринужденной атмосфере. </w:t>
      </w:r>
      <w:proofErr w:type="spellStart"/>
      <w:r w:rsidR="00B73EC2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 w:rsidR="00B73EC2">
        <w:rPr>
          <w:rFonts w:ascii="Times New Roman" w:hAnsi="Times New Roman" w:cs="Times New Roman"/>
          <w:sz w:val="24"/>
          <w:szCs w:val="24"/>
        </w:rPr>
        <w:t xml:space="preserve"> о защите </w:t>
      </w:r>
      <w:proofErr w:type="spellStart"/>
      <w:r w:rsidR="00B73EC2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B73EC2">
        <w:rPr>
          <w:rFonts w:ascii="Times New Roman" w:hAnsi="Times New Roman" w:cs="Times New Roman"/>
          <w:sz w:val="24"/>
          <w:szCs w:val="24"/>
        </w:rPr>
        <w:t xml:space="preserve"> в ПРИЛОЖЕНИИ 3</w:t>
      </w:r>
    </w:p>
    <w:p w:rsidR="005A50F4" w:rsidRDefault="00255BBA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Шаблон для подготовки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5A50F4">
        <w:rPr>
          <w:rFonts w:ascii="Times New Roman" w:hAnsi="Times New Roman" w:cs="Times New Roman"/>
          <w:sz w:val="24"/>
          <w:szCs w:val="24"/>
        </w:rPr>
        <w:t>:</w:t>
      </w:r>
    </w:p>
    <w:p w:rsidR="008A51EA" w:rsidRPr="005A50F4" w:rsidRDefault="005A50F4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A51EA" w:rsidRPr="005A50F4">
        <w:rPr>
          <w:rFonts w:ascii="Times New Roman" w:hAnsi="Times New Roman" w:cs="Times New Roman"/>
          <w:sz w:val="24"/>
          <w:szCs w:val="24"/>
        </w:rPr>
        <w:t xml:space="preserve">ведения о студенте: </w:t>
      </w:r>
    </w:p>
    <w:p w:rsidR="008A51EA" w:rsidRPr="005A50F4" w:rsidRDefault="008A51EA" w:rsidP="00255BBA">
      <w:pPr>
        <w:pStyle w:val="a5"/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>Ф.И.О.;</w:t>
      </w:r>
    </w:p>
    <w:p w:rsidR="008A51EA" w:rsidRPr="005A50F4" w:rsidRDefault="008A51EA" w:rsidP="00255BBA">
      <w:pPr>
        <w:pStyle w:val="a5"/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 xml:space="preserve">фото; </w:t>
      </w:r>
    </w:p>
    <w:p w:rsidR="008A51EA" w:rsidRPr="005A50F4" w:rsidRDefault="008A51EA" w:rsidP="00255BBA">
      <w:pPr>
        <w:pStyle w:val="a5"/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 xml:space="preserve">специальность; </w:t>
      </w:r>
    </w:p>
    <w:p w:rsidR="008A51EA" w:rsidRPr="005A50F4" w:rsidRDefault="008A51EA" w:rsidP="00255BBA">
      <w:pPr>
        <w:pStyle w:val="a5"/>
        <w:numPr>
          <w:ilvl w:val="0"/>
          <w:numId w:val="3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 xml:space="preserve">контактный телефон. </w:t>
      </w:r>
    </w:p>
    <w:p w:rsidR="008A51EA" w:rsidRPr="005A50F4" w:rsidRDefault="005A50F4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Рефлексию</w:t>
      </w:r>
      <w:r w:rsidR="008A51EA" w:rsidRPr="005A50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своей жизни и планы на будущее.</w:t>
      </w:r>
    </w:p>
    <w:p w:rsidR="008A51EA" w:rsidRPr="005A50F4" w:rsidRDefault="008A51EA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>Образовательные результаты</w:t>
      </w:r>
      <w:r w:rsidR="005A50F4">
        <w:rPr>
          <w:rFonts w:ascii="Times New Roman" w:hAnsi="Times New Roman" w:cs="Times New Roman"/>
          <w:sz w:val="24"/>
          <w:szCs w:val="24"/>
        </w:rPr>
        <w:t>.</w:t>
      </w:r>
      <w:r w:rsidRPr="005A5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1EA" w:rsidRPr="005A50F4" w:rsidRDefault="008A51EA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>Результаты практической деятельности</w:t>
      </w:r>
      <w:r w:rsidR="005A50F4">
        <w:rPr>
          <w:rFonts w:ascii="Times New Roman" w:hAnsi="Times New Roman" w:cs="Times New Roman"/>
          <w:sz w:val="24"/>
          <w:szCs w:val="24"/>
        </w:rPr>
        <w:t>.</w:t>
      </w:r>
      <w:r w:rsidRPr="005A5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1EA" w:rsidRPr="005A50F4" w:rsidRDefault="008A51EA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5A50F4">
        <w:rPr>
          <w:rFonts w:ascii="Times New Roman" w:hAnsi="Times New Roman" w:cs="Times New Roman"/>
          <w:sz w:val="24"/>
          <w:szCs w:val="24"/>
        </w:rPr>
        <w:t>творческо</w:t>
      </w:r>
      <w:proofErr w:type="spellEnd"/>
      <w:r w:rsidRPr="005A50F4">
        <w:rPr>
          <w:rFonts w:ascii="Times New Roman" w:hAnsi="Times New Roman" w:cs="Times New Roman"/>
          <w:sz w:val="24"/>
          <w:szCs w:val="24"/>
        </w:rPr>
        <w:t>- преобразующей деятельности</w:t>
      </w:r>
      <w:r w:rsidR="005A50F4">
        <w:rPr>
          <w:rFonts w:ascii="Times New Roman" w:hAnsi="Times New Roman" w:cs="Times New Roman"/>
          <w:sz w:val="24"/>
          <w:szCs w:val="24"/>
        </w:rPr>
        <w:t>.</w:t>
      </w:r>
      <w:r w:rsidRPr="005A5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1EA" w:rsidRPr="005A50F4" w:rsidRDefault="008A51EA" w:rsidP="00255BB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50F4">
        <w:rPr>
          <w:rFonts w:ascii="Times New Roman" w:hAnsi="Times New Roman" w:cs="Times New Roman"/>
          <w:sz w:val="24"/>
          <w:szCs w:val="24"/>
        </w:rPr>
        <w:t>Результаты социально - общественной деятельности</w:t>
      </w:r>
      <w:r w:rsidR="005A50F4">
        <w:rPr>
          <w:rFonts w:ascii="Times New Roman" w:hAnsi="Times New Roman" w:cs="Times New Roman"/>
          <w:sz w:val="24"/>
          <w:szCs w:val="24"/>
        </w:rPr>
        <w:t>.</w:t>
      </w:r>
      <w:r w:rsidRPr="005A5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1EA" w:rsidRDefault="008A51EA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>Индивидуальные достижения студента в период обучения в колледже условно разделены на следующие виды студенческой деятельности: Образовательные результаты в освоении учебной дисциплины, профессионального модуля: - результаты текущей и промежуточной успеваемости, подтвержденные копиями зачетных книжек; - документы, подтверждающие участие обучающегося в предметных олимпиадах, научно-практических конференциях разного уровня (в том числе заочных), конкурсах, проектах; - грамоты и выписки из приказов по колледж</w:t>
      </w:r>
      <w:r w:rsidR="00255BBA">
        <w:rPr>
          <w:rFonts w:ascii="Times New Roman" w:hAnsi="Times New Roman" w:cs="Times New Roman"/>
          <w:sz w:val="24"/>
          <w:szCs w:val="24"/>
        </w:rPr>
        <w:t>у за высокие учебные достижения.</w:t>
      </w:r>
    </w:p>
    <w:p w:rsidR="005D1600" w:rsidRDefault="00A462BC" w:rsidP="00F8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2BC">
        <w:rPr>
          <w:rFonts w:ascii="Times New Roman" w:hAnsi="Times New Roman" w:cs="Times New Roman"/>
          <w:sz w:val="24"/>
          <w:szCs w:val="24"/>
        </w:rPr>
        <w:object w:dxaOrig="9609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45pt;height:217.7pt" o:ole="">
            <v:imagedata r:id="rId8" o:title=""/>
          </v:shape>
          <o:OLEObject Type="Embed" ProgID="PowerPoint.Slide.12" ShapeID="_x0000_i1025" DrawAspect="Content" ObjectID="_1577169609" r:id="rId9"/>
        </w:object>
      </w:r>
    </w:p>
    <w:p w:rsidR="00A462BC" w:rsidRPr="00617DCE" w:rsidRDefault="003227DE" w:rsidP="003227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титульного слайда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</w:p>
    <w:p w:rsidR="00651FC2" w:rsidRDefault="00651FC2" w:rsidP="00CE70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br w:type="page"/>
      </w:r>
    </w:p>
    <w:p w:rsidR="002C272E" w:rsidRPr="002C272E" w:rsidRDefault="002C272E" w:rsidP="002C27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72E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561613" w:rsidRPr="008036FC" w:rsidRDefault="00561613" w:rsidP="00DB2C41">
      <w:pPr>
        <w:spacing w:after="0" w:line="360" w:lineRule="auto"/>
        <w:ind w:firstLine="73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</w:pPr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2F2F2"/>
        </w:rPr>
        <w:t>Образование, как главное средство социального развития личности должно подвергаться изменениям в зависимости от запросов современного общества. Современное общество не может обучать молодежь по устаревшим схемам. Поэтому вопрос инноваций в образовании остается острым и актуальным.</w:t>
      </w:r>
    </w:p>
    <w:p w:rsidR="00BA2E27" w:rsidRDefault="00DB2C41" w:rsidP="00DB2C41">
      <w:pPr>
        <w:spacing w:after="0" w:line="36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Личностное самоопределение неразрывно связано с открытием себя как неповторимо уникальной личности, с открытием социального мира, в котором этой личности предстоит жить. </w:t>
      </w:r>
      <w:proofErr w:type="gramStart"/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Студенческая рефлексия есть, с одной стороны, осознание собственного «Я» («Кто я?», «Какой я?», «Каковы мои способности?», «За что я могу себя уважать?»), а с другой осознание своего положения в мире («Каков мой жизненный идеал?», «Кто мои друзья и враги?», «Кем я хочу стать?», «Что я должен сделать, чтобы и я сам, и окружающий мир стали лучше?»).</w:t>
      </w:r>
      <w:proofErr w:type="gramEnd"/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Также в качестве компонента личностного самоопределения выступает умение взаимодействовать в </w:t>
      </w:r>
      <w:proofErr w:type="spellStart"/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социокультурной</w:t>
      </w:r>
      <w:proofErr w:type="spellEnd"/>
      <w:r w:rsidRPr="00DB2C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среде, степень активности в социуме, определение позиции своего понимания и ощущения в обществе. </w:t>
      </w:r>
      <w:r w:rsidR="00EF0ED5" w:rsidRPr="00EF0E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561613" w:rsidRPr="00DB2C41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вывод, что возможности использования технологии </w:t>
      </w:r>
      <w:proofErr w:type="spellStart"/>
      <w:r w:rsidR="00561613" w:rsidRPr="00DB2C4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561613" w:rsidRPr="00DB2C41">
        <w:rPr>
          <w:rFonts w:ascii="Times New Roman" w:hAnsi="Times New Roman" w:cs="Times New Roman"/>
          <w:sz w:val="24"/>
          <w:szCs w:val="24"/>
        </w:rPr>
        <w:t xml:space="preserve"> в образовательной практике многообразны: - как метод оценивания результатов обучения; - как метод формирования универсальных, общекультурных компетенций; - как способ развития личностного самоопределения; - в качестве варианта фиксации личностного роста обучающихся; - в качестве способа реализовать стремление к самоуправлению учебной деятельностью, к самореализации, самостоятельности.</w:t>
      </w:r>
      <w:r w:rsidR="00BA2E27">
        <w:rPr>
          <w:rFonts w:ascii="Times New Roman" w:hAnsi="Times New Roman" w:cs="Times New Roman"/>
          <w:sz w:val="24"/>
          <w:szCs w:val="24"/>
        </w:rPr>
        <w:br w:type="page"/>
      </w:r>
    </w:p>
    <w:p w:rsidR="00094771" w:rsidRDefault="00094771" w:rsidP="000947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A50F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СПИСОК ИСПОЛЬЗУЕМЫХ ИСТОЧНИКОВ</w:t>
      </w:r>
    </w:p>
    <w:p w:rsidR="00094771" w:rsidRDefault="00094771" w:rsidP="000947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94771" w:rsidRPr="001426BE" w:rsidRDefault="00094771" w:rsidP="0009477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Новикова </w:t>
      </w:r>
      <w:r w:rsidRPr="00396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6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26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Инновационные подходы к оцениванию с помощью </w:t>
      </w:r>
      <w:proofErr w:type="spellStart"/>
      <w:r w:rsidRPr="001426BE">
        <w:rPr>
          <w:rFonts w:ascii="Times New Roman" w:hAnsi="Times New Roman" w:cs="Times New Roman"/>
          <w:sz w:val="24"/>
          <w:szCs w:val="24"/>
          <w:shd w:val="clear" w:color="auto" w:fill="FFFFFF"/>
        </w:rPr>
        <w:t>портфолио</w:t>
      </w:r>
      <w:proofErr w:type="spellEnd"/>
      <w:r w:rsidRPr="001426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[Текст] / Т.Г. </w:t>
      </w:r>
      <w:r w:rsidRPr="001426BE">
        <w:rPr>
          <w:rFonts w:ascii="Times New Roman" w:hAnsi="Times New Roman" w:cs="Times New Roman"/>
          <w:bCs/>
          <w:sz w:val="24"/>
          <w:szCs w:val="24"/>
        </w:rPr>
        <w:t>Новикова</w:t>
      </w:r>
      <w:r w:rsidRPr="001426BE">
        <w:rPr>
          <w:rFonts w:ascii="Times New Roman" w:hAnsi="Times New Roman" w:cs="Times New Roman"/>
          <w:sz w:val="24"/>
          <w:szCs w:val="24"/>
          <w:shd w:val="clear" w:color="auto" w:fill="FFFFFF"/>
        </w:rPr>
        <w:t> // Школьные технологии. - 2006. - </w:t>
      </w:r>
      <w:r w:rsidRPr="001426BE"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Pr="00094771">
        <w:rPr>
          <w:rFonts w:ascii="Times New Roman" w:hAnsi="Times New Roman" w:cs="Times New Roman"/>
          <w:bCs/>
          <w:sz w:val="24"/>
          <w:szCs w:val="24"/>
        </w:rPr>
        <w:t>1</w:t>
      </w:r>
      <w:r w:rsidRPr="001426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426BE">
        <w:rPr>
          <w:rFonts w:ascii="Times New Roman" w:hAnsi="Times New Roman" w:cs="Times New Roman"/>
          <w:sz w:val="24"/>
          <w:szCs w:val="24"/>
          <w:shd w:val="clear" w:color="auto" w:fill="FFFFFF"/>
        </w:rPr>
        <w:t> - С. 139-146</w:t>
      </w:r>
    </w:p>
    <w:p w:rsidR="00094771" w:rsidRPr="00396407" w:rsidRDefault="00094771" w:rsidP="0009477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407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396407">
        <w:rPr>
          <w:rFonts w:ascii="Times New Roman" w:hAnsi="Times New Roman" w:cs="Times New Roman"/>
          <w:sz w:val="24"/>
          <w:szCs w:val="24"/>
        </w:rPr>
        <w:t xml:space="preserve"> Е.С., Новые педагогические и информационные технологии в системе образования: Учеб. пособие для студ. </w:t>
      </w:r>
      <w:proofErr w:type="spellStart"/>
      <w:r w:rsidRPr="00396407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396407">
        <w:rPr>
          <w:rFonts w:ascii="Times New Roman" w:hAnsi="Times New Roman" w:cs="Times New Roman"/>
          <w:sz w:val="24"/>
          <w:szCs w:val="24"/>
        </w:rPr>
        <w:t>. вузов и сист</w:t>
      </w:r>
      <w:r>
        <w:rPr>
          <w:rFonts w:ascii="Times New Roman" w:hAnsi="Times New Roman" w:cs="Times New Roman"/>
          <w:sz w:val="24"/>
          <w:szCs w:val="24"/>
        </w:rPr>
        <w:t xml:space="preserve">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повыш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квалиф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кадро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1426BE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6407">
        <w:rPr>
          <w:rFonts w:ascii="Times New Roman" w:hAnsi="Times New Roman" w:cs="Times New Roman"/>
          <w:sz w:val="24"/>
          <w:szCs w:val="24"/>
        </w:rPr>
        <w:t xml:space="preserve">Е.С. </w:t>
      </w:r>
      <w:proofErr w:type="spellStart"/>
      <w:r w:rsidRPr="00396407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396407">
        <w:rPr>
          <w:rFonts w:ascii="Times New Roman" w:hAnsi="Times New Roman" w:cs="Times New Roman"/>
          <w:sz w:val="24"/>
          <w:szCs w:val="24"/>
        </w:rPr>
        <w:t xml:space="preserve">, М.Ю. </w:t>
      </w:r>
      <w:proofErr w:type="spellStart"/>
      <w:r w:rsidRPr="00396407">
        <w:rPr>
          <w:rFonts w:ascii="Times New Roman" w:hAnsi="Times New Roman" w:cs="Times New Roman"/>
          <w:sz w:val="24"/>
          <w:szCs w:val="24"/>
        </w:rPr>
        <w:t>Бухаркина</w:t>
      </w:r>
      <w:proofErr w:type="spellEnd"/>
      <w:r w:rsidRPr="00396407">
        <w:rPr>
          <w:rFonts w:ascii="Times New Roman" w:hAnsi="Times New Roman" w:cs="Times New Roman"/>
          <w:sz w:val="24"/>
          <w:szCs w:val="24"/>
        </w:rPr>
        <w:t xml:space="preserve">, М.В.Моисеева, А.Е.Петров; Под ред. Е.С. </w:t>
      </w:r>
      <w:proofErr w:type="spellStart"/>
      <w:r w:rsidRPr="00396407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396407">
        <w:rPr>
          <w:rFonts w:ascii="Times New Roman" w:hAnsi="Times New Roman" w:cs="Times New Roman"/>
          <w:sz w:val="24"/>
          <w:szCs w:val="24"/>
        </w:rPr>
        <w:t xml:space="preserve">. – М.: Издательский центр “Академия”, 2001. – 272 </w:t>
      </w:r>
      <w:proofErr w:type="gramStart"/>
      <w:r w:rsidRPr="0039640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96407">
        <w:rPr>
          <w:rFonts w:ascii="Times New Roman" w:hAnsi="Times New Roman" w:cs="Times New Roman"/>
          <w:sz w:val="24"/>
          <w:szCs w:val="24"/>
        </w:rPr>
        <w:t>.</w:t>
      </w:r>
    </w:p>
    <w:p w:rsidR="00094771" w:rsidRPr="00396407" w:rsidRDefault="00094771" w:rsidP="0009477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407">
        <w:rPr>
          <w:rFonts w:ascii="Times New Roman" w:hAnsi="Times New Roman" w:cs="Times New Roman"/>
          <w:color w:val="000000"/>
          <w:sz w:val="24"/>
          <w:szCs w:val="24"/>
        </w:rPr>
        <w:t>Федотова Е.Е.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Зарубежный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опыт использования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портфоли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396407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1426BE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Е.Е.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>Федотова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Т.Г.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>Новикова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6407">
        <w:rPr>
          <w:rFonts w:ascii="Times New Roman" w:hAnsi="Times New Roman" w:cs="Times New Roman"/>
          <w:color w:val="000000"/>
          <w:sz w:val="24"/>
          <w:szCs w:val="24"/>
        </w:rPr>
        <w:t>А.С.Прутченков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96407">
        <w:rPr>
          <w:rFonts w:ascii="Times New Roman" w:hAnsi="Times New Roman" w:cs="Times New Roman"/>
          <w:color w:val="000000"/>
          <w:sz w:val="24"/>
          <w:szCs w:val="24"/>
        </w:rPr>
        <w:t xml:space="preserve"> Методист. – 2005. - №5. – С. 27-33.</w:t>
      </w:r>
    </w:p>
    <w:p w:rsidR="00094771" w:rsidRDefault="00094771">
      <w:pPr>
        <w:rPr>
          <w:rFonts w:ascii="Times New Roman" w:hAnsi="Times New Roman" w:cs="Times New Roman"/>
          <w:sz w:val="24"/>
          <w:szCs w:val="24"/>
        </w:rPr>
      </w:pPr>
    </w:p>
    <w:p w:rsidR="00094771" w:rsidRDefault="00094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6514" w:rsidRDefault="00FE72A5" w:rsidP="0040651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E72A5" w:rsidRPr="00617DCE" w:rsidRDefault="00EB3ADC" w:rsidP="0040651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 xml:space="preserve"> </w:t>
      </w:r>
      <w:r w:rsidRPr="00617D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оценивания </w:t>
      </w:r>
      <w:proofErr w:type="spellStart"/>
      <w:r w:rsidRPr="00617D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портфолио</w:t>
      </w:r>
      <w:proofErr w:type="spellEnd"/>
    </w:p>
    <w:p w:rsidR="0083631E" w:rsidRPr="00617DCE" w:rsidRDefault="00D13EDC" w:rsidP="00CE70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3ED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" from="179.7pt,12.3pt" to="380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" strokecolor="black [3040]"/>
        </w:pict>
      </w:r>
      <w:proofErr w:type="spellStart"/>
      <w:r w:rsidR="00263BD7" w:rsidRPr="00617DCE">
        <w:rPr>
          <w:rFonts w:ascii="Times New Roman" w:hAnsi="Times New Roman" w:cs="Times New Roman"/>
          <w:sz w:val="24"/>
          <w:szCs w:val="24"/>
        </w:rPr>
        <w:t>П</w:t>
      </w:r>
      <w:r w:rsidR="000B6C3B" w:rsidRPr="00617DCE">
        <w:rPr>
          <w:rFonts w:ascii="Times New Roman" w:hAnsi="Times New Roman" w:cs="Times New Roman"/>
          <w:sz w:val="24"/>
          <w:szCs w:val="24"/>
        </w:rPr>
        <w:t>ортфолио</w:t>
      </w:r>
      <w:proofErr w:type="spellEnd"/>
      <w:r w:rsidR="000B6C3B" w:rsidRPr="00617DCE">
        <w:rPr>
          <w:rFonts w:ascii="Times New Roman" w:hAnsi="Times New Roman" w:cs="Times New Roman"/>
          <w:sz w:val="24"/>
          <w:szCs w:val="24"/>
        </w:rPr>
        <w:t xml:space="preserve"> студента</w:t>
      </w:r>
    </w:p>
    <w:p w:rsidR="00E672C5" w:rsidRPr="00617DCE" w:rsidRDefault="00E672C5" w:rsidP="00CE70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DCE">
        <w:rPr>
          <w:rFonts w:ascii="Times New Roman" w:hAnsi="Times New Roman" w:cs="Times New Roman"/>
          <w:sz w:val="24"/>
          <w:szCs w:val="24"/>
        </w:rPr>
        <w:t>1) заполнить таблицу</w:t>
      </w:r>
    </w:p>
    <w:tbl>
      <w:tblPr>
        <w:tblStyle w:val="a3"/>
        <w:tblW w:w="9893" w:type="dxa"/>
        <w:tblInd w:w="-318" w:type="dxa"/>
        <w:tblLayout w:type="fixed"/>
        <w:tblLook w:val="04A0"/>
      </w:tblPr>
      <w:tblGrid>
        <w:gridCol w:w="1986"/>
        <w:gridCol w:w="850"/>
        <w:gridCol w:w="992"/>
        <w:gridCol w:w="567"/>
        <w:gridCol w:w="851"/>
        <w:gridCol w:w="992"/>
        <w:gridCol w:w="1280"/>
        <w:gridCol w:w="2375"/>
      </w:tblGrid>
      <w:tr w:rsidR="00406514" w:rsidRPr="00617DCE" w:rsidTr="005978F0">
        <w:tc>
          <w:tcPr>
            <w:tcW w:w="7518" w:type="dxa"/>
            <w:gridSpan w:val="7"/>
          </w:tcPr>
          <w:p w:rsidR="00406514" w:rsidRPr="00406514" w:rsidRDefault="00406514" w:rsidP="0040651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51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375" w:type="dxa"/>
          </w:tcPr>
          <w:p w:rsidR="00406514" w:rsidRPr="00406514" w:rsidRDefault="00406514" w:rsidP="00406514">
            <w:pPr>
              <w:spacing w:line="360" w:lineRule="auto"/>
              <w:ind w:firstLine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514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37EE7" w:rsidRPr="00617DCE" w:rsidTr="00651FC2">
        <w:tc>
          <w:tcPr>
            <w:tcW w:w="9893" w:type="dxa"/>
            <w:gridSpan w:val="8"/>
          </w:tcPr>
          <w:p w:rsidR="00D37EE7" w:rsidRPr="00617DCE" w:rsidRDefault="00D37EE7" w:rsidP="0040651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Образовательные результаты</w:t>
            </w:r>
          </w:p>
        </w:tc>
      </w:tr>
      <w:tr w:rsidR="00B427FF" w:rsidRPr="00617DCE" w:rsidTr="00406514">
        <w:trPr>
          <w:trHeight w:val="285"/>
        </w:trPr>
        <w:tc>
          <w:tcPr>
            <w:tcW w:w="1986" w:type="dxa"/>
            <w:vMerge w:val="restart"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Результаты сессии</w:t>
            </w:r>
          </w:p>
        </w:tc>
        <w:tc>
          <w:tcPr>
            <w:tcW w:w="1842" w:type="dxa"/>
            <w:gridSpan w:val="2"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1418" w:type="dxa"/>
            <w:gridSpan w:val="2"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272" w:type="dxa"/>
            <w:gridSpan w:val="2"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3 курс</w:t>
            </w:r>
          </w:p>
        </w:tc>
        <w:tc>
          <w:tcPr>
            <w:tcW w:w="2375" w:type="dxa"/>
            <w:vMerge w:val="restart"/>
          </w:tcPr>
          <w:p w:rsidR="00B427FF" w:rsidRPr="00617DCE" w:rsidRDefault="00B427FF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Отлично-2 б</w:t>
            </w:r>
          </w:p>
          <w:p w:rsidR="00B427FF" w:rsidRPr="00617DCE" w:rsidRDefault="00B427FF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Хорошо – 1б</w:t>
            </w:r>
          </w:p>
        </w:tc>
      </w:tr>
      <w:tr w:rsidR="00B427FF" w:rsidRPr="00617DCE" w:rsidTr="00406514">
        <w:trPr>
          <w:trHeight w:val="240"/>
        </w:trPr>
        <w:tc>
          <w:tcPr>
            <w:tcW w:w="1986" w:type="dxa"/>
            <w:vMerge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7FF" w:rsidRPr="00617DCE" w:rsidTr="00406514">
        <w:trPr>
          <w:trHeight w:val="240"/>
        </w:trPr>
        <w:tc>
          <w:tcPr>
            <w:tcW w:w="1986" w:type="dxa"/>
          </w:tcPr>
          <w:p w:rsidR="00B427FF" w:rsidRPr="00617DCE" w:rsidRDefault="00B427FF" w:rsidP="0040651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850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c>
          <w:tcPr>
            <w:tcW w:w="1986" w:type="dxa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418" w:type="dxa"/>
            <w:gridSpan w:val="2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2272" w:type="dxa"/>
            <w:gridSpan w:val="2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внутриколледжные</w:t>
            </w:r>
            <w:proofErr w:type="spellEnd"/>
          </w:p>
        </w:tc>
        <w:tc>
          <w:tcPr>
            <w:tcW w:w="2375" w:type="dxa"/>
            <w:vMerge w:val="restart"/>
          </w:tcPr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1)Добавляйте соответствующие баллы за каждое участие в мероприятии.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2)вписывайте новые мероприятия и оценивайте их.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3)за призовые места добавляйте  баллы.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 xml:space="preserve">3 место -2 балла 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 xml:space="preserve">2 место -3 балла 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1 место- 4 балла</w:t>
            </w:r>
          </w:p>
          <w:p w:rsidR="00655FAC" w:rsidRPr="00617DCE" w:rsidRDefault="00655FAC" w:rsidP="00406514">
            <w:pPr>
              <w:spacing w:line="360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4) 1 балл за документ</w:t>
            </w:r>
          </w:p>
        </w:tc>
      </w:tr>
      <w:tr w:rsidR="00655FAC" w:rsidRPr="00617DCE" w:rsidTr="00406514"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Участие в предметных олимпиадах, конференциях, конкурсах, проектах;</w:t>
            </w: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rPr>
          <w:trHeight w:val="405"/>
        </w:trPr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rPr>
          <w:trHeight w:val="300"/>
        </w:trPr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rPr>
          <w:trHeight w:val="195"/>
        </w:trPr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rPr>
          <w:trHeight w:val="195"/>
        </w:trPr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AC" w:rsidRPr="00617DCE" w:rsidTr="00406514">
        <w:trPr>
          <w:trHeight w:val="1262"/>
        </w:trPr>
        <w:tc>
          <w:tcPr>
            <w:tcW w:w="1986" w:type="dxa"/>
          </w:tcPr>
          <w:p w:rsidR="00655FAC" w:rsidRPr="00617DCE" w:rsidRDefault="00655FAC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достижения</w:t>
            </w:r>
          </w:p>
        </w:tc>
        <w:tc>
          <w:tcPr>
            <w:tcW w:w="184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655FAC" w:rsidRPr="00617DCE" w:rsidRDefault="00655FAC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BD7" w:rsidRPr="00617DCE" w:rsidTr="00406514">
        <w:trPr>
          <w:trHeight w:val="195"/>
        </w:trPr>
        <w:tc>
          <w:tcPr>
            <w:tcW w:w="1986" w:type="dxa"/>
          </w:tcPr>
          <w:p w:rsidR="00263BD7" w:rsidRPr="00617DCE" w:rsidRDefault="00263BD7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907" w:type="dxa"/>
            <w:gridSpan w:val="7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37EE7" w:rsidRPr="00617DCE" w:rsidTr="00651FC2">
        <w:tc>
          <w:tcPr>
            <w:tcW w:w="9893" w:type="dxa"/>
            <w:gridSpan w:val="8"/>
          </w:tcPr>
          <w:p w:rsidR="00D37EE7" w:rsidRPr="00617DCE" w:rsidRDefault="0095195D" w:rsidP="0040651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37EE7" w:rsidRPr="00617DCE">
              <w:rPr>
                <w:rFonts w:ascii="Times New Roman" w:hAnsi="Times New Roman" w:cs="Times New Roman"/>
                <w:sz w:val="24"/>
                <w:szCs w:val="24"/>
              </w:rPr>
              <w:t>неучебн</w:t>
            </w: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617DC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  <w:r w:rsidR="00D37EE7" w:rsidRPr="00617DCE">
              <w:rPr>
                <w:rFonts w:ascii="Times New Roman" w:hAnsi="Times New Roman" w:cs="Times New Roman"/>
                <w:sz w:val="24"/>
                <w:szCs w:val="24"/>
              </w:rPr>
              <w:t xml:space="preserve"> (название мероприятия)</w:t>
            </w:r>
          </w:p>
        </w:tc>
      </w:tr>
      <w:tr w:rsidR="00B427FF" w:rsidRPr="00617DCE" w:rsidTr="00406514">
        <w:tc>
          <w:tcPr>
            <w:tcW w:w="1986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427FF" w:rsidRPr="00617DCE" w:rsidRDefault="00E07C52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418" w:type="dxa"/>
            <w:gridSpan w:val="2"/>
          </w:tcPr>
          <w:p w:rsidR="00B427FF" w:rsidRPr="00617DCE" w:rsidRDefault="00E07C52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2272" w:type="dxa"/>
            <w:gridSpan w:val="2"/>
          </w:tcPr>
          <w:p w:rsidR="00B427FF" w:rsidRPr="00617DCE" w:rsidRDefault="00E07C52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внутриколледжные</w:t>
            </w:r>
            <w:proofErr w:type="spellEnd"/>
          </w:p>
        </w:tc>
        <w:tc>
          <w:tcPr>
            <w:tcW w:w="2375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7FF" w:rsidRPr="00617DCE" w:rsidTr="00406514">
        <w:tc>
          <w:tcPr>
            <w:tcW w:w="1986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7FF" w:rsidRPr="00617DCE" w:rsidTr="00406514">
        <w:tc>
          <w:tcPr>
            <w:tcW w:w="1986" w:type="dxa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427FF" w:rsidRPr="00617DCE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427FF" w:rsidRDefault="00B427FF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514" w:rsidRPr="00617DCE" w:rsidRDefault="00406514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BD7" w:rsidRPr="00617DCE" w:rsidTr="00651FC2">
        <w:tc>
          <w:tcPr>
            <w:tcW w:w="9893" w:type="dxa"/>
            <w:gridSpan w:val="8"/>
          </w:tcPr>
          <w:p w:rsidR="00263BD7" w:rsidRPr="00617DCE" w:rsidRDefault="00263BD7" w:rsidP="0040651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социально - общественной деятельности</w:t>
            </w:r>
          </w:p>
        </w:tc>
      </w:tr>
      <w:tr w:rsidR="00263BD7" w:rsidRPr="00617DCE" w:rsidTr="00406514">
        <w:tc>
          <w:tcPr>
            <w:tcW w:w="1986" w:type="dxa"/>
          </w:tcPr>
          <w:p w:rsidR="00263BD7" w:rsidRPr="00617DCE" w:rsidRDefault="00263BD7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Спортивные достижения</w:t>
            </w:r>
          </w:p>
        </w:tc>
        <w:tc>
          <w:tcPr>
            <w:tcW w:w="1842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BD7" w:rsidRPr="00617DCE" w:rsidTr="00406514">
        <w:tc>
          <w:tcPr>
            <w:tcW w:w="1986" w:type="dxa"/>
          </w:tcPr>
          <w:p w:rsidR="00263BD7" w:rsidRPr="00617DCE" w:rsidRDefault="00263BD7" w:rsidP="004065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Участие в разного вида культурно- досуговых мероприятиях, конкурсах худ.самодеятельности</w:t>
            </w:r>
          </w:p>
        </w:tc>
        <w:tc>
          <w:tcPr>
            <w:tcW w:w="1842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BD7" w:rsidRPr="00617DCE" w:rsidTr="00406514">
        <w:tc>
          <w:tcPr>
            <w:tcW w:w="1986" w:type="dxa"/>
          </w:tcPr>
          <w:p w:rsidR="00263BD7" w:rsidRPr="00617DCE" w:rsidRDefault="00263BD7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907" w:type="dxa"/>
            <w:gridSpan w:val="7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BD7" w:rsidRPr="00617DCE" w:rsidTr="00406514">
        <w:tc>
          <w:tcPr>
            <w:tcW w:w="1986" w:type="dxa"/>
          </w:tcPr>
          <w:p w:rsidR="00263BD7" w:rsidRPr="00617DCE" w:rsidRDefault="00263BD7" w:rsidP="00406514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DCE">
              <w:rPr>
                <w:rFonts w:ascii="Times New Roman" w:hAnsi="Times New Roman" w:cs="Times New Roman"/>
                <w:sz w:val="24"/>
                <w:szCs w:val="24"/>
              </w:rPr>
              <w:t>Суммарный итог за период обучения</w:t>
            </w:r>
          </w:p>
        </w:tc>
        <w:tc>
          <w:tcPr>
            <w:tcW w:w="7907" w:type="dxa"/>
            <w:gridSpan w:val="7"/>
          </w:tcPr>
          <w:p w:rsidR="00263BD7" w:rsidRPr="00617DCE" w:rsidRDefault="00263BD7" w:rsidP="00CE7089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0F4" w:rsidRDefault="005A50F4" w:rsidP="00CE70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5BDA" w:rsidRDefault="005A50F4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5BDA" w:rsidRPr="008C5BDA" w:rsidRDefault="008C5BDA" w:rsidP="008C5BD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C5BD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8C5BDA" w:rsidRPr="008C5BDA" w:rsidRDefault="008C5BDA" w:rsidP="008C5BDA">
      <w:pPr>
        <w:spacing w:before="560" w:after="56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МАТЕРИАЛЫ ДЛЯ ПРОВЕДЕНИЯ КЛАССНОГО ЧАСА</w:t>
      </w:r>
    </w:p>
    <w:p w:rsidR="008C5BDA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- студент. Активный, успешный, считающий себя идущим в ногу со временем. И точно мечтаете о будущей сногсшибательной карьере! Что ж, в этом деле одной лишь старательности и профессионализма явно недостаточно. На работодателя еще потребуется произвести выгодное впечатление. Приступаем к делу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это сделать? Беспроигрышный вариант - собрать тщательно продуманную и отфильтрованную информацию о своих собственных достижениях, умениях и навыках. Именно для этого существует студенческое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причем приступают к его формированию уже на первых курсах родного учебного заведения.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колледжа или вуза – это своего рода реклама, смысл которой - в демонстрации наиболее ярких, интересных, одним словом, ключевых моментов учебной, профессиональной и даже личной жизни будущего молодого специалиста. Цель - предстать перед потенциальным работодателем с наиболее выигрышной стороны и убедить последнего в наличии тех необходимых для трудоустройства и успешного продвижения по карьерной лестнице навыков, которые так востребованы в нынешнем обществе в целом и котируются в глазах конкретного босса в частности. </w:t>
      </w:r>
    </w:p>
    <w:p w:rsidR="008C5BDA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Чем же можно похвалиться? В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находит свое отражение весь спектр научных, творческих, спортивных и личных достижений, которыми может похвалиться будущий молодой специалист. Подтверждением служат наглядные свидетельства в виде красиво оформленных дипломов, грамот, фото и прочих документов, имеющих отношение к делу. Создавать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его будущему владельцу стоит начать уже в первый год студенческой жизни. Помимо прочего, такое занятие отлично повышает мотивацию к планированию карьерных перспектив и овладению навыками дисциплины и самоорганизации. Если же первокурсник отнесся к делу легкомысленно и не поторопился зафиксировать начало студенческой жизни, заведя "копилку достижений", то от выпускника она требуется в обязательном порядке. Ведь к окончанию учебного заведения ему следует поторопиться с самоопределением в профессиональном и личностном плане. </w:t>
      </w:r>
    </w:p>
    <w:p w:rsidR="008C5BDA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дает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Каждый, кто задумался о формировании подобного документа, поневоле вынужден "провести ревизию" индивидуальной учебной, </w:t>
      </w: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трудовой и личной биографии, оценить свою значимость в глазах своих и окружающих.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станет помощником в решении задачи объективной оценки творческих и прочих компетенций и успехов, планировки направлений будущей деятельности, овладения навыками самоконтроля, повышения ценности себя как специалиста.</w:t>
      </w:r>
    </w:p>
    <w:p w:rsidR="008C5BDA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самостоятельно изготовить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студента? Оформить его своими руками не так уж и сложно, но в этом вопросе следует проявить определенную ответственность. Не нужно забывать, что данный документ составляется согласно определенным канонам, самодеятельность здесь неуместна. Разделы его должны иметь четкую структуру и быть логически выстроенными. Должна соблюдаться необходимая последовательность изложения и наблюдаться взаимосвязь между соседними частями или главами. Само содержание не должно противоречить существующим стандартам образовательного характера. Ни в коем случае не допускаются грубые ошибки - от стилистических до пунктуационных и орфографических. Наличие их сразу же заявляет о невысоком уровне грамотности соискателя и способно оттолкнуть тех, кто готов обратить благосклонное внимание на профессиональные и прочие достоинства будущего работника. Предъявление такого некачественного документа окажет эффект, обратный ожидаемому, - скорее оттолкнет, чем привлечет возможных коллег и начальство. </w:t>
      </w:r>
    </w:p>
    <w:p w:rsidR="00985A84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оно выглядит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Единого универсального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не существует. Каждый вуз обладает собственной спецификой, и требования к разделам и составу данного документа везде свои. Шаблоны для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существуют в огромном количестве как в печатном виде, так и на просторах сети интернет. Раздобыть подходящий не составляет никакой сложности. Решив подойти к делу грамотно, просмотрите несколько вариантов и определитесь с выбором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студента, образец которого вам подходит больше всего. Какие же типы их в основном бывают? Как правило, таковых несколько. Есть чисто документальные, представляющие собой сборники всевозможных грамот, дипломов, свидетельств и т. п. Если вы - гуманитарий Представители творческих (а также научных) профессий чаще всего в студенческие годы заняты формированием пакета собственных работ, наглядно демонстрирующих направления исследовательской, научной, творческой либо другой специфической деятельности. </w:t>
      </w:r>
    </w:p>
    <w:p w:rsidR="00985A84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представлять собой коллекцию отзывов - руководителей, преподавателей, других заинтересованных лиц. Все вышеописанные типы возможно объединить в единый документ, к тому же перевести его в электронный формат. </w:t>
      </w: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Хранить данные в цифровом виде - практично и удобно, такое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компактном носителе всегда под рукой и может быть в любой нужный момент продемонстрировано работодателю. </w:t>
      </w:r>
    </w:p>
    <w:p w:rsidR="00B73EC2" w:rsidRDefault="008C5BDA" w:rsidP="008C5B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требуется знать</w:t>
      </w:r>
      <w:r w:rsidR="00985A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Оформление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в "продвинутой" электронной форме требует элементарных навыков владения программой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Word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(либо другим текстовым редактором), а также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PowerPoint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средством для создания презентаций. Среди современных студентов стало популярным размещение такого электронного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сети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Internet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(например, в облачном хранилище), где оно практически всегда под рукой. Более того, появились уже и специальные </w:t>
      </w:r>
      <w:proofErr w:type="spellStart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онлайн-сервисы</w:t>
      </w:r>
      <w:proofErr w:type="spellEnd"/>
      <w:r w:rsidRPr="008C5B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позволяющие создавать презентации прямо в сети, снабженные коллекцией образцов и шаблонов. 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Бывает разнообразная структура </w:t>
      </w:r>
      <w:proofErr w:type="spellStart"/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студента, образец ее будет, пожалуй, таким: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информация личного характера (автобиография, интересы, увлечения, компетенция, уровень владения специальностью);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уровень знаний по будущей профессии (результаты научных исследований, практических работ, курсовых проектов и пр.);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официальные документы (дипломы, грамоты и прочие награды);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описание профессиональных навыков (отчеты по пройденной студентом практике);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научные работы (публикации и разработки);</w:t>
      </w:r>
    </w:p>
    <w:p w:rsidR="003227DE" w:rsidRPr="003227DE" w:rsidRDefault="003227DE" w:rsidP="003227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дополнительная образовательная база (курсы, факультативы, семинары, конференции).</w:t>
      </w:r>
    </w:p>
    <w:p w:rsidR="003227DE" w:rsidRDefault="003227DE" w:rsidP="00054B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Данное собрание документов и достижений конкретного студента может облегчить отбор претендентов на определенную должность для потенциального работодателя. Так что яркое </w:t>
      </w:r>
      <w:proofErr w:type="spellStart"/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портфолио</w:t>
      </w:r>
      <w:proofErr w:type="spellEnd"/>
      <w:r w:rsidRPr="00322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студента – это один из весомых шансов удачного трудоустройства.</w:t>
      </w:r>
    </w:p>
    <w:p w:rsidR="003227DE" w:rsidRPr="00054B65" w:rsidRDefault="003227DE" w:rsidP="00054B65">
      <w:pPr>
        <w:pStyle w:val="a4"/>
        <w:shd w:val="clear" w:color="auto" w:fill="FFFFFF"/>
        <w:spacing w:before="0" w:beforeAutospacing="0" w:after="0" w:afterAutospacing="0" w:line="360" w:lineRule="auto"/>
        <w:ind w:firstLine="737"/>
        <w:jc w:val="both"/>
        <w:textAlignment w:val="baseline"/>
        <w:rPr>
          <w:color w:val="444444"/>
        </w:rPr>
      </w:pPr>
      <w:r w:rsidRPr="00054B65">
        <w:rPr>
          <w:color w:val="444444"/>
        </w:rPr>
        <w:t xml:space="preserve">Безусловно, </w:t>
      </w:r>
      <w:proofErr w:type="spellStart"/>
      <w:r w:rsidR="00054B65">
        <w:rPr>
          <w:color w:val="444444"/>
        </w:rPr>
        <w:t>портфолио</w:t>
      </w:r>
      <w:proofErr w:type="spellEnd"/>
      <w:r w:rsidR="00054B65">
        <w:rPr>
          <w:color w:val="444444"/>
        </w:rPr>
        <w:t xml:space="preserve"> </w:t>
      </w:r>
      <w:r w:rsidRPr="00054B65">
        <w:rPr>
          <w:color w:val="444444"/>
        </w:rPr>
        <w:t>пригодится не всем. Этот документ будет хорошим помощником только активным, перспективным и предприимчивым студентам.</w:t>
      </w:r>
    </w:p>
    <w:p w:rsidR="003227DE" w:rsidRPr="00054B65" w:rsidRDefault="003227DE" w:rsidP="00054B65">
      <w:pPr>
        <w:pStyle w:val="a4"/>
        <w:shd w:val="clear" w:color="auto" w:fill="FFFFFF"/>
        <w:spacing w:before="0" w:beforeAutospacing="0" w:after="0" w:afterAutospacing="0" w:line="360" w:lineRule="auto"/>
        <w:ind w:firstLine="737"/>
        <w:jc w:val="both"/>
        <w:textAlignment w:val="baseline"/>
        <w:rPr>
          <w:color w:val="444444"/>
        </w:rPr>
      </w:pPr>
      <w:r w:rsidRPr="00054B65">
        <w:rPr>
          <w:color w:val="444444"/>
        </w:rPr>
        <w:t xml:space="preserve">Многие крупные компании готовы взять на работу молодых специалистов, и для получения перспективной </w:t>
      </w:r>
      <w:proofErr w:type="gramStart"/>
      <w:r w:rsidRPr="00054B65">
        <w:rPr>
          <w:color w:val="444444"/>
        </w:rPr>
        <w:t>работы</w:t>
      </w:r>
      <w:proofErr w:type="gramEnd"/>
      <w:r w:rsidRPr="00054B65">
        <w:rPr>
          <w:color w:val="444444"/>
        </w:rPr>
        <w:t xml:space="preserve"> грамотно оформленные достижения – незаменимый инструмент. Для этих целей больше подойдет </w:t>
      </w:r>
      <w:proofErr w:type="gramStart"/>
      <w:r w:rsidRPr="00054B65">
        <w:rPr>
          <w:color w:val="444444"/>
        </w:rPr>
        <w:t>электронное</w:t>
      </w:r>
      <w:proofErr w:type="gramEnd"/>
      <w:r w:rsidRPr="00054B65">
        <w:rPr>
          <w:color w:val="444444"/>
        </w:rPr>
        <w:t xml:space="preserve"> </w:t>
      </w:r>
      <w:proofErr w:type="spellStart"/>
      <w:r w:rsidRPr="00054B65">
        <w:rPr>
          <w:color w:val="444444"/>
        </w:rPr>
        <w:t>портфолио</w:t>
      </w:r>
      <w:proofErr w:type="spellEnd"/>
      <w:r w:rsidRPr="00054B65">
        <w:rPr>
          <w:color w:val="444444"/>
        </w:rPr>
        <w:t xml:space="preserve"> студента в виде презентации. В нем следует в первую очередь выделить именно те моменты, которые, на ваш взгляд, были бы интересны работодателю.</w:t>
      </w:r>
    </w:p>
    <w:p w:rsidR="003227DE" w:rsidRPr="00054B65" w:rsidRDefault="003227DE" w:rsidP="00054B65">
      <w:pPr>
        <w:pStyle w:val="a4"/>
        <w:shd w:val="clear" w:color="auto" w:fill="FFFFFF"/>
        <w:spacing w:before="0" w:beforeAutospacing="0" w:after="0" w:afterAutospacing="0" w:line="360" w:lineRule="auto"/>
        <w:ind w:firstLine="737"/>
        <w:jc w:val="both"/>
        <w:textAlignment w:val="baseline"/>
        <w:rPr>
          <w:color w:val="444444"/>
        </w:rPr>
      </w:pPr>
      <w:r w:rsidRPr="00054B65">
        <w:rPr>
          <w:color w:val="444444"/>
        </w:rPr>
        <w:lastRenderedPageBreak/>
        <w:t xml:space="preserve">Наличие </w:t>
      </w:r>
      <w:proofErr w:type="spellStart"/>
      <w:r w:rsidRPr="00054B65">
        <w:rPr>
          <w:color w:val="444444"/>
        </w:rPr>
        <w:t>портфолио</w:t>
      </w:r>
      <w:proofErr w:type="spellEnd"/>
      <w:r w:rsidRPr="00054B65">
        <w:rPr>
          <w:color w:val="444444"/>
        </w:rPr>
        <w:t xml:space="preserve"> может повлиять на размер стипендии, некоторые ВУЗы выплачивают дополнительную академическую стипендию наиболее успешным студентам и выбирают таких учащихся, анализируя их успеваемость, достижения и социальную активность. Кроме академической стипендии существует еще президентская стипендия, которую тоже получает далеко не каждый желающий, тут тоже </w:t>
      </w:r>
      <w:proofErr w:type="spellStart"/>
      <w:r w:rsidRPr="00054B65">
        <w:rPr>
          <w:color w:val="444444"/>
        </w:rPr>
        <w:t>портфолио</w:t>
      </w:r>
      <w:proofErr w:type="spellEnd"/>
      <w:r w:rsidRPr="00054B65">
        <w:rPr>
          <w:color w:val="444444"/>
        </w:rPr>
        <w:t xml:space="preserve"> может пригодиться.</w:t>
      </w:r>
    </w:p>
    <w:p w:rsidR="003227DE" w:rsidRPr="00054B65" w:rsidRDefault="003227DE" w:rsidP="00054B65">
      <w:pPr>
        <w:pStyle w:val="a4"/>
        <w:shd w:val="clear" w:color="auto" w:fill="FFFFFF"/>
        <w:spacing w:before="0" w:beforeAutospacing="0" w:after="0" w:afterAutospacing="0" w:line="360" w:lineRule="auto"/>
        <w:ind w:firstLine="737"/>
        <w:jc w:val="both"/>
        <w:textAlignment w:val="baseline"/>
        <w:rPr>
          <w:color w:val="444444"/>
        </w:rPr>
      </w:pPr>
      <w:r w:rsidRPr="00054B65">
        <w:rPr>
          <w:color w:val="444444"/>
        </w:rPr>
        <w:t xml:space="preserve">Любителям участвовать в конкурсах и олимпиадах иногда требуется </w:t>
      </w:r>
      <w:proofErr w:type="spellStart"/>
      <w:r w:rsidRPr="00054B65">
        <w:rPr>
          <w:color w:val="444444"/>
        </w:rPr>
        <w:t>портфолио</w:t>
      </w:r>
      <w:proofErr w:type="spellEnd"/>
      <w:r w:rsidRPr="00054B65">
        <w:rPr>
          <w:color w:val="444444"/>
        </w:rPr>
        <w:t>. Это касается, в первую очередь, престижных конкурсов, таких как «Студент года». Целью такого конкурса является выявление и поддержка талантливой молодежи, победители награждаются дипломами и ценными подарками.</w:t>
      </w:r>
    </w:p>
    <w:p w:rsidR="003227DE" w:rsidRPr="00054B65" w:rsidRDefault="003227DE" w:rsidP="00054B65">
      <w:pPr>
        <w:spacing w:after="0" w:line="36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3EC2" w:rsidRDefault="00B73E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B73EC2" w:rsidRDefault="00B73EC2" w:rsidP="00B73EC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2"/>
        <w:gridCol w:w="4624"/>
      </w:tblGrid>
      <w:tr w:rsidR="00B73EC2" w:rsidTr="002267A4">
        <w:tc>
          <w:tcPr>
            <w:tcW w:w="4658" w:type="dxa"/>
          </w:tcPr>
          <w:p w:rsidR="00B73EC2" w:rsidRDefault="00B73EC2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3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121" cy="3020618"/>
                  <wp:effectExtent l="0" t="400050" r="0" b="389332"/>
                  <wp:docPr id="19" name="Рисунок 16" descr="E:\DCIM\100OLYMP\P302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CIM\100OLYMP\P302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6436" cy="302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B73EC2" w:rsidRDefault="002267A4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67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02444" cy="3314097"/>
                  <wp:effectExtent l="0" t="247650" r="0" b="229203"/>
                  <wp:docPr id="26" name="Рисунок 2" descr="E:\DCIM\100OLYMP\P302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OLYMP\P302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9344" cy="334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EC2" w:rsidTr="002267A4">
        <w:tc>
          <w:tcPr>
            <w:tcW w:w="4658" w:type="dxa"/>
          </w:tcPr>
          <w:p w:rsidR="00B73EC2" w:rsidRDefault="00B73EC2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3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885" cy="3004870"/>
                  <wp:effectExtent l="0" t="361950" r="0" b="347930"/>
                  <wp:docPr id="21" name="Рисунок 15" descr="E:\DCIM\100OLYMP\P302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CIM\100OLYMP\P302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7049" cy="300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B73EC2" w:rsidRDefault="00B73EC2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3E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5842" cy="3303621"/>
                  <wp:effectExtent l="0" t="190500" r="0" b="163479"/>
                  <wp:docPr id="22" name="Рисунок 10" descr="E:\DCIM\100OLYMP\P302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0OLYMP\P302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64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8386" cy="329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EC2" w:rsidTr="002267A4">
        <w:tc>
          <w:tcPr>
            <w:tcW w:w="4658" w:type="dxa"/>
          </w:tcPr>
          <w:p w:rsidR="00B73EC2" w:rsidRDefault="002267A4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67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28304" cy="2916555"/>
                  <wp:effectExtent l="0" t="247650" r="0" b="245745"/>
                  <wp:docPr id="23" name="Рисунок 8" descr="E:\DCIM\100OLYMP\P302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0OLYMP\P302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38320" cy="292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B73EC2" w:rsidRDefault="002267A4" w:rsidP="00B73EC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267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3277" cy="2602311"/>
                  <wp:effectExtent l="0" t="400050" r="0" b="369489"/>
                  <wp:docPr id="24" name="Рисунок 6" descr="E:\DCIM\100OLYMP\P302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OLYMP\P302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5556" cy="260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7A4" w:rsidTr="002267A4">
        <w:tc>
          <w:tcPr>
            <w:tcW w:w="9286" w:type="dxa"/>
            <w:gridSpan w:val="2"/>
          </w:tcPr>
          <w:p w:rsidR="002267A4" w:rsidRDefault="002267A4" w:rsidP="002267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7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83150" cy="3175000"/>
                  <wp:effectExtent l="19050" t="0" r="0" b="0"/>
                  <wp:docPr id="28" name="Рисунок 4" descr="E:\DCIM\100OLYMP\P302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OLYMP\P302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335" cy="317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7A4" w:rsidTr="002267A4">
        <w:tc>
          <w:tcPr>
            <w:tcW w:w="9286" w:type="dxa"/>
            <w:gridSpan w:val="2"/>
          </w:tcPr>
          <w:p w:rsidR="002267A4" w:rsidRDefault="002267A4" w:rsidP="002267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5BDA" w:rsidRPr="008C5BDA" w:rsidRDefault="008C5BDA" w:rsidP="00B73EC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96407" w:rsidRPr="005A50F4" w:rsidRDefault="00396407" w:rsidP="00CE70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96407" w:rsidRPr="005A50F4" w:rsidSect="00950D3C">
      <w:footerReference w:type="default" r:id="rId1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033" w:rsidRDefault="00776033" w:rsidP="00617DCE">
      <w:pPr>
        <w:spacing w:after="0" w:line="240" w:lineRule="auto"/>
      </w:pPr>
      <w:r>
        <w:separator/>
      </w:r>
    </w:p>
  </w:endnote>
  <w:endnote w:type="continuationSeparator" w:id="0">
    <w:p w:rsidR="00776033" w:rsidRDefault="00776033" w:rsidP="00617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26941"/>
      <w:docPartObj>
        <w:docPartGallery w:val="Page Numbers (Bottom of Page)"/>
        <w:docPartUnique/>
      </w:docPartObj>
    </w:sdtPr>
    <w:sdtContent>
      <w:p w:rsidR="005978F0" w:rsidRDefault="00D13EDC">
        <w:pPr>
          <w:pStyle w:val="a8"/>
          <w:jc w:val="center"/>
        </w:pPr>
        <w:fldSimple w:instr=" PAGE   \* MERGEFORMAT ">
          <w:r w:rsidR="00DF4733">
            <w:rPr>
              <w:noProof/>
            </w:rPr>
            <w:t>22</w:t>
          </w:r>
        </w:fldSimple>
      </w:p>
    </w:sdtContent>
  </w:sdt>
  <w:p w:rsidR="005978F0" w:rsidRDefault="005978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033" w:rsidRDefault="00776033" w:rsidP="00617DCE">
      <w:pPr>
        <w:spacing w:after="0" w:line="240" w:lineRule="auto"/>
      </w:pPr>
      <w:r>
        <w:separator/>
      </w:r>
    </w:p>
  </w:footnote>
  <w:footnote w:type="continuationSeparator" w:id="0">
    <w:p w:rsidR="00776033" w:rsidRDefault="00776033" w:rsidP="00617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F5D6C"/>
    <w:multiLevelType w:val="hybridMultilevel"/>
    <w:tmpl w:val="56FC8E78"/>
    <w:lvl w:ilvl="0" w:tplc="AB0C6CE2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83431E5"/>
    <w:multiLevelType w:val="multilevel"/>
    <w:tmpl w:val="AED80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835D38"/>
    <w:multiLevelType w:val="multilevel"/>
    <w:tmpl w:val="716EEC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06959F6"/>
    <w:multiLevelType w:val="multilevel"/>
    <w:tmpl w:val="0CE8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3B4DBC"/>
    <w:multiLevelType w:val="hybridMultilevel"/>
    <w:tmpl w:val="ECB6B7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2B7510E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B223B9E"/>
    <w:multiLevelType w:val="multilevel"/>
    <w:tmpl w:val="9376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F72C92"/>
    <w:multiLevelType w:val="multilevel"/>
    <w:tmpl w:val="041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6C2C34CC"/>
    <w:multiLevelType w:val="hybridMultilevel"/>
    <w:tmpl w:val="39A869B2"/>
    <w:lvl w:ilvl="0" w:tplc="AB0C6CE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2E4F5B"/>
    <w:multiLevelType w:val="multilevel"/>
    <w:tmpl w:val="0419001F"/>
    <w:numStyleLink w:val="1"/>
  </w:abstractNum>
  <w:abstractNum w:abstractNumId="10">
    <w:nsid w:val="77D5798D"/>
    <w:multiLevelType w:val="hybridMultilevel"/>
    <w:tmpl w:val="D7EE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95453C"/>
    <w:multiLevelType w:val="multilevel"/>
    <w:tmpl w:val="BD2E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9D5379"/>
    <w:multiLevelType w:val="hybridMultilevel"/>
    <w:tmpl w:val="1A4AD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E8E5C0F"/>
    <w:multiLevelType w:val="hybridMultilevel"/>
    <w:tmpl w:val="02921B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6"/>
  </w:num>
  <w:num w:numId="5">
    <w:abstractNumId w:val="1"/>
  </w:num>
  <w:num w:numId="6">
    <w:abstractNumId w:val="4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3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C3B"/>
    <w:rsid w:val="00046A80"/>
    <w:rsid w:val="00054B65"/>
    <w:rsid w:val="0007613A"/>
    <w:rsid w:val="00094771"/>
    <w:rsid w:val="000A55FF"/>
    <w:rsid w:val="000B6C3B"/>
    <w:rsid w:val="001426BE"/>
    <w:rsid w:val="00146968"/>
    <w:rsid w:val="001A3A81"/>
    <w:rsid w:val="001B5D41"/>
    <w:rsid w:val="00222E8B"/>
    <w:rsid w:val="00223677"/>
    <w:rsid w:val="002267A4"/>
    <w:rsid w:val="00243663"/>
    <w:rsid w:val="00255BBA"/>
    <w:rsid w:val="00263BD7"/>
    <w:rsid w:val="002A1694"/>
    <w:rsid w:val="002C272E"/>
    <w:rsid w:val="00304D40"/>
    <w:rsid w:val="003227DE"/>
    <w:rsid w:val="00396407"/>
    <w:rsid w:val="003A66D3"/>
    <w:rsid w:val="003B7337"/>
    <w:rsid w:val="003D635B"/>
    <w:rsid w:val="00406514"/>
    <w:rsid w:val="004531E9"/>
    <w:rsid w:val="00474FD6"/>
    <w:rsid w:val="004A215B"/>
    <w:rsid w:val="00561613"/>
    <w:rsid w:val="0056223A"/>
    <w:rsid w:val="005978F0"/>
    <w:rsid w:val="005A343F"/>
    <w:rsid w:val="005A50F4"/>
    <w:rsid w:val="005D1600"/>
    <w:rsid w:val="00617DCE"/>
    <w:rsid w:val="00645C5E"/>
    <w:rsid w:val="00651FC2"/>
    <w:rsid w:val="00655FAC"/>
    <w:rsid w:val="0068096F"/>
    <w:rsid w:val="00693BF8"/>
    <w:rsid w:val="007114F8"/>
    <w:rsid w:val="00721D9E"/>
    <w:rsid w:val="00765079"/>
    <w:rsid w:val="00776033"/>
    <w:rsid w:val="007C7D0A"/>
    <w:rsid w:val="008036FC"/>
    <w:rsid w:val="00816B0C"/>
    <w:rsid w:val="00822098"/>
    <w:rsid w:val="0083631E"/>
    <w:rsid w:val="00856355"/>
    <w:rsid w:val="008933F1"/>
    <w:rsid w:val="008A51EA"/>
    <w:rsid w:val="008B7D04"/>
    <w:rsid w:val="008C5BDA"/>
    <w:rsid w:val="00907825"/>
    <w:rsid w:val="00950D3C"/>
    <w:rsid w:val="0095195D"/>
    <w:rsid w:val="00985A84"/>
    <w:rsid w:val="00A2209C"/>
    <w:rsid w:val="00A462BC"/>
    <w:rsid w:val="00A6261A"/>
    <w:rsid w:val="00A82173"/>
    <w:rsid w:val="00B427FF"/>
    <w:rsid w:val="00B73EC2"/>
    <w:rsid w:val="00BA1F65"/>
    <w:rsid w:val="00BA2E27"/>
    <w:rsid w:val="00BD7135"/>
    <w:rsid w:val="00C23D75"/>
    <w:rsid w:val="00C37C2E"/>
    <w:rsid w:val="00C37EEA"/>
    <w:rsid w:val="00C81F9E"/>
    <w:rsid w:val="00C8231E"/>
    <w:rsid w:val="00CB04C8"/>
    <w:rsid w:val="00CE7089"/>
    <w:rsid w:val="00D118D9"/>
    <w:rsid w:val="00D13EDC"/>
    <w:rsid w:val="00D178E1"/>
    <w:rsid w:val="00D26F22"/>
    <w:rsid w:val="00D33A32"/>
    <w:rsid w:val="00D37EE7"/>
    <w:rsid w:val="00D707C4"/>
    <w:rsid w:val="00DB2C41"/>
    <w:rsid w:val="00DF4733"/>
    <w:rsid w:val="00E07C52"/>
    <w:rsid w:val="00E14121"/>
    <w:rsid w:val="00E628B5"/>
    <w:rsid w:val="00E672C5"/>
    <w:rsid w:val="00E726AE"/>
    <w:rsid w:val="00E82B32"/>
    <w:rsid w:val="00EB2F3B"/>
    <w:rsid w:val="00EB3ADC"/>
    <w:rsid w:val="00EB4848"/>
    <w:rsid w:val="00ED088E"/>
    <w:rsid w:val="00ED322B"/>
    <w:rsid w:val="00EF0ED5"/>
    <w:rsid w:val="00F1254D"/>
    <w:rsid w:val="00F4221A"/>
    <w:rsid w:val="00F51E9B"/>
    <w:rsid w:val="00F83CA3"/>
    <w:rsid w:val="00FB5B55"/>
    <w:rsid w:val="00FB7636"/>
    <w:rsid w:val="00FE55F7"/>
    <w:rsid w:val="00FE72A5"/>
    <w:rsid w:val="00FF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F22"/>
  </w:style>
  <w:style w:type="paragraph" w:styleId="10">
    <w:name w:val="heading 1"/>
    <w:basedOn w:val="a"/>
    <w:next w:val="a"/>
    <w:link w:val="11"/>
    <w:uiPriority w:val="9"/>
    <w:qFormat/>
    <w:rsid w:val="00A626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D33A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5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D33A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5A343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17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17DCE"/>
  </w:style>
  <w:style w:type="paragraph" w:styleId="a8">
    <w:name w:val="footer"/>
    <w:basedOn w:val="a"/>
    <w:link w:val="a9"/>
    <w:uiPriority w:val="99"/>
    <w:unhideWhenUsed/>
    <w:rsid w:val="00617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DCE"/>
  </w:style>
  <w:style w:type="paragraph" w:styleId="aa">
    <w:name w:val="Balloon Text"/>
    <w:basedOn w:val="a"/>
    <w:link w:val="ab"/>
    <w:uiPriority w:val="99"/>
    <w:semiHidden/>
    <w:unhideWhenUsed/>
    <w:rsid w:val="0061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7DCE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A6261A"/>
    <w:rPr>
      <w:b/>
      <w:bCs/>
    </w:rPr>
  </w:style>
  <w:style w:type="character" w:customStyle="1" w:styleId="11">
    <w:name w:val="Заголовок 1 Знак"/>
    <w:basedOn w:val="a0"/>
    <w:link w:val="10"/>
    <w:uiPriority w:val="9"/>
    <w:rsid w:val="00A626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6">
    <w:name w:val="c6"/>
    <w:basedOn w:val="a0"/>
    <w:rsid w:val="001A3A81"/>
  </w:style>
  <w:style w:type="character" w:styleId="ad">
    <w:name w:val="Hyperlink"/>
    <w:basedOn w:val="a0"/>
    <w:uiPriority w:val="99"/>
    <w:semiHidden/>
    <w:unhideWhenUsed/>
    <w:rsid w:val="008C5BDA"/>
    <w:rPr>
      <w:color w:val="0000FF"/>
      <w:u w:val="single"/>
    </w:rPr>
  </w:style>
  <w:style w:type="numbering" w:customStyle="1" w:styleId="1">
    <w:name w:val="Стиль1"/>
    <w:uiPriority w:val="99"/>
    <w:rsid w:val="00BA2E27"/>
    <w:pPr>
      <w:numPr>
        <w:numId w:val="10"/>
      </w:numPr>
    </w:pPr>
  </w:style>
  <w:style w:type="numbering" w:customStyle="1" w:styleId="2">
    <w:name w:val="Стиль2"/>
    <w:uiPriority w:val="99"/>
    <w:rsid w:val="00BA2E27"/>
    <w:pPr>
      <w:numPr>
        <w:numId w:val="11"/>
      </w:numPr>
    </w:pPr>
  </w:style>
  <w:style w:type="character" w:styleId="ae">
    <w:name w:val="Emphasis"/>
    <w:basedOn w:val="a0"/>
    <w:uiPriority w:val="20"/>
    <w:qFormat/>
    <w:rsid w:val="003227DE"/>
    <w:rPr>
      <w:i/>
      <w:iCs/>
    </w:rPr>
  </w:style>
  <w:style w:type="paragraph" w:customStyle="1" w:styleId="title">
    <w:name w:val="title"/>
    <w:basedOn w:val="a"/>
    <w:rsid w:val="00322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8330">
          <w:marLeft w:val="161"/>
          <w:marRight w:val="161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3257">
          <w:marLeft w:val="161"/>
          <w:marRight w:val="161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71257">
                  <w:marLeft w:val="0"/>
                  <w:marRight w:val="0"/>
                  <w:marTop w:val="0"/>
                  <w:marBottom w:val="0"/>
                  <w:divBdr>
                    <w:top w:val="single" w:sz="2" w:space="0" w:color="F8F8F8"/>
                    <w:left w:val="single" w:sz="2" w:space="0" w:color="F8F8F8"/>
                    <w:bottom w:val="single" w:sz="2" w:space="0" w:color="F8F8F8"/>
                    <w:right w:val="single" w:sz="2" w:space="0" w:color="F8F8F8"/>
                  </w:divBdr>
                </w:div>
              </w:divsChild>
            </w:div>
          </w:divsChild>
        </w:div>
        <w:div w:id="1007751251">
          <w:marLeft w:val="161"/>
          <w:marRight w:val="161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4041</Words>
  <Characters>23038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Воропанова Ирина Олеговна</dc:creator>
  <cp:lastModifiedBy>1</cp:lastModifiedBy>
  <cp:revision>3</cp:revision>
  <dcterms:created xsi:type="dcterms:W3CDTF">2018-01-11T04:37:00Z</dcterms:created>
  <dcterms:modified xsi:type="dcterms:W3CDTF">2018-01-11T04:54:00Z</dcterms:modified>
</cp:coreProperties>
</file>